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57A9" w14:textId="77777777" w:rsidR="00CE4CC8" w:rsidRPr="001412BC" w:rsidRDefault="00CE4CC8" w:rsidP="00CE4CC8">
      <w:pPr>
        <w:jc w:val="center"/>
        <w:rPr>
          <w:szCs w:val="24"/>
        </w:rPr>
      </w:pPr>
      <w:r w:rsidRPr="001412BC">
        <w:rPr>
          <w:noProof/>
          <w:szCs w:val="24"/>
        </w:rPr>
        <w:drawing>
          <wp:inline distT="0" distB="0" distL="0" distR="0" wp14:anchorId="5553C396" wp14:editId="09832664">
            <wp:extent cx="521970" cy="627380"/>
            <wp:effectExtent l="0" t="0" r="0" b="127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9AFA" w14:textId="77777777" w:rsidR="00CE4CC8" w:rsidRPr="001412BC" w:rsidRDefault="00CE4CC8" w:rsidP="00CE4CC8">
      <w:pPr>
        <w:keepNext/>
        <w:jc w:val="center"/>
        <w:outlineLvl w:val="8"/>
        <w:rPr>
          <w:b/>
          <w:bCs/>
          <w:caps/>
          <w:sz w:val="38"/>
          <w:szCs w:val="38"/>
        </w:rPr>
      </w:pPr>
      <w:r w:rsidRPr="001412BC">
        <w:rPr>
          <w:b/>
          <w:bCs/>
          <w:caps/>
          <w:sz w:val="38"/>
          <w:szCs w:val="38"/>
        </w:rPr>
        <w:t>контрольно-счетная палата волгограда</w:t>
      </w:r>
    </w:p>
    <w:p w14:paraId="02B24596" w14:textId="77777777" w:rsidR="00CE4CC8" w:rsidRPr="001412BC" w:rsidRDefault="00CE4CC8" w:rsidP="00CE4CC8">
      <w:pPr>
        <w:jc w:val="center"/>
        <w:rPr>
          <w:b/>
          <w:bCs/>
          <w:sz w:val="12"/>
          <w:szCs w:val="12"/>
        </w:rPr>
      </w:pPr>
    </w:p>
    <w:p w14:paraId="0C243A07" w14:textId="77777777" w:rsidR="00CE4CC8" w:rsidRPr="001412BC" w:rsidRDefault="00CE4CC8" w:rsidP="00CE4CC8">
      <w:pPr>
        <w:jc w:val="center"/>
        <w:rPr>
          <w:b/>
          <w:bCs/>
          <w:spacing w:val="40"/>
          <w:sz w:val="36"/>
          <w:szCs w:val="32"/>
        </w:rPr>
      </w:pPr>
      <w:r w:rsidRPr="001412BC">
        <w:rPr>
          <w:b/>
          <w:bCs/>
          <w:spacing w:val="40"/>
          <w:sz w:val="36"/>
          <w:szCs w:val="32"/>
        </w:rPr>
        <w:t>ОТЧЕТ</w:t>
      </w:r>
      <w:r w:rsidRPr="001412BC">
        <w:rPr>
          <w:b/>
          <w:bCs/>
          <w:spacing w:val="40"/>
          <w:sz w:val="32"/>
          <w:szCs w:val="32"/>
        </w:rPr>
        <w:t xml:space="preserve"> </w:t>
      </w:r>
      <w:r w:rsidRPr="001412BC">
        <w:rPr>
          <w:b/>
          <w:bCs/>
          <w:spacing w:val="40"/>
          <w:sz w:val="36"/>
          <w:szCs w:val="32"/>
        </w:rPr>
        <w:t>(сводный)</w:t>
      </w:r>
    </w:p>
    <w:p w14:paraId="64D2CA4D" w14:textId="77777777" w:rsidR="00CE4CC8" w:rsidRPr="001412BC" w:rsidRDefault="00CE4CC8" w:rsidP="00CE4CC8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11"/>
        <w:gridCol w:w="3150"/>
        <w:gridCol w:w="3450"/>
      </w:tblGrid>
      <w:tr w:rsidR="004473DE" w:rsidRPr="001412BC" w14:paraId="4E1B5D4A" w14:textId="77777777" w:rsidTr="004473DE">
        <w:tc>
          <w:tcPr>
            <w:tcW w:w="3711" w:type="dxa"/>
          </w:tcPr>
          <w:p w14:paraId="05A7DFCE" w14:textId="79BC0910" w:rsidR="004473DE" w:rsidRPr="001412BC" w:rsidRDefault="004C6EEE" w:rsidP="00270B50">
            <w:pPr>
              <w:rPr>
                <w:sz w:val="27"/>
                <w:szCs w:val="27"/>
              </w:rPr>
            </w:pPr>
            <w:r w:rsidRPr="001412BC">
              <w:rPr>
                <w:sz w:val="27"/>
                <w:szCs w:val="27"/>
              </w:rPr>
              <w:t xml:space="preserve">от 14.12.2017 </w:t>
            </w:r>
          </w:p>
        </w:tc>
        <w:tc>
          <w:tcPr>
            <w:tcW w:w="3150" w:type="dxa"/>
          </w:tcPr>
          <w:p w14:paraId="1441A559" w14:textId="77777777" w:rsidR="004473DE" w:rsidRPr="001412BC" w:rsidRDefault="004473DE" w:rsidP="00FA635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450" w:type="dxa"/>
          </w:tcPr>
          <w:p w14:paraId="3571140F" w14:textId="72DDE2A6" w:rsidR="004473DE" w:rsidRPr="001412BC" w:rsidRDefault="004473DE" w:rsidP="00C651B2">
            <w:pPr>
              <w:jc w:val="right"/>
              <w:rPr>
                <w:sz w:val="27"/>
                <w:szCs w:val="27"/>
              </w:rPr>
            </w:pPr>
            <w:r w:rsidRPr="001412BC">
              <w:rPr>
                <w:sz w:val="27"/>
                <w:szCs w:val="27"/>
              </w:rPr>
              <w:t>№</w:t>
            </w:r>
            <w:r w:rsidR="00DD6853" w:rsidRPr="001412BC">
              <w:rPr>
                <w:sz w:val="27"/>
                <w:szCs w:val="27"/>
              </w:rPr>
              <w:t xml:space="preserve"> </w:t>
            </w:r>
            <w:r w:rsidRPr="001412BC">
              <w:rPr>
                <w:sz w:val="27"/>
                <w:szCs w:val="27"/>
                <w:u w:val="single"/>
              </w:rPr>
              <w:t>04-АМ/</w:t>
            </w:r>
            <w:r w:rsidR="00781A96" w:rsidRPr="001412BC">
              <w:rPr>
                <w:sz w:val="28"/>
                <w:szCs w:val="28"/>
                <w:u w:val="single"/>
              </w:rPr>
              <w:t>5-2017</w:t>
            </w:r>
          </w:p>
        </w:tc>
      </w:tr>
    </w:tbl>
    <w:p w14:paraId="0AD6B18F" w14:textId="77777777" w:rsidR="00CE4CC8" w:rsidRPr="001412BC" w:rsidRDefault="00CE4CC8" w:rsidP="00CE4CC8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</w:p>
    <w:p w14:paraId="69666DF9" w14:textId="77777777" w:rsidR="00CE4CC8" w:rsidRPr="001412BC" w:rsidRDefault="00CE4CC8" w:rsidP="00CE4CC8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iCs/>
          <w:sz w:val="26"/>
          <w:szCs w:val="26"/>
        </w:rPr>
      </w:pPr>
      <w:r w:rsidRPr="001412BC">
        <w:rPr>
          <w:bCs/>
          <w:iCs/>
          <w:sz w:val="26"/>
          <w:szCs w:val="26"/>
        </w:rPr>
        <w:t xml:space="preserve">Утвержден </w:t>
      </w:r>
    </w:p>
    <w:p w14:paraId="1995DE0C" w14:textId="77777777" w:rsidR="00CE4CC8" w:rsidRPr="001412BC" w:rsidRDefault="00CE4CC8" w:rsidP="00CE4CC8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iCs/>
          <w:sz w:val="26"/>
          <w:szCs w:val="26"/>
        </w:rPr>
      </w:pPr>
      <w:r w:rsidRPr="001412BC">
        <w:rPr>
          <w:bCs/>
          <w:iCs/>
          <w:sz w:val="26"/>
          <w:szCs w:val="26"/>
        </w:rPr>
        <w:t>решением Коллегии Контрольно-счетной палаты Волгограда</w:t>
      </w:r>
    </w:p>
    <w:p w14:paraId="25743E1D" w14:textId="1751010D" w:rsidR="00CE4CC8" w:rsidRPr="001412BC" w:rsidRDefault="00CE4CC8" w:rsidP="00C651B2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iCs/>
          <w:sz w:val="26"/>
          <w:szCs w:val="26"/>
        </w:rPr>
      </w:pPr>
      <w:r w:rsidRPr="001412BC">
        <w:rPr>
          <w:bCs/>
          <w:iCs/>
          <w:sz w:val="26"/>
          <w:szCs w:val="26"/>
        </w:rPr>
        <w:t xml:space="preserve">от </w:t>
      </w:r>
      <w:r w:rsidR="00A8085F" w:rsidRPr="001412BC">
        <w:rPr>
          <w:bCs/>
          <w:iCs/>
          <w:sz w:val="26"/>
          <w:szCs w:val="26"/>
        </w:rPr>
        <w:t>14.12.2017</w:t>
      </w:r>
      <w:r w:rsidR="00C651B2" w:rsidRPr="001412BC">
        <w:rPr>
          <w:bCs/>
          <w:iCs/>
          <w:sz w:val="26"/>
          <w:szCs w:val="26"/>
        </w:rPr>
        <w:t xml:space="preserve"> </w:t>
      </w:r>
      <w:r w:rsidRPr="001412BC">
        <w:rPr>
          <w:bCs/>
          <w:iCs/>
          <w:sz w:val="26"/>
          <w:szCs w:val="26"/>
        </w:rPr>
        <w:t xml:space="preserve">№ </w:t>
      </w:r>
      <w:r w:rsidR="00016F46" w:rsidRPr="001412BC">
        <w:rPr>
          <w:bCs/>
          <w:iCs/>
          <w:sz w:val="26"/>
          <w:szCs w:val="26"/>
        </w:rPr>
        <w:t>44/11</w:t>
      </w:r>
    </w:p>
    <w:p w14:paraId="777FAA82" w14:textId="77777777" w:rsidR="00CE4CC8" w:rsidRPr="001412BC" w:rsidRDefault="00CE4CC8" w:rsidP="00CE4CC8">
      <w:pPr>
        <w:tabs>
          <w:tab w:val="left" w:pos="5103"/>
        </w:tabs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77BD4478" w14:textId="77777777" w:rsidR="00CE4CC8" w:rsidRPr="001412BC" w:rsidRDefault="00CE4CC8" w:rsidP="00CE4CC8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iCs/>
          <w:sz w:val="26"/>
          <w:szCs w:val="26"/>
        </w:rPr>
      </w:pPr>
      <w:r w:rsidRPr="001412BC">
        <w:rPr>
          <w:bCs/>
          <w:iCs/>
          <w:sz w:val="26"/>
          <w:szCs w:val="26"/>
        </w:rPr>
        <w:t xml:space="preserve">Председатель </w:t>
      </w:r>
    </w:p>
    <w:p w14:paraId="32F8AA8D" w14:textId="77777777" w:rsidR="00CE4CC8" w:rsidRPr="001412BC" w:rsidRDefault="00CE4CC8" w:rsidP="00CE4CC8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iCs/>
          <w:sz w:val="26"/>
          <w:szCs w:val="26"/>
        </w:rPr>
      </w:pPr>
      <w:r w:rsidRPr="001412BC">
        <w:rPr>
          <w:bCs/>
          <w:iCs/>
          <w:sz w:val="26"/>
          <w:szCs w:val="26"/>
        </w:rPr>
        <w:t>Контрольно-счетной палаты Волгограда</w:t>
      </w:r>
    </w:p>
    <w:p w14:paraId="08B3BFEA" w14:textId="77777777" w:rsidR="00CE4CC8" w:rsidRPr="001412BC" w:rsidRDefault="00CE4CC8" w:rsidP="00CE4CC8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iCs/>
          <w:sz w:val="26"/>
          <w:szCs w:val="26"/>
        </w:rPr>
      </w:pPr>
      <w:r w:rsidRPr="001412BC">
        <w:rPr>
          <w:bCs/>
          <w:iCs/>
          <w:sz w:val="26"/>
          <w:szCs w:val="26"/>
        </w:rPr>
        <w:t>________________ В.И. Гордин</w:t>
      </w:r>
    </w:p>
    <w:p w14:paraId="72D61B91" w14:textId="3655DDFC" w:rsidR="00CE4CC8" w:rsidRPr="001412BC" w:rsidRDefault="00CA304B" w:rsidP="00CE4CC8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iCs/>
          <w:sz w:val="26"/>
          <w:szCs w:val="26"/>
        </w:rPr>
      </w:pPr>
      <w:r w:rsidRPr="001412BC">
        <w:rPr>
          <w:bCs/>
          <w:iCs/>
          <w:sz w:val="26"/>
          <w:szCs w:val="26"/>
        </w:rPr>
        <w:t xml:space="preserve">« </w:t>
      </w:r>
      <w:r w:rsidR="00D329AA" w:rsidRPr="001412BC">
        <w:rPr>
          <w:bCs/>
          <w:iCs/>
          <w:sz w:val="26"/>
          <w:szCs w:val="26"/>
        </w:rPr>
        <w:t xml:space="preserve">  </w:t>
      </w:r>
      <w:r w:rsidRPr="001412BC">
        <w:rPr>
          <w:bCs/>
          <w:iCs/>
          <w:sz w:val="26"/>
          <w:szCs w:val="26"/>
        </w:rPr>
        <w:t xml:space="preserve"> </w:t>
      </w:r>
      <w:r w:rsidR="00CE4CC8" w:rsidRPr="001412BC">
        <w:rPr>
          <w:bCs/>
          <w:iCs/>
          <w:sz w:val="26"/>
          <w:szCs w:val="26"/>
        </w:rPr>
        <w:t>»</w:t>
      </w:r>
      <w:r w:rsidR="003412F9" w:rsidRPr="001412BC">
        <w:rPr>
          <w:bCs/>
          <w:iCs/>
          <w:sz w:val="26"/>
          <w:szCs w:val="26"/>
        </w:rPr>
        <w:t xml:space="preserve"> </w:t>
      </w:r>
      <w:r w:rsidRPr="001412BC">
        <w:rPr>
          <w:bCs/>
          <w:iCs/>
          <w:sz w:val="26"/>
          <w:szCs w:val="26"/>
        </w:rPr>
        <w:t>декабря</w:t>
      </w:r>
      <w:r w:rsidR="00CE4CC8" w:rsidRPr="001412BC">
        <w:rPr>
          <w:bCs/>
          <w:iCs/>
          <w:sz w:val="26"/>
          <w:szCs w:val="26"/>
        </w:rPr>
        <w:t xml:space="preserve"> 201</w:t>
      </w:r>
      <w:r w:rsidR="00A746B4" w:rsidRPr="001412BC">
        <w:rPr>
          <w:bCs/>
          <w:iCs/>
          <w:sz w:val="26"/>
          <w:szCs w:val="26"/>
        </w:rPr>
        <w:t>7</w:t>
      </w:r>
      <w:r w:rsidR="00CE4CC8" w:rsidRPr="001412BC">
        <w:rPr>
          <w:bCs/>
          <w:iCs/>
          <w:sz w:val="26"/>
          <w:szCs w:val="26"/>
        </w:rPr>
        <w:t xml:space="preserve"> года</w:t>
      </w:r>
    </w:p>
    <w:p w14:paraId="1AEC8649" w14:textId="77777777" w:rsidR="00700F88" w:rsidRPr="001412BC" w:rsidRDefault="00700F88" w:rsidP="00700F88">
      <w:pPr>
        <w:jc w:val="center"/>
        <w:rPr>
          <w:b/>
          <w:sz w:val="26"/>
          <w:szCs w:val="26"/>
        </w:rPr>
      </w:pPr>
    </w:p>
    <w:p w14:paraId="7EE854B0" w14:textId="77777777" w:rsidR="00B356A1" w:rsidRPr="001412BC" w:rsidRDefault="00300690" w:rsidP="00A052B9">
      <w:pPr>
        <w:ind w:right="1290"/>
        <w:jc w:val="center"/>
        <w:outlineLvl w:val="0"/>
        <w:rPr>
          <w:color w:val="99CC00"/>
          <w:sz w:val="26"/>
          <w:szCs w:val="26"/>
        </w:rPr>
      </w:pPr>
      <w:r w:rsidRPr="001412BC">
        <w:rPr>
          <w:sz w:val="26"/>
          <w:szCs w:val="26"/>
        </w:rPr>
        <w:t xml:space="preserve">                                                                                             </w:t>
      </w:r>
    </w:p>
    <w:p w14:paraId="3205F0A7" w14:textId="77777777" w:rsidR="00395DD5" w:rsidRPr="001412BC" w:rsidRDefault="00E050F1" w:rsidP="00B62A2B">
      <w:pPr>
        <w:tabs>
          <w:tab w:val="left" w:pos="993"/>
        </w:tabs>
        <w:jc w:val="center"/>
        <w:rPr>
          <w:b/>
          <w:bCs/>
          <w:sz w:val="26"/>
          <w:szCs w:val="26"/>
        </w:rPr>
      </w:pPr>
      <w:r w:rsidRPr="001412BC">
        <w:rPr>
          <w:b/>
          <w:bCs/>
          <w:sz w:val="26"/>
          <w:szCs w:val="26"/>
        </w:rPr>
        <w:t>О</w:t>
      </w:r>
      <w:r w:rsidR="006F7E56" w:rsidRPr="001412BC">
        <w:rPr>
          <w:b/>
          <w:bCs/>
          <w:sz w:val="26"/>
          <w:szCs w:val="26"/>
        </w:rPr>
        <w:t xml:space="preserve"> результатах </w:t>
      </w:r>
      <w:r w:rsidRPr="001412BC">
        <w:rPr>
          <w:b/>
          <w:bCs/>
          <w:sz w:val="26"/>
          <w:szCs w:val="26"/>
        </w:rPr>
        <w:t>экспертно-аналитического мероприятия по теме: «А</w:t>
      </w:r>
      <w:r w:rsidR="00B22246" w:rsidRPr="001412BC">
        <w:rPr>
          <w:b/>
          <w:bCs/>
          <w:sz w:val="26"/>
          <w:szCs w:val="26"/>
        </w:rPr>
        <w:t xml:space="preserve">нализ законности, целесообразности, обоснованности и эффективности расходов </w:t>
      </w:r>
      <w:r w:rsidR="00395DD5" w:rsidRPr="001412BC">
        <w:rPr>
          <w:b/>
          <w:bCs/>
          <w:sz w:val="26"/>
          <w:szCs w:val="26"/>
        </w:rPr>
        <w:t>на закупки в сфере</w:t>
      </w:r>
      <w:r w:rsidR="00C651B2" w:rsidRPr="001412BC">
        <w:rPr>
          <w:b/>
          <w:bCs/>
          <w:sz w:val="26"/>
          <w:szCs w:val="26"/>
        </w:rPr>
        <w:t xml:space="preserve"> образования в 2016 году и первом полугодии 2017 года</w:t>
      </w:r>
      <w:r w:rsidRPr="001412BC">
        <w:rPr>
          <w:b/>
          <w:bCs/>
          <w:sz w:val="26"/>
          <w:szCs w:val="26"/>
        </w:rPr>
        <w:t>»</w:t>
      </w:r>
    </w:p>
    <w:p w14:paraId="28EE154E" w14:textId="77777777" w:rsidR="00C651B2" w:rsidRPr="001412BC" w:rsidRDefault="00C651B2" w:rsidP="006F7E56">
      <w:pPr>
        <w:pStyle w:val="Style10"/>
        <w:widowControl/>
        <w:tabs>
          <w:tab w:val="left" w:pos="993"/>
        </w:tabs>
        <w:spacing w:line="240" w:lineRule="auto"/>
        <w:ind w:firstLine="709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</w:p>
    <w:p w14:paraId="50B4149F" w14:textId="77777777" w:rsidR="006F7E56" w:rsidRPr="001412BC" w:rsidRDefault="006F7E56" w:rsidP="006F7E56">
      <w:pPr>
        <w:pStyle w:val="Style10"/>
        <w:widowControl/>
        <w:tabs>
          <w:tab w:val="left" w:pos="993"/>
        </w:tabs>
        <w:spacing w:line="240" w:lineRule="auto"/>
        <w:ind w:firstLine="709"/>
        <w:jc w:val="left"/>
        <w:rPr>
          <w:rStyle w:val="FontStyle24"/>
          <w:rFonts w:ascii="Times New Roman" w:hAnsi="Times New Roman" w:cs="Times New Roman"/>
          <w:sz w:val="26"/>
          <w:szCs w:val="26"/>
        </w:rPr>
      </w:pPr>
      <w:r w:rsidRPr="001412BC">
        <w:rPr>
          <w:rStyle w:val="FontStyle24"/>
          <w:rFonts w:ascii="Times New Roman" w:hAnsi="Times New Roman" w:cs="Times New Roman"/>
          <w:sz w:val="26"/>
          <w:szCs w:val="26"/>
        </w:rPr>
        <w:t xml:space="preserve">Основания проведения </w:t>
      </w:r>
      <w:r w:rsidR="00FD209B" w:rsidRPr="001412BC">
        <w:rPr>
          <w:rStyle w:val="FontStyle24"/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 w:rsidRPr="001412BC">
        <w:rPr>
          <w:rStyle w:val="FontStyle24"/>
          <w:rFonts w:ascii="Times New Roman" w:hAnsi="Times New Roman" w:cs="Times New Roman"/>
          <w:sz w:val="26"/>
          <w:szCs w:val="26"/>
        </w:rPr>
        <w:t>:</w:t>
      </w:r>
    </w:p>
    <w:p w14:paraId="2787F5F3" w14:textId="59DE295E" w:rsidR="006F7E56" w:rsidRPr="001412BC" w:rsidRDefault="00C63EF8" w:rsidP="003E7E1B">
      <w:pPr>
        <w:pStyle w:val="Style10"/>
        <w:widowControl/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Статья 98 Федерального закона от 05.03.2013 № 44-ФЗ «О контрактной </w:t>
      </w:r>
      <w:r w:rsidR="00924997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системе в сфере закупок товаров, работ, услуг для обеспечения государственных и муниципальных нужд» (далее </w:t>
      </w:r>
      <w:r w:rsidR="00BB48CD" w:rsidRPr="001412BC">
        <w:rPr>
          <w:rStyle w:val="FontStyle25"/>
          <w:rFonts w:ascii="Times New Roman" w:hAnsi="Times New Roman" w:cs="Times New Roman"/>
          <w:sz w:val="26"/>
          <w:szCs w:val="26"/>
        </w:rPr>
        <w:t>–</w:t>
      </w:r>
      <w:r w:rsidR="00924997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</w:t>
      </w:r>
      <w:r w:rsidR="00BB48CD" w:rsidRPr="001412BC">
        <w:rPr>
          <w:rStyle w:val="FontStyle25"/>
          <w:rFonts w:ascii="Times New Roman" w:hAnsi="Times New Roman" w:cs="Times New Roman"/>
          <w:sz w:val="26"/>
          <w:szCs w:val="26"/>
        </w:rPr>
        <w:t>Закон</w:t>
      </w:r>
      <w:r w:rsidR="00657B57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№</w:t>
      </w:r>
      <w:r w:rsidR="00BB48CD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44</w:t>
      </w:r>
      <w:r w:rsidR="0072229E" w:rsidRPr="001412BC">
        <w:rPr>
          <w:rStyle w:val="FontStyle25"/>
          <w:rFonts w:ascii="Times New Roman" w:hAnsi="Times New Roman" w:cs="Times New Roman"/>
          <w:sz w:val="26"/>
          <w:szCs w:val="26"/>
        </w:rPr>
        <w:t>-</w:t>
      </w:r>
      <w:r w:rsidR="00BB48CD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ФЗ, </w:t>
      </w:r>
      <w:r w:rsidR="003D6828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Закон о </w:t>
      </w:r>
      <w:r w:rsidR="00BB48CD" w:rsidRPr="001412BC">
        <w:rPr>
          <w:rStyle w:val="FontStyle25"/>
          <w:rFonts w:ascii="Times New Roman" w:hAnsi="Times New Roman" w:cs="Times New Roman"/>
          <w:sz w:val="26"/>
          <w:szCs w:val="26"/>
        </w:rPr>
        <w:t>контрактн</w:t>
      </w:r>
      <w:r w:rsidR="003D6828" w:rsidRPr="001412BC">
        <w:rPr>
          <w:rStyle w:val="FontStyle25"/>
          <w:rFonts w:ascii="Times New Roman" w:hAnsi="Times New Roman" w:cs="Times New Roman"/>
          <w:sz w:val="26"/>
          <w:szCs w:val="26"/>
        </w:rPr>
        <w:t>ой</w:t>
      </w:r>
      <w:r w:rsidR="00BB48CD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систем</w:t>
      </w:r>
      <w:r w:rsidR="003D6828" w:rsidRPr="001412BC">
        <w:rPr>
          <w:rStyle w:val="FontStyle25"/>
          <w:rFonts w:ascii="Times New Roman" w:hAnsi="Times New Roman" w:cs="Times New Roman"/>
          <w:sz w:val="26"/>
          <w:szCs w:val="26"/>
        </w:rPr>
        <w:t>е</w:t>
      </w:r>
      <w:r w:rsidR="00BB48CD" w:rsidRPr="001412BC">
        <w:rPr>
          <w:rStyle w:val="FontStyle25"/>
          <w:rFonts w:ascii="Times New Roman" w:hAnsi="Times New Roman" w:cs="Times New Roman"/>
          <w:sz w:val="26"/>
          <w:szCs w:val="26"/>
        </w:rPr>
        <w:t>)</w:t>
      </w:r>
      <w:r w:rsidR="007E56D3" w:rsidRPr="001412BC">
        <w:rPr>
          <w:rStyle w:val="FontStyle25"/>
          <w:rFonts w:ascii="Times New Roman" w:hAnsi="Times New Roman" w:cs="Times New Roman"/>
          <w:sz w:val="26"/>
          <w:szCs w:val="26"/>
        </w:rPr>
        <w:t>, п</w:t>
      </w:r>
      <w:r w:rsidR="006F7E56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лан работы Контрольно-счетной палаты </w:t>
      </w:r>
      <w:r w:rsidR="007E56D3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Волгограда </w:t>
      </w:r>
      <w:r w:rsidR="006F7E56" w:rsidRPr="001412BC">
        <w:rPr>
          <w:rStyle w:val="FontStyle25"/>
          <w:rFonts w:ascii="Times New Roman" w:hAnsi="Times New Roman" w:cs="Times New Roman"/>
          <w:sz w:val="26"/>
          <w:szCs w:val="26"/>
        </w:rPr>
        <w:t>на 201</w:t>
      </w:r>
      <w:r w:rsidR="00C651B2" w:rsidRPr="001412BC">
        <w:rPr>
          <w:rStyle w:val="FontStyle25"/>
          <w:rFonts w:ascii="Times New Roman" w:hAnsi="Times New Roman" w:cs="Times New Roman"/>
          <w:sz w:val="26"/>
          <w:szCs w:val="26"/>
        </w:rPr>
        <w:t>7</w:t>
      </w:r>
      <w:r w:rsidR="006F7E56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год,</w:t>
      </w:r>
      <w:r w:rsidR="00A17F81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утвержденный приказом Контро</w:t>
      </w:r>
      <w:r w:rsidR="002237E5" w:rsidRPr="001412BC">
        <w:rPr>
          <w:rStyle w:val="FontStyle25"/>
          <w:rFonts w:ascii="Times New Roman" w:hAnsi="Times New Roman" w:cs="Times New Roman"/>
          <w:sz w:val="26"/>
          <w:szCs w:val="26"/>
        </w:rPr>
        <w:t>л</w:t>
      </w:r>
      <w:r w:rsidR="00A17F81" w:rsidRPr="001412BC">
        <w:rPr>
          <w:rStyle w:val="FontStyle25"/>
          <w:rFonts w:ascii="Times New Roman" w:hAnsi="Times New Roman" w:cs="Times New Roman"/>
          <w:sz w:val="26"/>
          <w:szCs w:val="26"/>
        </w:rPr>
        <w:t>ьно-счетной палаты Волгограда</w:t>
      </w:r>
      <w:r w:rsidR="00121773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от </w:t>
      </w:r>
      <w:r w:rsidR="00ED195B" w:rsidRPr="001412BC">
        <w:rPr>
          <w:rStyle w:val="FontStyle25"/>
          <w:rFonts w:ascii="Times New Roman" w:hAnsi="Times New Roman" w:cs="Times New Roman"/>
          <w:sz w:val="26"/>
          <w:szCs w:val="26"/>
        </w:rPr>
        <w:t>27.12.2016 № 192</w:t>
      </w:r>
      <w:r w:rsidR="00ED195B" w:rsidRPr="001412BC">
        <w:rPr>
          <w:sz w:val="26"/>
          <w:szCs w:val="26"/>
        </w:rPr>
        <w:t xml:space="preserve"> </w:t>
      </w:r>
      <w:r w:rsidR="00121773" w:rsidRPr="001412BC">
        <w:rPr>
          <w:rStyle w:val="FontStyle25"/>
          <w:rFonts w:ascii="Times New Roman" w:hAnsi="Times New Roman" w:cs="Times New Roman"/>
          <w:sz w:val="26"/>
          <w:szCs w:val="26"/>
        </w:rPr>
        <w:t>(далее – К</w:t>
      </w:r>
      <w:r w:rsidR="003F633C" w:rsidRPr="001412BC">
        <w:rPr>
          <w:rStyle w:val="FontStyle25"/>
          <w:rFonts w:ascii="Times New Roman" w:hAnsi="Times New Roman" w:cs="Times New Roman"/>
          <w:sz w:val="26"/>
          <w:szCs w:val="26"/>
        </w:rPr>
        <w:t>онтрольно-с</w:t>
      </w:r>
      <w:r w:rsidR="002A4A78" w:rsidRPr="001412BC">
        <w:rPr>
          <w:rStyle w:val="FontStyle25"/>
          <w:rFonts w:ascii="Times New Roman" w:hAnsi="Times New Roman" w:cs="Times New Roman"/>
          <w:sz w:val="26"/>
          <w:szCs w:val="26"/>
        </w:rPr>
        <w:t>ч</w:t>
      </w:r>
      <w:r w:rsidR="003F633C" w:rsidRPr="001412BC">
        <w:rPr>
          <w:rStyle w:val="FontStyle25"/>
          <w:rFonts w:ascii="Times New Roman" w:hAnsi="Times New Roman" w:cs="Times New Roman"/>
          <w:sz w:val="26"/>
          <w:szCs w:val="26"/>
        </w:rPr>
        <w:t>етная палата, Палата</w:t>
      </w:r>
      <w:r w:rsidR="00121773" w:rsidRPr="001412BC">
        <w:rPr>
          <w:rStyle w:val="FontStyle25"/>
          <w:rFonts w:ascii="Times New Roman" w:hAnsi="Times New Roman" w:cs="Times New Roman"/>
          <w:sz w:val="26"/>
          <w:szCs w:val="26"/>
        </w:rPr>
        <w:t>)</w:t>
      </w:r>
      <w:r w:rsidR="00FD6DD6" w:rsidRPr="001412BC">
        <w:rPr>
          <w:rStyle w:val="FontStyle25"/>
          <w:rFonts w:ascii="Times New Roman" w:hAnsi="Times New Roman" w:cs="Times New Roman"/>
          <w:sz w:val="26"/>
          <w:szCs w:val="26"/>
        </w:rPr>
        <w:t>.</w:t>
      </w:r>
      <w:r w:rsidR="00A17F81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</w:t>
      </w:r>
      <w:r w:rsidR="006F7E56" w:rsidRPr="001412BC">
        <w:rPr>
          <w:rStyle w:val="FontStyle25"/>
          <w:rFonts w:ascii="Times New Roman" w:hAnsi="Times New Roman" w:cs="Times New Roman"/>
          <w:sz w:val="26"/>
          <w:szCs w:val="26"/>
        </w:rPr>
        <w:t xml:space="preserve"> </w:t>
      </w:r>
    </w:p>
    <w:p w14:paraId="25F32B1E" w14:textId="77777777" w:rsidR="00600C58" w:rsidRPr="001412BC" w:rsidRDefault="006F7E56" w:rsidP="00687934">
      <w:pPr>
        <w:pStyle w:val="Style16"/>
        <w:widowControl/>
        <w:tabs>
          <w:tab w:val="num" w:pos="1418"/>
          <w:tab w:val="left" w:leader="underscore" w:pos="6466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1412BC">
        <w:rPr>
          <w:rStyle w:val="FontStyle24"/>
          <w:rFonts w:ascii="Times New Roman" w:hAnsi="Times New Roman" w:cs="Times New Roman"/>
          <w:sz w:val="26"/>
          <w:szCs w:val="26"/>
        </w:rPr>
        <w:t xml:space="preserve">Цель проводимого </w:t>
      </w:r>
      <w:r w:rsidR="00425423" w:rsidRPr="001412BC">
        <w:rPr>
          <w:rStyle w:val="FontStyle24"/>
          <w:rFonts w:ascii="Times New Roman" w:hAnsi="Times New Roman" w:cs="Times New Roman"/>
          <w:sz w:val="26"/>
          <w:szCs w:val="26"/>
        </w:rPr>
        <w:t xml:space="preserve">экспертно-аналитического </w:t>
      </w:r>
      <w:r w:rsidRPr="001412BC">
        <w:rPr>
          <w:rStyle w:val="FontStyle24"/>
          <w:rFonts w:ascii="Times New Roman" w:hAnsi="Times New Roman" w:cs="Times New Roman"/>
          <w:sz w:val="26"/>
          <w:szCs w:val="26"/>
        </w:rPr>
        <w:t>мероприятия:</w:t>
      </w:r>
      <w:r w:rsidRPr="001412BC">
        <w:rPr>
          <w:rFonts w:ascii="Times New Roman" w:hAnsi="Times New Roman"/>
          <w:sz w:val="26"/>
          <w:szCs w:val="26"/>
        </w:rPr>
        <w:t xml:space="preserve"> </w:t>
      </w:r>
    </w:p>
    <w:p w14:paraId="7CC9EE71" w14:textId="77777777" w:rsidR="006F7E56" w:rsidRPr="001412BC" w:rsidRDefault="00600C58" w:rsidP="00687934">
      <w:pPr>
        <w:pStyle w:val="Style16"/>
        <w:widowControl/>
        <w:tabs>
          <w:tab w:val="num" w:pos="1418"/>
          <w:tab w:val="left" w:leader="underscore" w:pos="646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 xml:space="preserve">- </w:t>
      </w:r>
      <w:r w:rsidR="006F7E56" w:rsidRPr="001412BC">
        <w:rPr>
          <w:rFonts w:ascii="Times New Roman" w:hAnsi="Times New Roman" w:cs="Times New Roman"/>
          <w:sz w:val="26"/>
          <w:szCs w:val="26"/>
        </w:rPr>
        <w:t>анализ и оценка</w:t>
      </w:r>
      <w:r w:rsidR="00C0250A" w:rsidRPr="001412BC">
        <w:rPr>
          <w:rFonts w:ascii="Times New Roman" w:hAnsi="Times New Roman" w:cs="Times New Roman"/>
          <w:sz w:val="26"/>
          <w:szCs w:val="26"/>
        </w:rPr>
        <w:t xml:space="preserve"> законности, целесообразности, </w:t>
      </w:r>
      <w:r w:rsidR="00124093" w:rsidRPr="001412BC">
        <w:rPr>
          <w:rFonts w:ascii="Times New Roman" w:hAnsi="Times New Roman" w:cs="Times New Roman"/>
          <w:sz w:val="26"/>
          <w:szCs w:val="26"/>
        </w:rPr>
        <w:t xml:space="preserve">обоснованности, </w:t>
      </w:r>
      <w:r w:rsidR="00C0250A" w:rsidRPr="001412BC">
        <w:rPr>
          <w:rFonts w:ascii="Times New Roman" w:hAnsi="Times New Roman" w:cs="Times New Roman"/>
          <w:sz w:val="26"/>
          <w:szCs w:val="26"/>
        </w:rPr>
        <w:t xml:space="preserve">своевременности </w:t>
      </w:r>
      <w:r w:rsidR="0072229E" w:rsidRPr="001412BC">
        <w:rPr>
          <w:rFonts w:ascii="Times New Roman" w:hAnsi="Times New Roman" w:cs="Times New Roman"/>
          <w:sz w:val="26"/>
          <w:szCs w:val="26"/>
        </w:rPr>
        <w:t>и результативности</w:t>
      </w:r>
      <w:r w:rsidR="006F7E56" w:rsidRPr="001412BC">
        <w:rPr>
          <w:rFonts w:ascii="Times New Roman" w:hAnsi="Times New Roman" w:cs="Times New Roman"/>
          <w:sz w:val="26"/>
          <w:szCs w:val="26"/>
        </w:rPr>
        <w:t xml:space="preserve"> </w:t>
      </w:r>
      <w:r w:rsidR="0072229E" w:rsidRPr="001412BC">
        <w:rPr>
          <w:rFonts w:ascii="Times New Roman" w:hAnsi="Times New Roman" w:cs="Times New Roman"/>
          <w:sz w:val="26"/>
          <w:szCs w:val="26"/>
        </w:rPr>
        <w:t xml:space="preserve">расходов на </w:t>
      </w:r>
      <w:r w:rsidR="006F7E56" w:rsidRPr="001412BC">
        <w:rPr>
          <w:rFonts w:ascii="Times New Roman" w:hAnsi="Times New Roman" w:cs="Times New Roman"/>
          <w:sz w:val="26"/>
          <w:szCs w:val="26"/>
        </w:rPr>
        <w:t>закупк</w:t>
      </w:r>
      <w:r w:rsidR="0072229E" w:rsidRPr="001412BC">
        <w:rPr>
          <w:rFonts w:ascii="Times New Roman" w:hAnsi="Times New Roman" w:cs="Times New Roman"/>
          <w:sz w:val="26"/>
          <w:szCs w:val="26"/>
        </w:rPr>
        <w:t>и для муниципальных нужд</w:t>
      </w:r>
      <w:r w:rsidR="006F7E56" w:rsidRPr="001412BC">
        <w:rPr>
          <w:rFonts w:ascii="Times New Roman" w:hAnsi="Times New Roman" w:cs="Times New Roman"/>
          <w:sz w:val="26"/>
          <w:szCs w:val="26"/>
        </w:rPr>
        <w:t xml:space="preserve"> </w:t>
      </w:r>
      <w:r w:rsidR="00C03B10" w:rsidRPr="001412B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03B10" w:rsidRPr="001412BC">
        <w:rPr>
          <w:rFonts w:ascii="Times New Roman" w:hAnsi="Times New Roman" w:cs="Times New Roman"/>
          <w:sz w:val="26"/>
          <w:szCs w:val="26"/>
        </w:rPr>
        <w:t>сфере</w:t>
      </w:r>
      <w:r w:rsidR="005804DA" w:rsidRPr="001412BC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1412BC">
        <w:rPr>
          <w:rFonts w:ascii="Times New Roman" w:hAnsi="Times New Roman" w:cs="Times New Roman"/>
          <w:sz w:val="26"/>
          <w:szCs w:val="26"/>
        </w:rPr>
        <w:t>;</w:t>
      </w:r>
    </w:p>
    <w:p w14:paraId="69CD6F5E" w14:textId="52FFCB78" w:rsidR="00D95E1B" w:rsidRPr="001412BC" w:rsidRDefault="00600C58" w:rsidP="00687934">
      <w:pPr>
        <w:autoSpaceDE w:val="0"/>
        <w:autoSpaceDN w:val="0"/>
        <w:adjustRightInd w:val="0"/>
        <w:ind w:firstLine="709"/>
        <w:jc w:val="both"/>
        <w:rPr>
          <w:rStyle w:val="FontStyle25"/>
          <w:rFonts w:ascii="Times New Roman" w:hAnsi="Times New Roman" w:cs="Times New Roman"/>
          <w:bCs/>
          <w:sz w:val="26"/>
          <w:szCs w:val="26"/>
        </w:rPr>
      </w:pPr>
      <w:r w:rsidRPr="001412BC">
        <w:rPr>
          <w:sz w:val="26"/>
          <w:szCs w:val="26"/>
        </w:rPr>
        <w:t>- о</w:t>
      </w:r>
      <w:r w:rsidR="00D95E1B" w:rsidRPr="001412BC">
        <w:rPr>
          <w:sz w:val="26"/>
          <w:szCs w:val="26"/>
        </w:rPr>
        <w:t>бобщ</w:t>
      </w:r>
      <w:r w:rsidR="00B97BA3" w:rsidRPr="001412BC">
        <w:rPr>
          <w:sz w:val="26"/>
          <w:szCs w:val="26"/>
        </w:rPr>
        <w:t>ение</w:t>
      </w:r>
      <w:r w:rsidR="00D95E1B" w:rsidRPr="001412BC">
        <w:rPr>
          <w:sz w:val="26"/>
          <w:szCs w:val="26"/>
        </w:rPr>
        <w:t xml:space="preserve"> результат</w:t>
      </w:r>
      <w:r w:rsidR="00B97BA3" w:rsidRPr="001412BC">
        <w:rPr>
          <w:sz w:val="26"/>
          <w:szCs w:val="26"/>
        </w:rPr>
        <w:t>ов</w:t>
      </w:r>
      <w:r w:rsidR="00EC5E27" w:rsidRPr="001412BC">
        <w:rPr>
          <w:sz w:val="26"/>
          <w:szCs w:val="26"/>
        </w:rPr>
        <w:t xml:space="preserve"> контрольной и </w:t>
      </w:r>
      <w:r w:rsidR="00B97BA3" w:rsidRPr="001412BC">
        <w:rPr>
          <w:sz w:val="26"/>
          <w:szCs w:val="26"/>
        </w:rPr>
        <w:t>экспертно-аналитическ</w:t>
      </w:r>
      <w:r w:rsidR="00EC5E27" w:rsidRPr="001412BC">
        <w:rPr>
          <w:sz w:val="26"/>
          <w:szCs w:val="26"/>
        </w:rPr>
        <w:t>ой</w:t>
      </w:r>
      <w:r w:rsidR="00B97BA3" w:rsidRPr="001412BC">
        <w:rPr>
          <w:sz w:val="26"/>
          <w:szCs w:val="26"/>
        </w:rPr>
        <w:t xml:space="preserve"> деятельност</w:t>
      </w:r>
      <w:r w:rsidR="00EC5E27" w:rsidRPr="001412BC">
        <w:rPr>
          <w:sz w:val="26"/>
          <w:szCs w:val="26"/>
        </w:rPr>
        <w:t>и</w:t>
      </w:r>
      <w:r w:rsidRPr="001412BC">
        <w:rPr>
          <w:sz w:val="26"/>
          <w:szCs w:val="26"/>
        </w:rPr>
        <w:t xml:space="preserve"> в сфер</w:t>
      </w:r>
      <w:r w:rsidR="009C5E98" w:rsidRPr="001412BC">
        <w:rPr>
          <w:sz w:val="26"/>
          <w:szCs w:val="26"/>
        </w:rPr>
        <w:t>е образования</w:t>
      </w:r>
      <w:r w:rsidRPr="001412BC">
        <w:rPr>
          <w:sz w:val="26"/>
          <w:szCs w:val="26"/>
        </w:rPr>
        <w:t>,</w:t>
      </w:r>
      <w:r w:rsidR="00EC5E27" w:rsidRPr="001412BC">
        <w:rPr>
          <w:sz w:val="26"/>
          <w:szCs w:val="26"/>
        </w:rPr>
        <w:t xml:space="preserve"> </w:t>
      </w:r>
      <w:r w:rsidR="00D95E1B" w:rsidRPr="001412BC">
        <w:rPr>
          <w:sz w:val="26"/>
          <w:szCs w:val="26"/>
        </w:rPr>
        <w:t>подгот</w:t>
      </w:r>
      <w:r w:rsidR="00BD6B6B" w:rsidRPr="001412BC">
        <w:rPr>
          <w:sz w:val="26"/>
          <w:szCs w:val="26"/>
        </w:rPr>
        <w:t>о</w:t>
      </w:r>
      <w:r w:rsidR="00D95E1B" w:rsidRPr="001412BC">
        <w:rPr>
          <w:sz w:val="26"/>
          <w:szCs w:val="26"/>
        </w:rPr>
        <w:t>в</w:t>
      </w:r>
      <w:r w:rsidR="00BD6B6B" w:rsidRPr="001412BC">
        <w:rPr>
          <w:sz w:val="26"/>
          <w:szCs w:val="26"/>
        </w:rPr>
        <w:t>ка</w:t>
      </w:r>
      <w:r w:rsidR="00D95E1B" w:rsidRPr="001412BC">
        <w:rPr>
          <w:sz w:val="26"/>
          <w:szCs w:val="26"/>
        </w:rPr>
        <w:t xml:space="preserve"> предложени</w:t>
      </w:r>
      <w:r w:rsidR="00BD6B6B" w:rsidRPr="001412BC">
        <w:rPr>
          <w:sz w:val="26"/>
          <w:szCs w:val="26"/>
        </w:rPr>
        <w:t>й</w:t>
      </w:r>
      <w:r w:rsidR="00D95E1B" w:rsidRPr="001412BC">
        <w:rPr>
          <w:sz w:val="26"/>
          <w:szCs w:val="26"/>
        </w:rPr>
        <w:t>, направленны</w:t>
      </w:r>
      <w:r w:rsidR="00BD6B6B" w:rsidRPr="001412BC">
        <w:rPr>
          <w:sz w:val="26"/>
          <w:szCs w:val="26"/>
        </w:rPr>
        <w:t>х</w:t>
      </w:r>
      <w:r w:rsidR="00D95E1B" w:rsidRPr="001412BC">
        <w:rPr>
          <w:sz w:val="26"/>
          <w:szCs w:val="26"/>
        </w:rPr>
        <w:t xml:space="preserve"> на устранение </w:t>
      </w:r>
      <w:r w:rsidR="002A2916" w:rsidRPr="001412BC">
        <w:rPr>
          <w:sz w:val="26"/>
          <w:szCs w:val="26"/>
        </w:rPr>
        <w:t>выявленных проблем.</w:t>
      </w:r>
    </w:p>
    <w:p w14:paraId="09364EFB" w14:textId="77777777" w:rsidR="00E5353D" w:rsidRPr="001412BC" w:rsidRDefault="006F7E56" w:rsidP="00E5353D">
      <w:pPr>
        <w:pStyle w:val="Style16"/>
        <w:widowControl/>
        <w:tabs>
          <w:tab w:val="num" w:pos="1418"/>
          <w:tab w:val="left" w:leader="underscore" w:pos="6466"/>
        </w:tabs>
        <w:spacing w:line="240" w:lineRule="auto"/>
        <w:ind w:firstLine="709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 w:rsidRPr="001412BC">
        <w:rPr>
          <w:rFonts w:ascii="Times New Roman" w:hAnsi="Times New Roman" w:cs="Times New Roman"/>
          <w:b/>
          <w:sz w:val="26"/>
          <w:szCs w:val="26"/>
        </w:rPr>
        <w:t>Предмет</w:t>
      </w:r>
      <w:r w:rsidR="001E673E" w:rsidRPr="00141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423" w:rsidRPr="001412BC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</w:t>
      </w:r>
      <w:r w:rsidR="001E673E" w:rsidRPr="001412BC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Pr="001412B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937D7" w:rsidRPr="001412BC">
        <w:rPr>
          <w:rFonts w:ascii="Times New Roman" w:hAnsi="Times New Roman" w:cs="Times New Roman"/>
          <w:sz w:val="26"/>
          <w:szCs w:val="26"/>
        </w:rPr>
        <w:t>планирование и</w:t>
      </w:r>
      <w:r w:rsidR="003937D7" w:rsidRPr="00141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7D7" w:rsidRPr="001412BC">
        <w:rPr>
          <w:rFonts w:ascii="Times New Roman" w:hAnsi="Times New Roman" w:cs="Times New Roman"/>
          <w:sz w:val="26"/>
          <w:szCs w:val="26"/>
        </w:rPr>
        <w:t>использование</w:t>
      </w:r>
      <w:r w:rsidR="003937D7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DA1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средств </w:t>
      </w:r>
      <w:r w:rsidR="003937D7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бюджета Волгограда </w:t>
      </w:r>
      <w:r w:rsidR="0094052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на осуществление </w:t>
      </w:r>
      <w:r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закуп</w:t>
      </w:r>
      <w:r w:rsidR="0094052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о</w:t>
      </w:r>
      <w:r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477D19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для муниципальных нуж</w:t>
      </w:r>
      <w:r w:rsidR="00C31C93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д в сфере</w:t>
      </w:r>
      <w:r w:rsidR="00E5353D" w:rsidRPr="001412BC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205FB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, полученный результат от произведенных закупок</w:t>
      </w:r>
      <w:r w:rsidR="0094052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.</w:t>
      </w:r>
    </w:p>
    <w:p w14:paraId="0380A0E5" w14:textId="77777777" w:rsidR="006F7E56" w:rsidRPr="001412BC" w:rsidRDefault="0094052D" w:rsidP="00E5353D">
      <w:pPr>
        <w:pStyle w:val="Style16"/>
        <w:widowControl/>
        <w:tabs>
          <w:tab w:val="num" w:pos="1418"/>
          <w:tab w:val="left" w:leader="underscore" w:pos="6466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1412BC">
        <w:rPr>
          <w:rStyle w:val="FontStyle24"/>
          <w:rFonts w:ascii="Times New Roman" w:hAnsi="Times New Roman" w:cs="Times New Roman"/>
          <w:sz w:val="26"/>
          <w:szCs w:val="26"/>
        </w:rPr>
        <w:t xml:space="preserve">Объекты </w:t>
      </w:r>
      <w:r w:rsidR="005606D5" w:rsidRPr="001412BC">
        <w:rPr>
          <w:rStyle w:val="FontStyle24"/>
          <w:rFonts w:ascii="Times New Roman" w:hAnsi="Times New Roman" w:cs="Times New Roman"/>
          <w:sz w:val="26"/>
          <w:szCs w:val="26"/>
        </w:rPr>
        <w:t>мероприятия</w:t>
      </w:r>
      <w:r w:rsidR="003E7E1B" w:rsidRPr="001412BC">
        <w:rPr>
          <w:rStyle w:val="FontStyle24"/>
          <w:rFonts w:ascii="Times New Roman" w:hAnsi="Times New Roman" w:cs="Times New Roman"/>
          <w:sz w:val="26"/>
          <w:szCs w:val="26"/>
        </w:rPr>
        <w:t>:</w:t>
      </w:r>
      <w:r w:rsidR="005606D5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5A2A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департамент по образованию администрации Волгограда, комитет</w:t>
      </w:r>
      <w:r w:rsidR="00741864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по физической культуре</w:t>
      </w:r>
      <w:r w:rsidR="00F25A2A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и спорт</w:t>
      </w:r>
      <w:r w:rsidR="00741864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у</w:t>
      </w:r>
      <w:r w:rsidR="00F25A2A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администрации Волгограда, комитет по культуре администрации Волгограда, комитет по   строительству   администрации Волгограда </w:t>
      </w:r>
      <w:r w:rsidR="00205FB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и подведомственные учреждения указанных структурных подразделений администрации Волгограда.</w:t>
      </w:r>
    </w:p>
    <w:p w14:paraId="78A91D05" w14:textId="77777777" w:rsidR="006F7E56" w:rsidRPr="001412BC" w:rsidRDefault="00FD209B" w:rsidP="00EE7622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2BC">
        <w:rPr>
          <w:rFonts w:ascii="Times New Roman" w:hAnsi="Times New Roman" w:cs="Times New Roman"/>
          <w:b/>
          <w:bCs/>
          <w:sz w:val="26"/>
          <w:szCs w:val="26"/>
        </w:rPr>
        <w:t>Срок проведения экспертно-аналитического мероприятия</w:t>
      </w:r>
      <w:r w:rsidR="00084A5B" w:rsidRPr="001412B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84A5B" w:rsidRPr="001412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389B" w:rsidRPr="001412BC">
        <w:rPr>
          <w:rFonts w:ascii="Times New Roman" w:hAnsi="Times New Roman" w:cs="Times New Roman"/>
          <w:bCs/>
          <w:sz w:val="26"/>
          <w:szCs w:val="26"/>
        </w:rPr>
        <w:t xml:space="preserve">август-ноябрь </w:t>
      </w:r>
      <w:r w:rsidR="00084A5B" w:rsidRPr="001412BC">
        <w:rPr>
          <w:rFonts w:ascii="Times New Roman" w:hAnsi="Times New Roman" w:cs="Times New Roman"/>
          <w:bCs/>
          <w:sz w:val="26"/>
          <w:szCs w:val="26"/>
        </w:rPr>
        <w:t>201</w:t>
      </w:r>
      <w:r w:rsidR="0058389B" w:rsidRPr="001412BC">
        <w:rPr>
          <w:rFonts w:ascii="Times New Roman" w:hAnsi="Times New Roman" w:cs="Times New Roman"/>
          <w:bCs/>
          <w:sz w:val="26"/>
          <w:szCs w:val="26"/>
        </w:rPr>
        <w:t>7</w:t>
      </w:r>
      <w:r w:rsidR="00084A5B" w:rsidRPr="001412BC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  <w:r w:rsidRPr="001412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ACB52FD" w14:textId="77777777" w:rsidR="00BC585A" w:rsidRPr="001412BC" w:rsidRDefault="00BC585A" w:rsidP="00EE7622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2BC">
        <w:rPr>
          <w:rFonts w:ascii="Times New Roman" w:hAnsi="Times New Roman" w:cs="Times New Roman"/>
          <w:b/>
          <w:bCs/>
          <w:sz w:val="26"/>
          <w:szCs w:val="26"/>
        </w:rPr>
        <w:t>Исполнительные лица, осуществляющее мероприятие</w:t>
      </w:r>
      <w:r w:rsidRPr="001412BC">
        <w:rPr>
          <w:rFonts w:ascii="Times New Roman" w:hAnsi="Times New Roman" w:cs="Times New Roman"/>
          <w:bCs/>
          <w:sz w:val="26"/>
          <w:szCs w:val="26"/>
        </w:rPr>
        <w:t xml:space="preserve">: консультанты </w:t>
      </w:r>
      <w:r w:rsidR="00A863D1" w:rsidRPr="001412BC">
        <w:rPr>
          <w:rFonts w:ascii="Times New Roman" w:hAnsi="Times New Roman" w:cs="Times New Roman"/>
          <w:bCs/>
          <w:sz w:val="26"/>
          <w:szCs w:val="26"/>
        </w:rPr>
        <w:t xml:space="preserve">отдела бюджетного анализа, имущественного комплекса и </w:t>
      </w:r>
      <w:r w:rsidR="00850D9C" w:rsidRPr="001412BC">
        <w:rPr>
          <w:rFonts w:ascii="Times New Roman" w:hAnsi="Times New Roman" w:cs="Times New Roman"/>
          <w:bCs/>
          <w:sz w:val="26"/>
          <w:szCs w:val="26"/>
        </w:rPr>
        <w:t xml:space="preserve">экспертизы Контрольно-счетной палаты </w:t>
      </w:r>
      <w:r w:rsidR="00C35586" w:rsidRPr="001412BC">
        <w:rPr>
          <w:rFonts w:ascii="Times New Roman" w:hAnsi="Times New Roman" w:cs="Times New Roman"/>
          <w:bCs/>
          <w:sz w:val="26"/>
          <w:szCs w:val="26"/>
        </w:rPr>
        <w:t xml:space="preserve">Якимчук Т.В., </w:t>
      </w:r>
      <w:r w:rsidR="00036F44" w:rsidRPr="001412BC">
        <w:rPr>
          <w:rFonts w:ascii="Times New Roman" w:hAnsi="Times New Roman" w:cs="Times New Roman"/>
          <w:bCs/>
          <w:sz w:val="26"/>
          <w:szCs w:val="26"/>
        </w:rPr>
        <w:t xml:space="preserve">Ильичева И.В., </w:t>
      </w:r>
      <w:r w:rsidR="00850D9C" w:rsidRPr="001412BC">
        <w:rPr>
          <w:rFonts w:ascii="Times New Roman" w:hAnsi="Times New Roman" w:cs="Times New Roman"/>
          <w:bCs/>
          <w:sz w:val="26"/>
          <w:szCs w:val="26"/>
        </w:rPr>
        <w:t>Карпов М.В.</w:t>
      </w:r>
      <w:r w:rsidR="0025121F" w:rsidRPr="001412B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36F44" w:rsidRPr="001412BC">
        <w:rPr>
          <w:rFonts w:ascii="Times New Roman" w:hAnsi="Times New Roman" w:cs="Times New Roman"/>
          <w:bCs/>
          <w:sz w:val="26"/>
          <w:szCs w:val="26"/>
        </w:rPr>
        <w:t xml:space="preserve">Редич Е.А., </w:t>
      </w:r>
      <w:r w:rsidR="00C35586" w:rsidRPr="001412BC">
        <w:rPr>
          <w:rFonts w:ascii="Times New Roman" w:hAnsi="Times New Roman" w:cs="Times New Roman"/>
          <w:bCs/>
          <w:sz w:val="26"/>
          <w:szCs w:val="26"/>
        </w:rPr>
        <w:t xml:space="preserve">Чистякова Н.В. </w:t>
      </w:r>
    </w:p>
    <w:p w14:paraId="353B654A" w14:textId="77777777" w:rsidR="00270B50" w:rsidRPr="001412BC" w:rsidRDefault="00270B50" w:rsidP="00270B50">
      <w:pPr>
        <w:ind w:firstLine="708"/>
        <w:jc w:val="both"/>
        <w:rPr>
          <w:bCs/>
          <w:sz w:val="26"/>
          <w:szCs w:val="26"/>
        </w:rPr>
      </w:pPr>
      <w:r w:rsidRPr="001412BC">
        <w:rPr>
          <w:bCs/>
          <w:sz w:val="26"/>
          <w:szCs w:val="26"/>
        </w:rPr>
        <w:lastRenderedPageBreak/>
        <w:t>Анализ законности, целесообразности, обоснованности и эффективности расходов на закупки в сфере образования в 2016 году и первом полугодии 2017 года (далее – аудит в сфере закупок) проведен в соответствии с нормами ст. 98 Закона № 44-ФЗ.</w:t>
      </w:r>
    </w:p>
    <w:p w14:paraId="42A99642" w14:textId="77777777" w:rsidR="00270B50" w:rsidRPr="001412BC" w:rsidRDefault="00270B50" w:rsidP="00270B50">
      <w:pPr>
        <w:ind w:firstLine="708"/>
        <w:jc w:val="both"/>
        <w:rPr>
          <w:bCs/>
          <w:sz w:val="26"/>
          <w:szCs w:val="26"/>
        </w:rPr>
      </w:pPr>
      <w:r w:rsidRPr="001412BC">
        <w:rPr>
          <w:bCs/>
          <w:sz w:val="26"/>
          <w:szCs w:val="26"/>
        </w:rPr>
        <w:t>Аудит в сфере закупок проведен посредством анализа и оценки информации, предоставленной объектами мероприятия, а также информации, размещенной в Единой информа</w:t>
      </w:r>
      <w:r w:rsidR="00FF75A8" w:rsidRPr="001412BC">
        <w:rPr>
          <w:bCs/>
          <w:sz w:val="26"/>
          <w:szCs w:val="26"/>
        </w:rPr>
        <w:t xml:space="preserve">ционной системе в сфере закупок, </w:t>
      </w:r>
      <w:r w:rsidR="00FF75A8" w:rsidRPr="001412BC">
        <w:rPr>
          <w:sz w:val="26"/>
          <w:szCs w:val="26"/>
        </w:rPr>
        <w:t>с учетом положений Стандарта</w:t>
      </w:r>
      <w:r w:rsidR="00FF75A8" w:rsidRPr="001412BC">
        <w:rPr>
          <w:rFonts w:ascii="Tahoma" w:hAnsi="Tahoma" w:cs="Tahoma"/>
          <w:color w:val="082062"/>
          <w:sz w:val="26"/>
          <w:szCs w:val="26"/>
        </w:rPr>
        <w:t xml:space="preserve"> </w:t>
      </w:r>
      <w:r w:rsidR="00FF75A8" w:rsidRPr="001412BC">
        <w:rPr>
          <w:sz w:val="26"/>
          <w:szCs w:val="26"/>
        </w:rPr>
        <w:t>финансового контроля «Проведение аудита в сфере закупок», утвержденного решением Коллегии Контрольно-счетной палаты от 24.09.2015 № 44/11</w:t>
      </w:r>
    </w:p>
    <w:p w14:paraId="7EF63BAA" w14:textId="2248EF35" w:rsidR="00AB2EFA" w:rsidRPr="001412BC" w:rsidRDefault="00AB2EFA" w:rsidP="00AB2E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 целью оценки</w:t>
      </w:r>
      <w:r w:rsidRPr="001412BC">
        <w:rPr>
          <w:sz w:val="26"/>
          <w:szCs w:val="26"/>
        </w:rPr>
        <w:tab/>
        <w:t>эффективности и результативности осуществленных закупок, в ходе проведения мероприятия</w:t>
      </w:r>
      <w:r w:rsidR="00497E9D" w:rsidRPr="001412BC">
        <w:rPr>
          <w:sz w:val="26"/>
          <w:szCs w:val="26"/>
        </w:rPr>
        <w:t>,</w:t>
      </w:r>
      <w:r w:rsidRPr="001412BC">
        <w:rPr>
          <w:sz w:val="26"/>
          <w:szCs w:val="26"/>
        </w:rPr>
        <w:t xml:space="preserve"> Контрольно-счетной палатой осуществлен выборочный выезд на объекты мероприятия для осмотра ре</w:t>
      </w:r>
      <w:r w:rsidR="009F67C2" w:rsidRPr="001412BC">
        <w:rPr>
          <w:sz w:val="26"/>
          <w:szCs w:val="26"/>
        </w:rPr>
        <w:t>зультатов исполнения контрактов.</w:t>
      </w:r>
    </w:p>
    <w:p w14:paraId="475BD2DB" w14:textId="77777777" w:rsidR="00AB2EFA" w:rsidRPr="001412BC" w:rsidRDefault="00AB2EFA" w:rsidP="00270B50">
      <w:pPr>
        <w:ind w:firstLine="708"/>
        <w:jc w:val="both"/>
        <w:rPr>
          <w:bCs/>
          <w:sz w:val="16"/>
          <w:szCs w:val="16"/>
        </w:rPr>
      </w:pPr>
    </w:p>
    <w:p w14:paraId="28B4FD31" w14:textId="77777777" w:rsidR="000123F5" w:rsidRPr="001412BC" w:rsidRDefault="008401D1" w:rsidP="00925550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2BC">
        <w:rPr>
          <w:rFonts w:ascii="Times New Roman" w:hAnsi="Times New Roman" w:cs="Times New Roman"/>
          <w:bCs/>
          <w:sz w:val="26"/>
          <w:szCs w:val="26"/>
        </w:rPr>
        <w:t>В ходе аудита в сфере закупок использова</w:t>
      </w:r>
      <w:r w:rsidR="00BD785B" w:rsidRPr="001412BC">
        <w:rPr>
          <w:rFonts w:ascii="Times New Roman" w:hAnsi="Times New Roman" w:cs="Times New Roman"/>
          <w:bCs/>
          <w:sz w:val="26"/>
          <w:szCs w:val="26"/>
        </w:rPr>
        <w:t>на</w:t>
      </w:r>
      <w:r w:rsidRPr="001412BC">
        <w:rPr>
          <w:rFonts w:ascii="Times New Roman" w:hAnsi="Times New Roman" w:cs="Times New Roman"/>
          <w:bCs/>
          <w:sz w:val="26"/>
          <w:szCs w:val="26"/>
        </w:rPr>
        <w:t xml:space="preserve"> информация</w:t>
      </w:r>
      <w:r w:rsidR="000B3B1D" w:rsidRPr="001412BC">
        <w:rPr>
          <w:rFonts w:ascii="Times New Roman" w:hAnsi="Times New Roman" w:cs="Times New Roman"/>
          <w:bCs/>
          <w:sz w:val="26"/>
          <w:szCs w:val="26"/>
        </w:rPr>
        <w:t>, предоставленная объектами мероприятия (</w:t>
      </w:r>
      <w:r w:rsidR="000B3B1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департаментом по образованию администрации Волгограда, комитетом </w:t>
      </w:r>
      <w:r w:rsidR="00EF11E4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B3B1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физической культур</w:t>
      </w:r>
      <w:r w:rsidR="00EF11E4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е</w:t>
      </w:r>
      <w:r w:rsidR="000B3B1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и спорт</w:t>
      </w:r>
      <w:r w:rsidR="00EF11E4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у</w:t>
      </w:r>
      <w:r w:rsidR="000B3B1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администрации Волгограда, комитетом по культуре администрации Волгограда, комитет</w:t>
      </w:r>
      <w:r w:rsidR="0004394F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ом</w:t>
      </w:r>
      <w:r w:rsidR="000B3B1D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по строительству администрации Волгограда)</w:t>
      </w:r>
      <w:r w:rsidR="000B3B1D" w:rsidRPr="001412BC">
        <w:rPr>
          <w:rFonts w:ascii="Times New Roman" w:hAnsi="Times New Roman" w:cs="Times New Roman"/>
          <w:bCs/>
          <w:sz w:val="26"/>
          <w:szCs w:val="26"/>
        </w:rPr>
        <w:t>,</w:t>
      </w:r>
      <w:r w:rsidRPr="001412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2BC3" w:rsidRPr="001412BC">
        <w:rPr>
          <w:rFonts w:ascii="Times New Roman" w:hAnsi="Times New Roman" w:cs="Times New Roman"/>
          <w:bCs/>
          <w:sz w:val="26"/>
          <w:szCs w:val="26"/>
        </w:rPr>
        <w:t>информаци</w:t>
      </w:r>
      <w:r w:rsidR="00BD785B" w:rsidRPr="001412BC">
        <w:rPr>
          <w:rFonts w:ascii="Times New Roman" w:hAnsi="Times New Roman" w:cs="Times New Roman"/>
          <w:bCs/>
          <w:sz w:val="26"/>
          <w:szCs w:val="26"/>
        </w:rPr>
        <w:t>я</w:t>
      </w:r>
      <w:r w:rsidR="00D52BC3" w:rsidRPr="001412BC">
        <w:rPr>
          <w:rFonts w:ascii="Times New Roman" w:hAnsi="Times New Roman" w:cs="Times New Roman"/>
          <w:bCs/>
          <w:sz w:val="26"/>
          <w:szCs w:val="26"/>
        </w:rPr>
        <w:t xml:space="preserve"> о результатах контроля в сфере закупок</w:t>
      </w:r>
      <w:r w:rsidR="005A7CD7" w:rsidRPr="001412BC">
        <w:rPr>
          <w:rFonts w:ascii="Times New Roman" w:hAnsi="Times New Roman" w:cs="Times New Roman"/>
          <w:bCs/>
          <w:sz w:val="26"/>
          <w:szCs w:val="26"/>
        </w:rPr>
        <w:t>, представленн</w:t>
      </w:r>
      <w:r w:rsidR="00BD785B" w:rsidRPr="001412BC">
        <w:rPr>
          <w:rFonts w:ascii="Times New Roman" w:hAnsi="Times New Roman" w:cs="Times New Roman"/>
          <w:bCs/>
          <w:sz w:val="26"/>
          <w:szCs w:val="26"/>
        </w:rPr>
        <w:t>ая</w:t>
      </w:r>
      <w:r w:rsidR="005A7CD7" w:rsidRPr="001412BC">
        <w:rPr>
          <w:rFonts w:ascii="Times New Roman" w:hAnsi="Times New Roman" w:cs="Times New Roman"/>
          <w:bCs/>
          <w:sz w:val="26"/>
          <w:szCs w:val="26"/>
        </w:rPr>
        <w:t xml:space="preserve"> департаментом финансов администрации Волгограда, </w:t>
      </w:r>
      <w:r w:rsidR="00C75C8C" w:rsidRPr="001412BC">
        <w:rPr>
          <w:rFonts w:ascii="Times New Roman" w:hAnsi="Times New Roman" w:cs="Times New Roman"/>
          <w:bCs/>
          <w:sz w:val="26"/>
          <w:szCs w:val="26"/>
        </w:rPr>
        <w:t>информация, размещенная в Единой информационной системе в сфере закупок (далее – ЕИС)</w:t>
      </w:r>
      <w:r w:rsidR="006D4735" w:rsidRPr="001412BC">
        <w:rPr>
          <w:rFonts w:ascii="Times New Roman" w:hAnsi="Times New Roman" w:cs="Times New Roman"/>
          <w:bCs/>
          <w:sz w:val="26"/>
          <w:szCs w:val="26"/>
        </w:rPr>
        <w:t>, а также результаты контрольных и экспертно-аналитических мероприятий Контрольно-счетной палаты</w:t>
      </w:r>
      <w:r w:rsidR="00163362" w:rsidRPr="001412BC">
        <w:rPr>
          <w:rFonts w:ascii="Times New Roman" w:hAnsi="Times New Roman" w:cs="Times New Roman"/>
          <w:bCs/>
          <w:sz w:val="26"/>
          <w:szCs w:val="26"/>
        </w:rPr>
        <w:t>.</w:t>
      </w:r>
    </w:p>
    <w:p w14:paraId="42620E47" w14:textId="77777777" w:rsidR="00E97AB1" w:rsidRPr="001412BC" w:rsidRDefault="00E97AB1" w:rsidP="00E97AB1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1412BC">
        <w:rPr>
          <w:bCs/>
          <w:sz w:val="26"/>
          <w:szCs w:val="26"/>
        </w:rPr>
        <w:t>Стоит отметить, что Контрольно-счетной палатой в ходе проведения мероприятия неоднократно выявлялись ошибки и противоречия данных в официально предоставленной департаментом по образованию администрации Волгограда и комитетом по строительству администрации Волгограда информации, что оперативно устранялось в рабочем порядке.</w:t>
      </w:r>
    </w:p>
    <w:p w14:paraId="46CA8C97" w14:textId="77777777" w:rsidR="00E97AB1" w:rsidRPr="001412BC" w:rsidRDefault="00E97AB1" w:rsidP="00E97AB1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1412BC">
        <w:rPr>
          <w:bCs/>
          <w:sz w:val="26"/>
          <w:szCs w:val="26"/>
        </w:rPr>
        <w:t xml:space="preserve">Данный факт свидетельствует о низком качестве подготовки департаментом по образованию администрации Волгограда и комитетом по строительству администрации Волгограда документов и проведении ими некачественного внутреннего и ведомственного контроля. </w:t>
      </w:r>
    </w:p>
    <w:p w14:paraId="63804BAE" w14:textId="77777777" w:rsidR="00E97AB1" w:rsidRPr="001412BC" w:rsidRDefault="00E97AB1" w:rsidP="00925550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E42F59" w14:textId="77777777" w:rsidR="0004394F" w:rsidRPr="001412BC" w:rsidRDefault="00B96BB6" w:rsidP="0004394F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2BC">
        <w:rPr>
          <w:rFonts w:ascii="Times New Roman" w:hAnsi="Times New Roman" w:cs="Times New Roman"/>
          <w:bCs/>
          <w:sz w:val="26"/>
          <w:szCs w:val="26"/>
        </w:rPr>
        <w:t xml:space="preserve">По итогам проведенного мероприятия подготовлены </w:t>
      </w:r>
      <w:r w:rsidR="005458DD" w:rsidRPr="001412BC">
        <w:rPr>
          <w:rFonts w:ascii="Times New Roman" w:hAnsi="Times New Roman" w:cs="Times New Roman"/>
          <w:bCs/>
          <w:sz w:val="26"/>
          <w:szCs w:val="26"/>
        </w:rPr>
        <w:t>отчеты:</w:t>
      </w:r>
    </w:p>
    <w:p w14:paraId="0BF93AB5" w14:textId="77777777" w:rsidR="0004394F" w:rsidRPr="001412BC" w:rsidRDefault="0004394F" w:rsidP="0004394F">
      <w:pPr>
        <w:tabs>
          <w:tab w:val="left" w:pos="993"/>
        </w:tabs>
        <w:ind w:firstLine="720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- о результатах анализа законности, целесообразности, обоснованности и эффективности расходов на закупки в сфере дошкольного образования в 2016 году и первом полугодии 2017 года (Приложение № 1 к Отчету (сводный));</w:t>
      </w:r>
    </w:p>
    <w:p w14:paraId="734DEF44" w14:textId="77777777" w:rsidR="0004394F" w:rsidRPr="001412BC" w:rsidRDefault="0004394F" w:rsidP="0004394F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- о результатах анализа законности, целесообразности, обоснованности и эффективности расходов на закупки в сфере общего образования в 2016 году и первом полугодии 2017 года (Приложение № 2 к Отчету (сводный));</w:t>
      </w:r>
    </w:p>
    <w:p w14:paraId="0FE108C7" w14:textId="035292AD" w:rsidR="0004394F" w:rsidRPr="001412BC" w:rsidRDefault="0004394F" w:rsidP="0004394F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71C9B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о результатах анализа законности, целесообразности, обоснованности и эффективности расходов на закупки в сфере</w:t>
      </w:r>
      <w:r w:rsidR="00D653E0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образования</w:t>
      </w:r>
      <w:r w:rsidR="00C71C9B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(учреждения дополнительного образования детей, подведомственные комитету по физической культуре и спорту администрации Волгограда) в 2016 году и первом полугодии 2017 года (Приложение № 3 к Отчету (сводный))</w:t>
      </w:r>
      <w:r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;</w:t>
      </w:r>
    </w:p>
    <w:p w14:paraId="471A848C" w14:textId="77777777" w:rsidR="0004394F" w:rsidRPr="001412BC" w:rsidRDefault="0004394F" w:rsidP="0004394F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>- о результатах анализа законности, целесообразности, обоснованности и эффективности расходов на закупки в сфере образования (учреждения дополнительного образования, подведомственные комитету по культуре администрации Волгограда) в 2016 году и первом полугодии 2017 года (Приложение № 4</w:t>
      </w:r>
      <w:r w:rsidR="008F3040" w:rsidRPr="001412BC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к Отчету (сводный)).</w:t>
      </w:r>
    </w:p>
    <w:p w14:paraId="5F5BC8EC" w14:textId="77777777" w:rsidR="00F44AD1" w:rsidRPr="001412BC" w:rsidRDefault="00F44AD1" w:rsidP="0004394F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</w:p>
    <w:p w14:paraId="5F37EC4F" w14:textId="77777777" w:rsidR="00F44AD1" w:rsidRPr="001412BC" w:rsidRDefault="00F44AD1" w:rsidP="0004394F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</w:p>
    <w:p w14:paraId="7F718616" w14:textId="77777777" w:rsidR="00F44AD1" w:rsidRPr="001412BC" w:rsidRDefault="00F44AD1" w:rsidP="0004394F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</w:p>
    <w:p w14:paraId="4131EFB4" w14:textId="77777777" w:rsidR="0004394F" w:rsidRPr="001412BC" w:rsidRDefault="0004394F" w:rsidP="00925550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C5B404" w14:textId="77777777" w:rsidR="00F6394D" w:rsidRPr="001412BC" w:rsidRDefault="00F6394D" w:rsidP="00925550">
      <w:pPr>
        <w:pStyle w:val="Style10"/>
        <w:widowControl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12B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="00413FEC" w:rsidRPr="001412BC">
        <w:rPr>
          <w:rFonts w:ascii="Times New Roman" w:hAnsi="Times New Roman" w:cs="Times New Roman"/>
          <w:b/>
          <w:bCs/>
          <w:sz w:val="26"/>
          <w:szCs w:val="26"/>
        </w:rPr>
        <w:t>Анализ системы закупок в сфере образования и н</w:t>
      </w:r>
      <w:r w:rsidRPr="001412BC">
        <w:rPr>
          <w:rFonts w:ascii="Times New Roman" w:hAnsi="Times New Roman" w:cs="Times New Roman"/>
          <w:b/>
          <w:bCs/>
          <w:sz w:val="26"/>
          <w:szCs w:val="26"/>
        </w:rPr>
        <w:t xml:space="preserve">ормативно-правовое обеспечение </w:t>
      </w:r>
    </w:p>
    <w:p w14:paraId="4297DF4F" w14:textId="77777777" w:rsidR="00901FB8" w:rsidRPr="001412BC" w:rsidRDefault="00901FB8" w:rsidP="00901FB8">
      <w:pPr>
        <w:pStyle w:val="Default"/>
        <w:rPr>
          <w:sz w:val="16"/>
          <w:szCs w:val="16"/>
        </w:rPr>
      </w:pPr>
    </w:p>
    <w:p w14:paraId="575EBC14" w14:textId="77777777" w:rsidR="000F5B7B" w:rsidRPr="001412BC" w:rsidRDefault="00BA7121" w:rsidP="000F5B7B">
      <w:pPr>
        <w:pStyle w:val="Default"/>
        <w:jc w:val="both"/>
        <w:rPr>
          <w:sz w:val="26"/>
          <w:szCs w:val="26"/>
        </w:rPr>
      </w:pPr>
      <w:r w:rsidRPr="001412BC">
        <w:rPr>
          <w:color w:val="auto"/>
          <w:sz w:val="26"/>
          <w:szCs w:val="26"/>
        </w:rPr>
        <w:tab/>
      </w:r>
      <w:r w:rsidR="000F5B7B" w:rsidRPr="001412BC">
        <w:rPr>
          <w:color w:val="auto"/>
          <w:sz w:val="26"/>
          <w:szCs w:val="26"/>
        </w:rPr>
        <w:t>К вопросам местного значения городского округа в</w:t>
      </w:r>
      <w:r w:rsidRPr="001412BC">
        <w:rPr>
          <w:color w:val="auto"/>
          <w:sz w:val="26"/>
          <w:szCs w:val="26"/>
        </w:rPr>
        <w:t xml:space="preserve"> соответствии </w:t>
      </w:r>
      <w:r w:rsidR="000F5B7B" w:rsidRPr="001412BC">
        <w:rPr>
          <w:color w:val="auto"/>
          <w:sz w:val="26"/>
          <w:szCs w:val="26"/>
        </w:rPr>
        <w:t>с</w:t>
      </w:r>
      <w:r w:rsidR="00C518E2" w:rsidRPr="001412BC">
        <w:rPr>
          <w:color w:val="auto"/>
          <w:sz w:val="26"/>
          <w:szCs w:val="26"/>
        </w:rPr>
        <w:t xml:space="preserve"> п.13 ст.16</w:t>
      </w:r>
      <w:r w:rsidR="000F5B7B" w:rsidRPr="001412BC">
        <w:rPr>
          <w:color w:val="auto"/>
          <w:sz w:val="26"/>
          <w:szCs w:val="26"/>
        </w:rPr>
        <w:t xml:space="preserve"> </w:t>
      </w:r>
      <w:r w:rsidR="000F5B7B" w:rsidRPr="001412BC">
        <w:rPr>
          <w:sz w:val="26"/>
          <w:szCs w:val="26"/>
        </w:rPr>
        <w:t>Фед</w:t>
      </w:r>
      <w:r w:rsidR="00270B50" w:rsidRPr="001412BC">
        <w:rPr>
          <w:sz w:val="26"/>
          <w:szCs w:val="26"/>
        </w:rPr>
        <w:t>еральным законом от 06.10.2003 №</w:t>
      </w:r>
      <w:r w:rsidR="000F5B7B" w:rsidRPr="001412BC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относится:</w:t>
      </w:r>
    </w:p>
    <w:p w14:paraId="6862380F" w14:textId="77777777" w:rsidR="000F5B7B" w:rsidRPr="001412BC" w:rsidRDefault="00BA7121" w:rsidP="000F5B7B">
      <w:pPr>
        <w:pStyle w:val="Default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</w:t>
      </w:r>
    </w:p>
    <w:p w14:paraId="1B0D8DC3" w14:textId="77777777" w:rsidR="000F5B7B" w:rsidRPr="001412BC" w:rsidRDefault="00BA7121" w:rsidP="000F5B7B">
      <w:pPr>
        <w:pStyle w:val="Default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</w:t>
      </w:r>
    </w:p>
    <w:p w14:paraId="72044468" w14:textId="77777777" w:rsidR="00BA7121" w:rsidRPr="001412BC" w:rsidRDefault="00BA7121" w:rsidP="000F5B7B">
      <w:pPr>
        <w:pStyle w:val="Default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E353C9" w:rsidRPr="001412BC">
        <w:rPr>
          <w:sz w:val="26"/>
          <w:szCs w:val="26"/>
        </w:rPr>
        <w:t>езопасности их жизни и здоровья.</w:t>
      </w:r>
    </w:p>
    <w:p w14:paraId="28C1506E" w14:textId="77777777" w:rsidR="00E353C9" w:rsidRPr="001412BC" w:rsidRDefault="00E353C9" w:rsidP="000F5B7B">
      <w:pPr>
        <w:pStyle w:val="Default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Для </w:t>
      </w:r>
      <w:r w:rsidR="00FB4CF6" w:rsidRPr="001412BC">
        <w:rPr>
          <w:sz w:val="26"/>
          <w:szCs w:val="26"/>
        </w:rPr>
        <w:t xml:space="preserve">осуществления </w:t>
      </w:r>
      <w:r w:rsidRPr="001412BC">
        <w:rPr>
          <w:sz w:val="26"/>
          <w:szCs w:val="26"/>
        </w:rPr>
        <w:t xml:space="preserve">указанных полномочий на территории Волгограда </w:t>
      </w:r>
      <w:r w:rsidR="00FB4CF6" w:rsidRPr="001412BC">
        <w:rPr>
          <w:sz w:val="26"/>
          <w:szCs w:val="26"/>
        </w:rPr>
        <w:t>в анализируемый период реализовывались</w:t>
      </w:r>
      <w:r w:rsidRPr="001412BC">
        <w:rPr>
          <w:sz w:val="26"/>
          <w:szCs w:val="26"/>
        </w:rPr>
        <w:t xml:space="preserve"> следующие </w:t>
      </w:r>
      <w:r w:rsidR="00A45A34" w:rsidRPr="001412BC">
        <w:rPr>
          <w:sz w:val="26"/>
          <w:szCs w:val="26"/>
        </w:rPr>
        <w:t xml:space="preserve">муниципальные </w:t>
      </w:r>
      <w:r w:rsidRPr="001412BC">
        <w:rPr>
          <w:sz w:val="26"/>
          <w:szCs w:val="26"/>
        </w:rPr>
        <w:t>программы:</w:t>
      </w:r>
    </w:p>
    <w:p w14:paraId="1B374F2D" w14:textId="77777777" w:rsidR="00A45A34" w:rsidRPr="001412BC" w:rsidRDefault="00A45A34" w:rsidP="00A45A34">
      <w:pPr>
        <w:pStyle w:val="Default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«Развитие системы образования на территории города-героя Волгограда» на 2016 - 2018 годы</w:t>
      </w:r>
      <w:r w:rsidR="00FB4CF6" w:rsidRPr="001412BC">
        <w:rPr>
          <w:sz w:val="26"/>
          <w:szCs w:val="26"/>
        </w:rPr>
        <w:t>;</w:t>
      </w:r>
    </w:p>
    <w:p w14:paraId="33E52234" w14:textId="77777777" w:rsidR="00E757D8" w:rsidRPr="001412BC" w:rsidRDefault="00E757D8" w:rsidP="007B42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«Развитие физической культуры и спорта на территории Волгограда» на 2016 - 2018 годы</w:t>
      </w:r>
      <w:r w:rsidR="00A3234C" w:rsidRPr="001412BC">
        <w:rPr>
          <w:sz w:val="26"/>
          <w:szCs w:val="26"/>
        </w:rPr>
        <w:t>;</w:t>
      </w:r>
    </w:p>
    <w:p w14:paraId="785DE8D9" w14:textId="77777777" w:rsidR="00E757D8" w:rsidRPr="001412BC" w:rsidRDefault="00E757D8" w:rsidP="00E757D8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1412BC">
        <w:rPr>
          <w:sz w:val="26"/>
          <w:szCs w:val="26"/>
        </w:rPr>
        <w:t>- «Развитие культуры Волгограда» на 2016 - 2018 годы</w:t>
      </w:r>
      <w:r w:rsidR="00A3234C" w:rsidRPr="001412BC">
        <w:rPr>
          <w:sz w:val="26"/>
          <w:szCs w:val="26"/>
        </w:rPr>
        <w:t>.</w:t>
      </w:r>
    </w:p>
    <w:p w14:paraId="45BAC35E" w14:textId="7439428D" w:rsidR="00C7348E" w:rsidRPr="001412BC" w:rsidRDefault="00741864" w:rsidP="00741864">
      <w:pPr>
        <w:pStyle w:val="Style16"/>
        <w:widowControl/>
        <w:tabs>
          <w:tab w:val="num" w:pos="1418"/>
          <w:tab w:val="left" w:leader="underscore" w:pos="646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 xml:space="preserve">Исполнителями-координаторами указанных программ являются: </w:t>
      </w:r>
      <w:r w:rsidR="00F22241" w:rsidRPr="001412BC">
        <w:rPr>
          <w:rFonts w:ascii="Times New Roman" w:hAnsi="Times New Roman" w:cs="Times New Roman"/>
          <w:sz w:val="26"/>
          <w:szCs w:val="26"/>
        </w:rPr>
        <w:t>д</w:t>
      </w:r>
      <w:r w:rsidRPr="001412BC">
        <w:rPr>
          <w:rFonts w:ascii="Times New Roman" w:hAnsi="Times New Roman" w:cs="Times New Roman"/>
          <w:sz w:val="26"/>
          <w:szCs w:val="26"/>
        </w:rPr>
        <w:t xml:space="preserve">епартамент по образованию администрации Волгограда, комитет </w:t>
      </w:r>
      <w:r w:rsidR="00C7348E" w:rsidRPr="001412BC">
        <w:rPr>
          <w:rFonts w:ascii="Times New Roman" w:hAnsi="Times New Roman" w:cs="Times New Roman"/>
          <w:sz w:val="26"/>
          <w:szCs w:val="26"/>
        </w:rPr>
        <w:t xml:space="preserve">по </w:t>
      </w:r>
      <w:r w:rsidRPr="001412BC">
        <w:rPr>
          <w:rFonts w:ascii="Times New Roman" w:hAnsi="Times New Roman" w:cs="Times New Roman"/>
          <w:sz w:val="26"/>
          <w:szCs w:val="26"/>
        </w:rPr>
        <w:t>физической культур</w:t>
      </w:r>
      <w:r w:rsidR="00C7348E" w:rsidRPr="001412BC">
        <w:rPr>
          <w:rFonts w:ascii="Times New Roman" w:hAnsi="Times New Roman" w:cs="Times New Roman"/>
          <w:sz w:val="26"/>
          <w:szCs w:val="26"/>
        </w:rPr>
        <w:t>е</w:t>
      </w:r>
      <w:r w:rsidRPr="001412BC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C7348E" w:rsidRPr="001412BC">
        <w:rPr>
          <w:rFonts w:ascii="Times New Roman" w:hAnsi="Times New Roman" w:cs="Times New Roman"/>
          <w:sz w:val="26"/>
          <w:szCs w:val="26"/>
        </w:rPr>
        <w:t>у</w:t>
      </w:r>
      <w:r w:rsidRPr="001412BC">
        <w:rPr>
          <w:rFonts w:ascii="Times New Roman" w:hAnsi="Times New Roman" w:cs="Times New Roman"/>
          <w:sz w:val="26"/>
          <w:szCs w:val="26"/>
        </w:rPr>
        <w:t xml:space="preserve"> администрации Волгограда, комитет по ку</w:t>
      </w:r>
      <w:r w:rsidR="00C7348E" w:rsidRPr="001412BC">
        <w:rPr>
          <w:rFonts w:ascii="Times New Roman" w:hAnsi="Times New Roman" w:cs="Times New Roman"/>
          <w:sz w:val="26"/>
          <w:szCs w:val="26"/>
        </w:rPr>
        <w:t>льтуре администрации Волгограда.</w:t>
      </w:r>
    </w:p>
    <w:p w14:paraId="28E5D4C7" w14:textId="77777777" w:rsidR="00C7348E" w:rsidRPr="001412BC" w:rsidRDefault="00C7348E" w:rsidP="00C7348E">
      <w:pPr>
        <w:pStyle w:val="Style16"/>
        <w:widowControl/>
        <w:tabs>
          <w:tab w:val="num" w:pos="1418"/>
          <w:tab w:val="left" w:leader="underscore" w:pos="646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В рамках установленных полномочий функции распорядителя, получателя средств бюджета Волгограда из вышестоящих бюджетов на строительство и реконструкцию зданий муниципальных образовательных учреждений Волгограда осуществляет комитет по строительству администрации Волгограда.</w:t>
      </w:r>
    </w:p>
    <w:p w14:paraId="142091CA" w14:textId="77777777" w:rsidR="00741864" w:rsidRPr="001412BC" w:rsidRDefault="00741864" w:rsidP="00741864">
      <w:pPr>
        <w:ind w:firstLine="708"/>
        <w:jc w:val="both"/>
        <w:rPr>
          <w:sz w:val="26"/>
          <w:szCs w:val="26"/>
        </w:rPr>
      </w:pPr>
      <w:r w:rsidRPr="001412BC">
        <w:rPr>
          <w:b/>
          <w:i/>
          <w:sz w:val="26"/>
          <w:szCs w:val="26"/>
        </w:rPr>
        <w:t>Департамент по образованию администрации Волгограда</w:t>
      </w:r>
      <w:r w:rsidRPr="001412BC">
        <w:rPr>
          <w:sz w:val="26"/>
          <w:szCs w:val="26"/>
        </w:rPr>
        <w:t xml:space="preserve"> (далее – Департамент по образованию) является отраслевым структурным подразделением администрации Волгограда, осуществляющим на территории Волгограда управление муниципальными образовательными организациями Волгограда, за исключением муниципальных образовательных организаций Волгограда, находящихся в ведении комитета по культуре администрации Волгограда и комитета по физической культуре и спорту администрации Волгограда, обеспечивающим проведение единой политики органов местного самоуправления Волгограда в сфере образования и координацию деятельности структурных подразделений администрации Волгограда в сфере образования  (решение Волгоградской городской Думы от 16.02.2011 № 42/1311).</w:t>
      </w:r>
    </w:p>
    <w:p w14:paraId="4085AE67" w14:textId="77777777" w:rsidR="002B6D96" w:rsidRPr="001412BC" w:rsidRDefault="002B6D96" w:rsidP="002B6D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В ведении Департамента по образовани</w:t>
      </w:r>
      <w:r w:rsidR="00E26210" w:rsidRPr="001412BC">
        <w:rPr>
          <w:rFonts w:ascii="Times New Roman" w:hAnsi="Times New Roman" w:cs="Times New Roman"/>
          <w:sz w:val="26"/>
          <w:szCs w:val="26"/>
        </w:rPr>
        <w:t>ю в проверяемом периоде находили</w:t>
      </w:r>
      <w:r w:rsidRPr="001412BC">
        <w:rPr>
          <w:rFonts w:ascii="Times New Roman" w:hAnsi="Times New Roman" w:cs="Times New Roman"/>
          <w:sz w:val="26"/>
          <w:szCs w:val="26"/>
        </w:rPr>
        <w:t>сь:</w:t>
      </w:r>
    </w:p>
    <w:p w14:paraId="63806BD9" w14:textId="77777777" w:rsidR="008A25A3" w:rsidRPr="001412BC" w:rsidRDefault="008A25A3" w:rsidP="002B6D96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2BC">
        <w:rPr>
          <w:rFonts w:ascii="Times New Roman" w:hAnsi="Times New Roman" w:cs="Times New Roman"/>
          <w:i/>
          <w:sz w:val="26"/>
          <w:szCs w:val="26"/>
        </w:rPr>
        <w:t>Дошкольные образовательные учреждения Волгограда</w:t>
      </w:r>
    </w:p>
    <w:p w14:paraId="50B65A25" w14:textId="77777777" w:rsidR="00D513B8" w:rsidRPr="001412BC" w:rsidRDefault="00D513B8" w:rsidP="00D513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с 20</w:t>
      </w:r>
      <w:r w:rsidR="002B6D96" w:rsidRPr="001412BC">
        <w:rPr>
          <w:rFonts w:ascii="Times New Roman" w:hAnsi="Times New Roman" w:cs="Times New Roman"/>
          <w:sz w:val="26"/>
          <w:szCs w:val="26"/>
        </w:rPr>
        <w:t xml:space="preserve">16 года по 1 полугодие 2017 года - </w:t>
      </w:r>
      <w:r w:rsidRPr="001412BC">
        <w:rPr>
          <w:rFonts w:ascii="Times New Roman" w:hAnsi="Times New Roman" w:cs="Times New Roman"/>
          <w:sz w:val="26"/>
          <w:szCs w:val="26"/>
        </w:rPr>
        <w:t>212 ДОУ, в т.ч. по районам: Тракторозаводский – 25, Краснооктябрьский – 33, Центральный – 21, Дзержинский – 38, Ворошиловский – 20, Советский – 20, Кировский – 18, Красноармейский – 37 учреждений.</w:t>
      </w:r>
    </w:p>
    <w:p w14:paraId="7EAD1002" w14:textId="77777777" w:rsidR="00D513B8" w:rsidRPr="001412BC" w:rsidRDefault="00D513B8" w:rsidP="00D513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lastRenderedPageBreak/>
        <w:t>Помимо этого, в 24 муниципальных общеобразовательных учреждениях (школах) реализовывались программы дошкольного образования (имеются группы дошкольного образования).</w:t>
      </w:r>
    </w:p>
    <w:p w14:paraId="504C235F" w14:textId="77777777" w:rsidR="008A25A3" w:rsidRPr="001412BC" w:rsidRDefault="008A25A3" w:rsidP="00D513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2BC">
        <w:rPr>
          <w:rFonts w:ascii="Times New Roman" w:hAnsi="Times New Roman" w:cs="Times New Roman"/>
          <w:i/>
          <w:sz w:val="26"/>
          <w:szCs w:val="26"/>
        </w:rPr>
        <w:t>Общеобразовательные учреждения Волгограда</w:t>
      </w:r>
    </w:p>
    <w:p w14:paraId="13F5DD17" w14:textId="77777777" w:rsidR="002B6D96" w:rsidRPr="001412BC" w:rsidRDefault="002B6D96" w:rsidP="002B6D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в 2016 году – 140 муниципальных общеобразовательных организаций (далее – МОУ Волгограда), в том числе:</w:t>
      </w:r>
    </w:p>
    <w:p w14:paraId="5A2F6C35" w14:textId="77777777" w:rsidR="002B6D96" w:rsidRPr="001412BC" w:rsidRDefault="002B6D96" w:rsidP="002B6D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-</w:t>
      </w:r>
      <w:r w:rsidRPr="001412BC">
        <w:rPr>
          <w:rFonts w:ascii="Times New Roman" w:hAnsi="Times New Roman" w:cs="Times New Roman"/>
          <w:sz w:val="26"/>
          <w:szCs w:val="26"/>
        </w:rPr>
        <w:tab/>
        <w:t>112 школ (из которых – 2 начальные школы, реализующие адаптированные образовательные программы для детей с нарушением зрения и 4 вечерние);</w:t>
      </w:r>
    </w:p>
    <w:p w14:paraId="68571793" w14:textId="77777777" w:rsidR="002B6D96" w:rsidRPr="001412BC" w:rsidRDefault="002B6D96" w:rsidP="002B6D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-</w:t>
      </w:r>
      <w:r w:rsidRPr="001412BC">
        <w:rPr>
          <w:rFonts w:ascii="Times New Roman" w:hAnsi="Times New Roman" w:cs="Times New Roman"/>
          <w:sz w:val="26"/>
          <w:szCs w:val="26"/>
        </w:rPr>
        <w:tab/>
        <w:t>17 гимназий;</w:t>
      </w:r>
    </w:p>
    <w:p w14:paraId="703058F0" w14:textId="77777777" w:rsidR="002B6D96" w:rsidRPr="001412BC" w:rsidRDefault="002B6D96" w:rsidP="002B6D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-</w:t>
      </w:r>
      <w:r w:rsidRPr="001412BC">
        <w:rPr>
          <w:rFonts w:ascii="Times New Roman" w:hAnsi="Times New Roman" w:cs="Times New Roman"/>
          <w:sz w:val="26"/>
          <w:szCs w:val="26"/>
        </w:rPr>
        <w:tab/>
        <w:t>11 лицеев;</w:t>
      </w:r>
    </w:p>
    <w:p w14:paraId="09D0D6AB" w14:textId="77777777" w:rsidR="002B6D96" w:rsidRPr="001412BC" w:rsidRDefault="002B6D96" w:rsidP="002B6D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в 1 полугодии 2017 года (на начало года) – 137 МОУ Волгограда, в том числе:</w:t>
      </w:r>
    </w:p>
    <w:p w14:paraId="2BC80BC1" w14:textId="77777777" w:rsidR="002B6D96" w:rsidRPr="001412BC" w:rsidRDefault="002B6D96" w:rsidP="002B6D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-</w:t>
      </w:r>
      <w:r w:rsidRPr="001412BC">
        <w:rPr>
          <w:rFonts w:ascii="Times New Roman" w:hAnsi="Times New Roman" w:cs="Times New Roman"/>
          <w:sz w:val="26"/>
          <w:szCs w:val="26"/>
        </w:rPr>
        <w:tab/>
        <w:t>109 школ (из которых – 2 начальные школы, реализующие адаптированные образовательные программы для детей с нарушением зрения и 3 вечерние);</w:t>
      </w:r>
    </w:p>
    <w:p w14:paraId="3477B658" w14:textId="77777777" w:rsidR="002B6D96" w:rsidRPr="001412BC" w:rsidRDefault="002B6D96" w:rsidP="002B6D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-</w:t>
      </w:r>
      <w:r w:rsidRPr="001412BC">
        <w:rPr>
          <w:rFonts w:ascii="Times New Roman" w:hAnsi="Times New Roman" w:cs="Times New Roman"/>
          <w:sz w:val="26"/>
          <w:szCs w:val="26"/>
        </w:rPr>
        <w:tab/>
        <w:t>17 гимназий;</w:t>
      </w:r>
    </w:p>
    <w:p w14:paraId="6F9B0F87" w14:textId="77777777" w:rsidR="002B6D96" w:rsidRPr="001412BC" w:rsidRDefault="002B6D96" w:rsidP="002B6D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-</w:t>
      </w:r>
      <w:r w:rsidRPr="001412BC">
        <w:rPr>
          <w:rFonts w:ascii="Times New Roman" w:hAnsi="Times New Roman" w:cs="Times New Roman"/>
          <w:sz w:val="26"/>
          <w:szCs w:val="26"/>
        </w:rPr>
        <w:tab/>
        <w:t>11 лицеев.</w:t>
      </w:r>
    </w:p>
    <w:p w14:paraId="2AAFABC6" w14:textId="77777777" w:rsidR="00631397" w:rsidRPr="001412BC" w:rsidRDefault="00631397" w:rsidP="006313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Муниципальные образовательные учреждения являются муниципальными заказчиками и осуществляют закупки для муниципальных нужд</w:t>
      </w:r>
      <w:r w:rsidR="00846807" w:rsidRPr="001412BC">
        <w:rPr>
          <w:sz w:val="26"/>
          <w:szCs w:val="26"/>
        </w:rPr>
        <w:t xml:space="preserve"> в соответствии с требованиями Закона № 44-ФЗ</w:t>
      </w:r>
      <w:r w:rsidR="00173DA4" w:rsidRPr="001412BC">
        <w:rPr>
          <w:sz w:val="26"/>
          <w:szCs w:val="26"/>
        </w:rPr>
        <w:t>.</w:t>
      </w:r>
    </w:p>
    <w:p w14:paraId="305D9CFA" w14:textId="77777777" w:rsidR="00846807" w:rsidRPr="001412BC" w:rsidRDefault="00846807" w:rsidP="006313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25BF8B1" w14:textId="77777777" w:rsidR="00D513B8" w:rsidRPr="001412BC" w:rsidRDefault="00D513B8" w:rsidP="00D513B8">
      <w:pPr>
        <w:ind w:firstLine="708"/>
        <w:jc w:val="both"/>
        <w:rPr>
          <w:color w:val="000000"/>
          <w:sz w:val="26"/>
          <w:szCs w:val="26"/>
        </w:rPr>
      </w:pPr>
      <w:r w:rsidRPr="001412BC">
        <w:rPr>
          <w:b/>
          <w:i/>
          <w:color w:val="000000"/>
          <w:sz w:val="26"/>
          <w:szCs w:val="26"/>
        </w:rPr>
        <w:t>Комитет по физической культуре и спорту администрации Волгограда</w:t>
      </w:r>
      <w:r w:rsidRPr="001412BC">
        <w:rPr>
          <w:color w:val="000000"/>
          <w:sz w:val="26"/>
          <w:szCs w:val="26"/>
        </w:rPr>
        <w:t xml:space="preserve"> (далее – Комитет по физической культуре и спорту) является отраслевым структурным подразделением администрации Волгограда, уполномоченным проводить единую политику органов местного самоуправления Волгограда в области физической культуры и спорта в целях решения вопросов местного значения по обеспечению условий для развития на территории Волгограда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Волгограда, организации предоставления дополнительного образования детей в муниципальных учреждениях дополнительного образования Волгограда в сфере физической культуры и спорта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(Решение Волгоградской городской Думы от 25.09.2014 № 18/540).</w:t>
      </w:r>
    </w:p>
    <w:p w14:paraId="6D6057EB" w14:textId="77777777" w:rsidR="00173DA4" w:rsidRPr="001412BC" w:rsidRDefault="00D513B8" w:rsidP="004E103E">
      <w:pPr>
        <w:ind w:firstLine="709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>На момент проведения мероприятия в ведении Комитета</w:t>
      </w:r>
      <w:r w:rsidR="004E103E" w:rsidRPr="001412BC">
        <w:rPr>
          <w:color w:val="000000"/>
          <w:sz w:val="26"/>
          <w:szCs w:val="26"/>
        </w:rPr>
        <w:t xml:space="preserve"> по физической культуре и спорту</w:t>
      </w:r>
      <w:r w:rsidRPr="001412BC">
        <w:rPr>
          <w:color w:val="000000"/>
          <w:sz w:val="26"/>
          <w:szCs w:val="26"/>
        </w:rPr>
        <w:t xml:space="preserve"> находилось 31 подведомственное муниципальное учреждение, из них 21 учреждение дополнительного образования, осуществляющие свою деятельность в сфере физической культуры и спорта.</w:t>
      </w:r>
      <w:r w:rsidR="00173DA4" w:rsidRPr="001412BC">
        <w:rPr>
          <w:color w:val="000000"/>
          <w:sz w:val="26"/>
          <w:szCs w:val="26"/>
        </w:rPr>
        <w:t xml:space="preserve"> </w:t>
      </w:r>
    </w:p>
    <w:p w14:paraId="2419C65D" w14:textId="77777777" w:rsidR="004E103E" w:rsidRPr="001412BC" w:rsidRDefault="00173DA4" w:rsidP="004E103E">
      <w:pPr>
        <w:ind w:firstLine="709"/>
        <w:jc w:val="both"/>
        <w:rPr>
          <w:sz w:val="26"/>
          <w:szCs w:val="26"/>
        </w:rPr>
      </w:pPr>
      <w:r w:rsidRPr="001412BC">
        <w:rPr>
          <w:color w:val="000000"/>
          <w:sz w:val="26"/>
          <w:szCs w:val="26"/>
        </w:rPr>
        <w:t>Данные учреждения являются муниципальными заказчиками,</w:t>
      </w:r>
      <w:r w:rsidRPr="001412BC">
        <w:rPr>
          <w:sz w:val="26"/>
          <w:szCs w:val="26"/>
        </w:rPr>
        <w:t xml:space="preserve"> </w:t>
      </w:r>
      <w:r w:rsidR="00846807" w:rsidRPr="001412BC">
        <w:rPr>
          <w:sz w:val="26"/>
          <w:szCs w:val="26"/>
        </w:rPr>
        <w:t>и осуществляют закупки для муниципальных нужд в соответствии с требованиями Закона № 44-ФЗ.</w:t>
      </w:r>
    </w:p>
    <w:p w14:paraId="0BDB9828" w14:textId="77777777" w:rsidR="00846807" w:rsidRPr="001412BC" w:rsidRDefault="00846807" w:rsidP="004E103E">
      <w:pPr>
        <w:ind w:firstLine="709"/>
        <w:jc w:val="both"/>
        <w:rPr>
          <w:color w:val="000000"/>
          <w:sz w:val="26"/>
          <w:szCs w:val="26"/>
        </w:rPr>
      </w:pPr>
    </w:p>
    <w:p w14:paraId="0268FD1E" w14:textId="633ACD39" w:rsidR="00D513B8" w:rsidRPr="001412BC" w:rsidRDefault="00D513B8" w:rsidP="00AE0E8A">
      <w:pPr>
        <w:ind w:firstLine="709"/>
        <w:jc w:val="both"/>
        <w:rPr>
          <w:color w:val="000000"/>
          <w:sz w:val="26"/>
          <w:szCs w:val="26"/>
        </w:rPr>
      </w:pPr>
      <w:r w:rsidRPr="001412BC">
        <w:rPr>
          <w:b/>
          <w:i/>
          <w:color w:val="000000"/>
          <w:sz w:val="26"/>
          <w:szCs w:val="26"/>
        </w:rPr>
        <w:t>Комитет по культуре администрации Волгограда</w:t>
      </w:r>
      <w:r w:rsidRPr="001412BC">
        <w:rPr>
          <w:color w:val="000000"/>
          <w:sz w:val="26"/>
          <w:szCs w:val="26"/>
        </w:rPr>
        <w:t xml:space="preserve"> (далее – </w:t>
      </w:r>
      <w:r w:rsidR="00826B07" w:rsidRPr="001412BC">
        <w:rPr>
          <w:color w:val="000000"/>
          <w:sz w:val="26"/>
          <w:szCs w:val="26"/>
        </w:rPr>
        <w:t>К</w:t>
      </w:r>
      <w:r w:rsidRPr="001412BC">
        <w:rPr>
          <w:color w:val="000000"/>
          <w:sz w:val="26"/>
          <w:szCs w:val="26"/>
        </w:rPr>
        <w:t xml:space="preserve">омитет </w:t>
      </w:r>
      <w:r w:rsidR="00826B07" w:rsidRPr="001412BC">
        <w:rPr>
          <w:color w:val="000000"/>
          <w:sz w:val="26"/>
          <w:szCs w:val="26"/>
        </w:rPr>
        <w:t>по культуре</w:t>
      </w:r>
      <w:r w:rsidRPr="001412BC">
        <w:rPr>
          <w:color w:val="000000"/>
          <w:sz w:val="26"/>
          <w:szCs w:val="26"/>
        </w:rPr>
        <w:t>) является отраслевым структурным подразделением администрации Волгограда, к полномочиям которого относится организация предоставления дополнительного образования детей в сфере искусства Волгограда (Решение Волгоградской городской Думы от 11.03.2015 № 26/785 «О переименовании департамента по делам культуры администрации Волгограда в комитет по культуре администрации Волгограда и об утверждении Положения о комитете по культуре администрации Волгограда»).</w:t>
      </w:r>
    </w:p>
    <w:p w14:paraId="10C31F6C" w14:textId="75F046BF" w:rsidR="00846807" w:rsidRPr="001412BC" w:rsidRDefault="00D513B8" w:rsidP="00846807">
      <w:pPr>
        <w:ind w:firstLine="709"/>
        <w:jc w:val="both"/>
        <w:rPr>
          <w:sz w:val="26"/>
          <w:szCs w:val="26"/>
        </w:rPr>
      </w:pPr>
      <w:r w:rsidRPr="001412BC">
        <w:rPr>
          <w:color w:val="000000"/>
          <w:sz w:val="26"/>
          <w:szCs w:val="26"/>
        </w:rPr>
        <w:t>На момент проведения мероприятия в ведении Комитета</w:t>
      </w:r>
      <w:r w:rsidR="00826B07" w:rsidRPr="001412BC">
        <w:rPr>
          <w:color w:val="000000"/>
          <w:sz w:val="26"/>
          <w:szCs w:val="26"/>
        </w:rPr>
        <w:t xml:space="preserve"> по культуре</w:t>
      </w:r>
      <w:r w:rsidRPr="001412BC">
        <w:rPr>
          <w:color w:val="000000"/>
          <w:sz w:val="26"/>
          <w:szCs w:val="26"/>
        </w:rPr>
        <w:t xml:space="preserve"> находилось 22 подведомственных учреждения дополнительног</w:t>
      </w:r>
      <w:r w:rsidR="00846807" w:rsidRPr="001412BC">
        <w:rPr>
          <w:color w:val="000000"/>
          <w:sz w:val="26"/>
          <w:szCs w:val="26"/>
        </w:rPr>
        <w:t xml:space="preserve">о образования в сфере искусства. </w:t>
      </w:r>
      <w:r w:rsidR="00846807" w:rsidRPr="001412BC">
        <w:rPr>
          <w:color w:val="000000"/>
          <w:sz w:val="26"/>
          <w:szCs w:val="26"/>
        </w:rPr>
        <w:lastRenderedPageBreak/>
        <w:t>Учреждения являются муниципальными заказчиками</w:t>
      </w:r>
      <w:r w:rsidR="00846807" w:rsidRPr="001412BC">
        <w:rPr>
          <w:sz w:val="26"/>
          <w:szCs w:val="26"/>
        </w:rPr>
        <w:t xml:space="preserve"> и осуществляют закупки для муниципальных нужд в соответствии с требованиями Закона № 44-ФЗ.</w:t>
      </w:r>
    </w:p>
    <w:p w14:paraId="28993C91" w14:textId="77777777" w:rsidR="00BD3051" w:rsidRPr="001412BC" w:rsidRDefault="00BD3051" w:rsidP="00BD30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9B5585A" w14:textId="09BCC06D" w:rsidR="00BD3051" w:rsidRPr="001412BC" w:rsidRDefault="00BD3051" w:rsidP="00BD30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b/>
          <w:i/>
          <w:sz w:val="26"/>
          <w:szCs w:val="26"/>
        </w:rPr>
        <w:t>Комитет по строительству администрации Волгограда</w:t>
      </w:r>
      <w:r w:rsidRPr="001412BC">
        <w:rPr>
          <w:sz w:val="26"/>
          <w:szCs w:val="26"/>
        </w:rPr>
        <w:t xml:space="preserve"> (далее – Комитет по строительству) является отраслевым структурным подразделением администрации Волгограда, обеспечивающим исполнение полномочий администрации Волгограда в сфере строительства и перспектив</w:t>
      </w:r>
      <w:r w:rsidR="009F67C2" w:rsidRPr="001412BC">
        <w:rPr>
          <w:sz w:val="26"/>
          <w:szCs w:val="26"/>
        </w:rPr>
        <w:t>ного планирования, осуществление</w:t>
      </w:r>
      <w:r w:rsidRPr="001412BC">
        <w:rPr>
          <w:sz w:val="26"/>
          <w:szCs w:val="26"/>
        </w:rPr>
        <w:t xml:space="preserve"> организации, координации и регулирования деятельности в сфере инженерной защиты, деятельности по берегоукреплению и противооползневым работам на территории городского округа город-герой Волгоград (решение Волгоградской городской Думы от 04.02.2009 № 15/445).</w:t>
      </w:r>
    </w:p>
    <w:p w14:paraId="5D0B27B8" w14:textId="77777777" w:rsidR="004D3B99" w:rsidRPr="001412BC" w:rsidRDefault="004D3B99" w:rsidP="004D3B99">
      <w:pPr>
        <w:ind w:firstLine="708"/>
        <w:jc w:val="both"/>
        <w:rPr>
          <w:sz w:val="26"/>
          <w:szCs w:val="26"/>
        </w:rPr>
      </w:pPr>
      <w:r w:rsidRPr="001412BC">
        <w:rPr>
          <w:color w:val="000000"/>
          <w:sz w:val="26"/>
          <w:szCs w:val="26"/>
        </w:rPr>
        <w:t>В</w:t>
      </w:r>
      <w:r w:rsidRPr="001412BC">
        <w:rPr>
          <w:color w:val="FF0000"/>
          <w:sz w:val="26"/>
          <w:szCs w:val="26"/>
        </w:rPr>
        <w:t xml:space="preserve"> </w:t>
      </w:r>
      <w:r w:rsidRPr="001412BC">
        <w:rPr>
          <w:sz w:val="26"/>
          <w:szCs w:val="26"/>
        </w:rPr>
        <w:t xml:space="preserve">рамках муниципальной программы </w:t>
      </w:r>
      <w:r w:rsidRPr="001412BC">
        <w:rPr>
          <w:color w:val="000000"/>
          <w:sz w:val="26"/>
          <w:szCs w:val="26"/>
        </w:rPr>
        <w:t xml:space="preserve">«Развитие </w:t>
      </w:r>
      <w:r w:rsidRPr="001412BC">
        <w:rPr>
          <w:sz w:val="26"/>
          <w:szCs w:val="26"/>
        </w:rPr>
        <w:t>системы образования на территории города-героя Волгограда» на 2016 - 2018 годы Комитет по строительству осуществляет функции распорядителя, получателя средств бюджета Волгограда из вышестоящих бюджетов на строительство и реконструкцию зданий муниципальных образовательных учреждений Волгограда.</w:t>
      </w:r>
    </w:p>
    <w:p w14:paraId="0FFFB26F" w14:textId="1DB434BD" w:rsidR="00BD3051" w:rsidRPr="001412BC" w:rsidRDefault="00BD3051" w:rsidP="00BD3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Комитет по строительству осуществляет оперативное руководство муниципальным казенным учреждением «Служба единого заказчика-застройщика администрации Волгограда», которое является </w:t>
      </w:r>
      <w:r w:rsidR="00846807" w:rsidRPr="001412BC">
        <w:rPr>
          <w:sz w:val="26"/>
          <w:szCs w:val="26"/>
        </w:rPr>
        <w:t xml:space="preserve">муниципальным </w:t>
      </w:r>
      <w:r w:rsidRPr="001412BC">
        <w:rPr>
          <w:sz w:val="26"/>
          <w:szCs w:val="26"/>
        </w:rPr>
        <w:t>заказчиком от лица администрации Волгограда в части закупок</w:t>
      </w:r>
      <w:r w:rsidR="00846807" w:rsidRPr="001412BC">
        <w:rPr>
          <w:sz w:val="26"/>
          <w:szCs w:val="26"/>
        </w:rPr>
        <w:t xml:space="preserve"> для муниципальных </w:t>
      </w:r>
      <w:r w:rsidR="00913DCC" w:rsidRPr="001412BC">
        <w:rPr>
          <w:sz w:val="26"/>
          <w:szCs w:val="26"/>
        </w:rPr>
        <w:t>нужд в</w:t>
      </w:r>
      <w:r w:rsidRPr="001412BC">
        <w:rPr>
          <w:sz w:val="26"/>
          <w:szCs w:val="26"/>
        </w:rPr>
        <w:t xml:space="preserve"> сфере образования.</w:t>
      </w:r>
    </w:p>
    <w:p w14:paraId="5F6D1813" w14:textId="77777777" w:rsidR="00A2314D" w:rsidRPr="001412BC" w:rsidRDefault="00A2314D" w:rsidP="00A231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В ходе экспертно-аналитического мероприятия проведен анализ закупок, осуществляемых подведомственными учреждениями</w:t>
      </w:r>
      <w:r w:rsidR="00E22115" w:rsidRPr="001412BC"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1412BC">
        <w:rPr>
          <w:rFonts w:ascii="Times New Roman" w:hAnsi="Times New Roman" w:cs="Times New Roman"/>
          <w:sz w:val="26"/>
          <w:szCs w:val="26"/>
        </w:rPr>
        <w:t xml:space="preserve"> за счет бюджетных средств в соответствии с Законом № 44-ФЗ.</w:t>
      </w:r>
    </w:p>
    <w:p w14:paraId="7741833D" w14:textId="77777777" w:rsidR="00A2314D" w:rsidRPr="001412BC" w:rsidRDefault="00A2314D" w:rsidP="00A231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Закупки, осуществляемые учреждениями в рамках </w:t>
      </w:r>
      <w:r w:rsidRPr="001412BC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от 18.07.2011 года № 223-ФЗ «О закупках товаров, работ, услуг отдельными видами юридических лиц» не рассматривались. </w:t>
      </w:r>
    </w:p>
    <w:p w14:paraId="2754C268" w14:textId="77777777" w:rsidR="00E22115" w:rsidRPr="001412BC" w:rsidRDefault="00E22115" w:rsidP="00BD3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9B2E45F" w14:textId="77777777" w:rsidR="00CD6763" w:rsidRPr="001412BC" w:rsidRDefault="00CD6763" w:rsidP="00CD6763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>2. Осуществление муниципального контроля за соблюдением законодательства в сфере закупок</w:t>
      </w:r>
    </w:p>
    <w:p w14:paraId="5EF0137C" w14:textId="77777777" w:rsidR="000F1875" w:rsidRPr="001412BC" w:rsidRDefault="000F1875" w:rsidP="00CD6763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14:paraId="3B28695E" w14:textId="319CCEE9" w:rsidR="000F1875" w:rsidRPr="001412BC" w:rsidRDefault="000F1875" w:rsidP="000F18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 </w:t>
      </w:r>
      <w:r w:rsidR="00A2777A" w:rsidRPr="001412BC">
        <w:rPr>
          <w:sz w:val="26"/>
          <w:szCs w:val="26"/>
        </w:rPr>
        <w:t xml:space="preserve">ч </w:t>
      </w:r>
      <w:r w:rsidRPr="001412BC">
        <w:rPr>
          <w:sz w:val="26"/>
          <w:szCs w:val="26"/>
        </w:rPr>
        <w:t xml:space="preserve">3. </w:t>
      </w:r>
      <w:r w:rsidR="00913DCC" w:rsidRPr="001412BC">
        <w:rPr>
          <w:sz w:val="26"/>
          <w:szCs w:val="26"/>
        </w:rPr>
        <w:t>ст</w:t>
      </w:r>
      <w:r w:rsidRPr="001412BC">
        <w:rPr>
          <w:sz w:val="26"/>
          <w:szCs w:val="26"/>
        </w:rPr>
        <w:t xml:space="preserve">. 99 Закона № 44-ФЗ </w:t>
      </w:r>
      <w:hyperlink r:id="rId9" w:history="1">
        <w:r w:rsidRPr="001412BC">
          <w:rPr>
            <w:sz w:val="26"/>
            <w:szCs w:val="26"/>
          </w:rPr>
          <w:t>контроль</w:t>
        </w:r>
      </w:hyperlink>
      <w:r w:rsidRPr="001412BC">
        <w:rPr>
          <w:sz w:val="26"/>
          <w:szCs w:val="26"/>
        </w:rPr>
        <w:t xml:space="preserve"> в сфере закупок, за исключением контроля, предусмотренного </w:t>
      </w:r>
      <w:hyperlink r:id="rId10" w:history="1">
        <w:r w:rsidRPr="001412BC">
          <w:rPr>
            <w:sz w:val="26"/>
            <w:szCs w:val="26"/>
          </w:rPr>
          <w:t>частями 5</w:t>
        </w:r>
      </w:hyperlink>
      <w:r w:rsidRPr="001412BC">
        <w:rPr>
          <w:sz w:val="26"/>
          <w:szCs w:val="26"/>
        </w:rPr>
        <w:t xml:space="preserve">, </w:t>
      </w:r>
      <w:hyperlink r:id="rId11" w:history="1">
        <w:r w:rsidRPr="001412BC">
          <w:rPr>
            <w:sz w:val="26"/>
            <w:szCs w:val="26"/>
          </w:rPr>
          <w:t>8</w:t>
        </w:r>
      </w:hyperlink>
      <w:r w:rsidRPr="001412BC">
        <w:rPr>
          <w:sz w:val="26"/>
          <w:szCs w:val="26"/>
        </w:rPr>
        <w:t xml:space="preserve"> и </w:t>
      </w:r>
      <w:hyperlink r:id="rId12" w:history="1">
        <w:r w:rsidRPr="001412BC">
          <w:rPr>
            <w:sz w:val="26"/>
            <w:szCs w:val="26"/>
          </w:rPr>
          <w:t>10</w:t>
        </w:r>
      </w:hyperlink>
      <w:r w:rsidRPr="001412BC">
        <w:rPr>
          <w:sz w:val="26"/>
          <w:szCs w:val="26"/>
        </w:rPr>
        <w:t xml:space="preserve"> настоящей статьи, с учетом </w:t>
      </w:r>
      <w:hyperlink r:id="rId13" w:history="1">
        <w:r w:rsidRPr="001412BC">
          <w:rPr>
            <w:sz w:val="26"/>
            <w:szCs w:val="26"/>
          </w:rPr>
          <w:t>части 4</w:t>
        </w:r>
      </w:hyperlink>
      <w:r w:rsidRPr="001412BC">
        <w:rPr>
          <w:sz w:val="26"/>
          <w:szCs w:val="26"/>
        </w:rPr>
        <w:t xml:space="preserve"> настоящей статьи осуществляется органом местного самоуправления городского округа, уполномоченным на осуществление контроля в сфере закупок.</w:t>
      </w:r>
    </w:p>
    <w:p w14:paraId="185F1584" w14:textId="69922596" w:rsidR="000F1875" w:rsidRPr="001412BC" w:rsidRDefault="000F1875" w:rsidP="000F18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 </w:t>
      </w:r>
      <w:r w:rsidR="00A2777A" w:rsidRPr="001412BC">
        <w:rPr>
          <w:sz w:val="26"/>
          <w:szCs w:val="26"/>
        </w:rPr>
        <w:t>р</w:t>
      </w:r>
      <w:r w:rsidRPr="001412BC">
        <w:rPr>
          <w:sz w:val="26"/>
          <w:szCs w:val="26"/>
        </w:rPr>
        <w:t xml:space="preserve">ешением  Волгоградской городской Думы от 24.06.2015 № 31/971 (ред. от 29.06.2016)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 департамент финансов администрации Волгограда осуществляет контроль за соблюдением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</w:t>
      </w:r>
      <w:hyperlink r:id="rId14" w:history="1">
        <w:r w:rsidRPr="001412BC">
          <w:rPr>
            <w:sz w:val="26"/>
            <w:szCs w:val="26"/>
          </w:rPr>
          <w:t>законом</w:t>
        </w:r>
      </w:hyperlink>
      <w:r w:rsidRPr="001412BC">
        <w:rPr>
          <w:sz w:val="26"/>
          <w:szCs w:val="26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 (2.1.21. разд. 2).</w:t>
      </w:r>
    </w:p>
    <w:p w14:paraId="12C91EAE" w14:textId="77777777" w:rsidR="000F1875" w:rsidRPr="001412BC" w:rsidRDefault="000F1875" w:rsidP="000F187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единой информационной системе в сфере закупок размещены акты проверок департамента финансов администрации Волгограда за 2016 и 2017 год</w:t>
      </w:r>
      <w:r w:rsidR="00831BB7" w:rsidRPr="001412BC">
        <w:rPr>
          <w:sz w:val="26"/>
          <w:szCs w:val="26"/>
        </w:rPr>
        <w:t>ы</w:t>
      </w:r>
      <w:r w:rsidRPr="001412BC">
        <w:rPr>
          <w:sz w:val="26"/>
          <w:szCs w:val="26"/>
        </w:rPr>
        <w:t xml:space="preserve">, в рамках которых были выявлены соответствующие нарушения (информация о выявленных </w:t>
      </w:r>
      <w:r w:rsidR="000938B0" w:rsidRPr="001412BC">
        <w:rPr>
          <w:sz w:val="26"/>
          <w:szCs w:val="26"/>
        </w:rPr>
        <w:t xml:space="preserve">уполномоченным органом </w:t>
      </w:r>
      <w:r w:rsidRPr="001412BC">
        <w:rPr>
          <w:sz w:val="26"/>
          <w:szCs w:val="26"/>
        </w:rPr>
        <w:t xml:space="preserve">нарушениях </w:t>
      </w:r>
      <w:r w:rsidR="000938B0" w:rsidRPr="001412BC">
        <w:rPr>
          <w:sz w:val="26"/>
          <w:szCs w:val="26"/>
        </w:rPr>
        <w:t>будет рассмотрена далее</w:t>
      </w:r>
      <w:r w:rsidRPr="001412BC">
        <w:rPr>
          <w:sz w:val="26"/>
          <w:szCs w:val="26"/>
        </w:rPr>
        <w:t xml:space="preserve"> в соответствующих разделах данного отчета).</w:t>
      </w:r>
    </w:p>
    <w:p w14:paraId="48AAB5C1" w14:textId="77777777" w:rsidR="000F1875" w:rsidRPr="001412BC" w:rsidRDefault="000F1875" w:rsidP="000F187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580B7DF6" w14:textId="77777777" w:rsidR="000F1875" w:rsidRPr="001412BC" w:rsidRDefault="000F1875" w:rsidP="000F18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На основании ст. 100 Закона № 44-ФЗ муниципальные органы осуществляют </w:t>
      </w:r>
      <w:r w:rsidRPr="001412BC">
        <w:rPr>
          <w:b/>
          <w:sz w:val="26"/>
          <w:szCs w:val="26"/>
        </w:rPr>
        <w:t>ведомственный контроль</w:t>
      </w:r>
      <w:r w:rsidRPr="001412BC">
        <w:rPr>
          <w:sz w:val="26"/>
          <w:szCs w:val="26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14:paraId="4BEC1FD5" w14:textId="77777777" w:rsidR="000F1875" w:rsidRPr="001412BC" w:rsidRDefault="000F1875" w:rsidP="000F1875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постановлению администрации Волгограда от 20.08.2014 № 1033 «Об утверждении Порядка осуществления ведомственного контроля в сфере закупок товаров, работ, услуг для обеспечения муниципальных нужд Волгограда» (далее – Порядок ведомственного контроля) ведомственный контроль осуществляется отраслевыми (функциональными) и территориальными структурными подразделениями администрации Волгограда в отношении подведомственных заказчиков посредством проведения плановых и внеплановых проверок.</w:t>
      </w:r>
    </w:p>
    <w:p w14:paraId="3C8E0393" w14:textId="77777777" w:rsidR="000F1875" w:rsidRPr="001412BC" w:rsidRDefault="000F1875" w:rsidP="000F187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Порядком ведомственного контроля План проверок и вносимые в него изменения, а также информация о результатах проверок размещаются на официальном информационно-справочном интернет-портале Волгограда (</w:t>
      </w:r>
      <w:hyperlink r:id="rId15" w:history="1">
        <w:r w:rsidRPr="001412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http://www.volgadmin.ru</w:t>
        </w:r>
      </w:hyperlink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структурного подразделения администрации Волгограда.</w:t>
      </w:r>
    </w:p>
    <w:p w14:paraId="2F2BE609" w14:textId="77777777" w:rsidR="00450F9B" w:rsidRPr="001412BC" w:rsidRDefault="00450F9B" w:rsidP="00450F9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по образованию на официальном сайте размещены планы проверок общеобразовательных учреждений на</w:t>
      </w:r>
      <w:r w:rsidRPr="001412BC">
        <w:rPr>
          <w:rFonts w:ascii="Times New Roman" w:hAnsi="Times New Roman"/>
          <w:sz w:val="26"/>
          <w:szCs w:val="26"/>
        </w:rPr>
        <w:t xml:space="preserve"> 2016 и 2017 годы.</w:t>
      </w:r>
      <w:r w:rsidRPr="001412BC">
        <w:rPr>
          <w:sz w:val="26"/>
          <w:szCs w:val="26"/>
        </w:rPr>
        <w:t xml:space="preserve"> </w:t>
      </w: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размещенных планов проверок показал, что департаментом в 2016 и 2017 годах проверки дошкольных образовательных учреждений Волгограда не планировались.</w:t>
      </w:r>
    </w:p>
    <w:p w14:paraId="4224B39F" w14:textId="77777777" w:rsidR="00450F9B" w:rsidRPr="001412BC" w:rsidRDefault="00450F9B" w:rsidP="00450F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 пунктом 2.1 Порядка ведомственного контроля, в отношении каждого подведомственного заказчика плановые проверки проводятся один раз в год. Вместе с тем, планом проверок Департамента по образованию на 2017 год предусмотрено проведение проверок соблюдения законодательства в сфере закупок только по 6 муниципальным учреждениям, из них – 3 общеобразовательных учреждения.</w:t>
      </w:r>
    </w:p>
    <w:p w14:paraId="150BB820" w14:textId="77777777" w:rsidR="00450F9B" w:rsidRPr="001412BC" w:rsidRDefault="00450F9B" w:rsidP="00450F9B">
      <w:pPr>
        <w:tabs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Данный факт свидетельствует о недостаточности ведомственного контроля со стороны Департамента по образованию в отношении подведомственных МОУ Волгограда.</w:t>
      </w:r>
    </w:p>
    <w:p w14:paraId="7DA36389" w14:textId="7F3139C8" w:rsidR="00BB07E5" w:rsidRPr="001412BC" w:rsidRDefault="00E82ECA" w:rsidP="00BB07E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8559A2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2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r w:rsidR="00E57B30" w:rsidRPr="001412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ыявлено не</w:t>
      </w:r>
      <w:r w:rsidR="00BB07E5" w:rsidRPr="001412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выполнение требований Порядка ведомственного контроля</w:t>
      </w:r>
      <w:r w:rsidR="00BB07E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(утв. </w:t>
      </w:r>
      <w:r w:rsidR="00DF1BF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07E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Волгограда от 20.08.2014 № 1033) </w:t>
      </w:r>
      <w:r w:rsidR="00BB07E5" w:rsidRPr="001412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Комитетом по физической культуре и спорту и Комитетом по строительству</w:t>
      </w:r>
      <w:r w:rsidR="00BB07E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размещения на официальном информационно-справочном интернет-портале Волгограда (</w:t>
      </w:r>
      <w:hyperlink r:id="rId16" w:history="1">
        <w:r w:rsidR="00BB07E5" w:rsidRPr="001412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http://www.volgadmin.ru</w:t>
        </w:r>
      </w:hyperlink>
      <w:r w:rsidR="00BB07E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информации о результатах проведения проверок в отношении подведомственных заказчиков.</w:t>
      </w:r>
    </w:p>
    <w:p w14:paraId="002E7CA7" w14:textId="773A8EE6" w:rsidR="00B278ED" w:rsidRPr="001412BC" w:rsidRDefault="00B278ED" w:rsidP="00B278ED">
      <w:pPr>
        <w:ind w:firstLine="709"/>
        <w:jc w:val="both"/>
        <w:rPr>
          <w:sz w:val="26"/>
          <w:szCs w:val="26"/>
        </w:rPr>
      </w:pPr>
      <w:r w:rsidRPr="001412BC">
        <w:rPr>
          <w:b/>
          <w:i/>
          <w:sz w:val="26"/>
          <w:szCs w:val="26"/>
        </w:rPr>
        <w:t>Комитетом по культуре</w:t>
      </w:r>
      <w:r w:rsidRPr="001412BC">
        <w:rPr>
          <w:sz w:val="26"/>
          <w:szCs w:val="26"/>
        </w:rPr>
        <w:t xml:space="preserve"> в 2016 году проведено 22 проверки соблюдения подведомственными заказчиками в сфере об</w:t>
      </w:r>
      <w:r w:rsidR="00E10479" w:rsidRPr="001412BC">
        <w:rPr>
          <w:sz w:val="26"/>
          <w:szCs w:val="26"/>
        </w:rPr>
        <w:t>разования</w:t>
      </w:r>
      <w:r w:rsidRPr="001412BC">
        <w:rPr>
          <w:sz w:val="26"/>
          <w:szCs w:val="26"/>
        </w:rPr>
        <w:t xml:space="preserve"> действующего законодательства о конт</w:t>
      </w:r>
      <w:r w:rsidR="00CA2649" w:rsidRPr="001412BC">
        <w:rPr>
          <w:sz w:val="26"/>
          <w:szCs w:val="26"/>
        </w:rPr>
        <w:t xml:space="preserve">рактной системе в сфере закупок, в 1 </w:t>
      </w:r>
      <w:r w:rsidRPr="001412BC">
        <w:rPr>
          <w:sz w:val="26"/>
          <w:szCs w:val="26"/>
        </w:rPr>
        <w:t>полугодии 2017 года проведено 8 проверок.</w:t>
      </w:r>
      <w:r w:rsidR="00E55B35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>Нарушений действующего законодательства Российской Федерации о контрактной системе в сфере закупок не выявлено.</w:t>
      </w:r>
    </w:p>
    <w:p w14:paraId="1270CC24" w14:textId="77777777" w:rsidR="000C0F0E" w:rsidRPr="001412BC" w:rsidRDefault="000C0F0E" w:rsidP="00BB07E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440C6" w14:textId="77777777" w:rsidR="00BB07E5" w:rsidRPr="001412BC" w:rsidRDefault="00BB07E5" w:rsidP="00BB07E5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 xml:space="preserve">3. Структура расходов, направленных на закупки в сфере образования </w:t>
      </w:r>
    </w:p>
    <w:p w14:paraId="1745968C" w14:textId="77777777" w:rsidR="00BB07E5" w:rsidRPr="001412BC" w:rsidRDefault="00BB07E5" w:rsidP="00BB07E5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>в 2016 - 1 полугодии 2017 года</w:t>
      </w:r>
    </w:p>
    <w:p w14:paraId="63AD41BE" w14:textId="77777777" w:rsidR="00B65BC0" w:rsidRPr="001412BC" w:rsidRDefault="00B65BC0" w:rsidP="00B65BC0">
      <w:pPr>
        <w:ind w:firstLine="708"/>
        <w:jc w:val="both"/>
        <w:rPr>
          <w:color w:val="000000"/>
          <w:sz w:val="27"/>
          <w:szCs w:val="27"/>
        </w:rPr>
      </w:pPr>
    </w:p>
    <w:p w14:paraId="08C013F6" w14:textId="77777777" w:rsidR="00B65BC0" w:rsidRPr="001412BC" w:rsidRDefault="00B65BC0" w:rsidP="00B65BC0">
      <w:pPr>
        <w:ind w:firstLine="708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 xml:space="preserve">В </w:t>
      </w:r>
      <w:r w:rsidR="009D1FA9" w:rsidRPr="001412BC">
        <w:rPr>
          <w:color w:val="000000"/>
          <w:sz w:val="26"/>
          <w:szCs w:val="26"/>
        </w:rPr>
        <w:t xml:space="preserve">соответствии с представленной информацией (реестрами контрактов) в </w:t>
      </w:r>
      <w:r w:rsidRPr="001412BC">
        <w:rPr>
          <w:color w:val="000000"/>
          <w:sz w:val="26"/>
          <w:szCs w:val="26"/>
        </w:rPr>
        <w:t xml:space="preserve">сфере образования </w:t>
      </w:r>
      <w:r w:rsidR="00F539EA" w:rsidRPr="001412BC">
        <w:rPr>
          <w:color w:val="000000"/>
          <w:sz w:val="26"/>
          <w:szCs w:val="26"/>
        </w:rPr>
        <w:t>(</w:t>
      </w:r>
      <w:r w:rsidR="00AB2CF9" w:rsidRPr="001412BC">
        <w:rPr>
          <w:color w:val="000000"/>
          <w:sz w:val="26"/>
          <w:szCs w:val="26"/>
        </w:rPr>
        <w:t>по подразделам 0701, 0702, 0703 бюджетной классификации</w:t>
      </w:r>
      <w:r w:rsidR="00F539EA" w:rsidRPr="001412BC">
        <w:rPr>
          <w:color w:val="000000"/>
          <w:sz w:val="26"/>
          <w:szCs w:val="26"/>
        </w:rPr>
        <w:t>)</w:t>
      </w:r>
      <w:r w:rsidR="00AB2CF9" w:rsidRPr="001412BC">
        <w:rPr>
          <w:color w:val="000000"/>
          <w:sz w:val="26"/>
          <w:szCs w:val="26"/>
        </w:rPr>
        <w:t>, подведомственными учреждениями Департамента по образованию, Комитета по физической культуре и спорту, Комитета по культуре, Комитета по строительству осуществлены закупки</w:t>
      </w:r>
      <w:r w:rsidR="00F539EA" w:rsidRPr="001412BC">
        <w:rPr>
          <w:color w:val="000000"/>
          <w:sz w:val="26"/>
          <w:szCs w:val="26"/>
        </w:rPr>
        <w:t xml:space="preserve"> в следующих объемах</w:t>
      </w:r>
      <w:r w:rsidR="00AB2CF9" w:rsidRPr="001412BC">
        <w:rPr>
          <w:color w:val="000000"/>
          <w:sz w:val="26"/>
          <w:szCs w:val="26"/>
        </w:rPr>
        <w:t>:</w:t>
      </w:r>
    </w:p>
    <w:p w14:paraId="4BCA8CAC" w14:textId="77777777" w:rsidR="00087E22" w:rsidRPr="001412BC" w:rsidRDefault="000C0F0E" w:rsidP="00B65BC0">
      <w:pPr>
        <w:ind w:firstLine="708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lastRenderedPageBreak/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</w:r>
      <w:r w:rsidRPr="001412BC">
        <w:rPr>
          <w:color w:val="000000"/>
          <w:sz w:val="26"/>
          <w:szCs w:val="26"/>
        </w:rPr>
        <w:tab/>
        <w:t xml:space="preserve">     </w:t>
      </w:r>
      <w:r w:rsidR="00EC7F5E" w:rsidRPr="001412BC">
        <w:rPr>
          <w:color w:val="000000"/>
          <w:sz w:val="26"/>
          <w:szCs w:val="26"/>
        </w:rPr>
        <w:t xml:space="preserve"> </w:t>
      </w:r>
    </w:p>
    <w:p w14:paraId="34838730" w14:textId="77777777" w:rsidR="00AB2CF9" w:rsidRPr="001412BC" w:rsidRDefault="00087E22" w:rsidP="00087E22">
      <w:pPr>
        <w:ind w:left="7788" w:firstLine="708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 xml:space="preserve">     </w:t>
      </w:r>
      <w:r w:rsidR="00EC7F5E" w:rsidRPr="001412BC">
        <w:rPr>
          <w:color w:val="000000"/>
          <w:sz w:val="26"/>
          <w:szCs w:val="26"/>
        </w:rPr>
        <w:t xml:space="preserve"> </w:t>
      </w:r>
      <w:r w:rsidR="000C0F0E" w:rsidRPr="001412BC">
        <w:rPr>
          <w:color w:val="000000"/>
          <w:sz w:val="26"/>
          <w:szCs w:val="26"/>
        </w:rPr>
        <w:t xml:space="preserve"> Таблица1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4638"/>
        <w:gridCol w:w="1424"/>
        <w:gridCol w:w="1411"/>
        <w:gridCol w:w="1424"/>
        <w:gridCol w:w="1309"/>
      </w:tblGrid>
      <w:tr w:rsidR="00DD7A42" w:rsidRPr="001412BC" w14:paraId="23AC300A" w14:textId="77777777" w:rsidTr="00EC7F5E">
        <w:trPr>
          <w:trHeight w:val="215"/>
        </w:trPr>
        <w:tc>
          <w:tcPr>
            <w:tcW w:w="4638" w:type="dxa"/>
            <w:vMerge w:val="restart"/>
          </w:tcPr>
          <w:p w14:paraId="34E61B13" w14:textId="77777777" w:rsidR="00DD7A42" w:rsidRPr="001412BC" w:rsidRDefault="00DD505B" w:rsidP="00DD505B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Муниципальные з</w:t>
            </w:r>
            <w:r w:rsidR="00DD7A42" w:rsidRPr="001412BC">
              <w:rPr>
                <w:color w:val="000000"/>
                <w:szCs w:val="24"/>
              </w:rPr>
              <w:t>аказчики</w:t>
            </w:r>
          </w:p>
        </w:tc>
        <w:tc>
          <w:tcPr>
            <w:tcW w:w="2835" w:type="dxa"/>
            <w:gridSpan w:val="2"/>
          </w:tcPr>
          <w:p w14:paraId="7AA96B2F" w14:textId="77777777" w:rsidR="00DD7A42" w:rsidRPr="001412BC" w:rsidRDefault="00DD7A42" w:rsidP="00AB2CF9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2016 год</w:t>
            </w:r>
          </w:p>
        </w:tc>
        <w:tc>
          <w:tcPr>
            <w:tcW w:w="2733" w:type="dxa"/>
            <w:gridSpan w:val="2"/>
          </w:tcPr>
          <w:p w14:paraId="5081EE9F" w14:textId="77777777" w:rsidR="00DD7A42" w:rsidRPr="001412BC" w:rsidRDefault="00DD7A42" w:rsidP="00AB2CF9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1 полугодие 2017 года</w:t>
            </w:r>
          </w:p>
        </w:tc>
      </w:tr>
      <w:tr w:rsidR="00EC7F5E" w:rsidRPr="001412BC" w14:paraId="50E8B2DB" w14:textId="77777777" w:rsidTr="00EC7F5E">
        <w:trPr>
          <w:trHeight w:val="176"/>
        </w:trPr>
        <w:tc>
          <w:tcPr>
            <w:tcW w:w="4638" w:type="dxa"/>
            <w:vMerge/>
          </w:tcPr>
          <w:p w14:paraId="1FBBC727" w14:textId="77777777" w:rsidR="00DD7A42" w:rsidRPr="001412BC" w:rsidRDefault="00DD7A42" w:rsidP="00AB2C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24" w:type="dxa"/>
          </w:tcPr>
          <w:p w14:paraId="01D3DCA4" w14:textId="77777777" w:rsidR="00DD7A42" w:rsidRPr="001412BC" w:rsidRDefault="00DD7A42" w:rsidP="00AB2CF9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Кол-во контрактов (договоров)</w:t>
            </w:r>
          </w:p>
        </w:tc>
        <w:tc>
          <w:tcPr>
            <w:tcW w:w="1411" w:type="dxa"/>
          </w:tcPr>
          <w:p w14:paraId="37C43F45" w14:textId="77777777" w:rsidR="00DD7A42" w:rsidRPr="001412BC" w:rsidRDefault="00DD7A42" w:rsidP="00AB2CF9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 xml:space="preserve">Сумма </w:t>
            </w:r>
          </w:p>
          <w:p w14:paraId="7EBBFCAD" w14:textId="77777777" w:rsidR="00DD7A42" w:rsidRPr="001412BC" w:rsidRDefault="00DD7A42" w:rsidP="00AB2CF9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(тыс. руб.)</w:t>
            </w:r>
          </w:p>
        </w:tc>
        <w:tc>
          <w:tcPr>
            <w:tcW w:w="1424" w:type="dxa"/>
          </w:tcPr>
          <w:p w14:paraId="0CD97C0D" w14:textId="77777777" w:rsidR="00DD7A42" w:rsidRPr="001412BC" w:rsidRDefault="00DD7A42" w:rsidP="00190AE5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Кол-во контрактов (договоров)</w:t>
            </w:r>
          </w:p>
        </w:tc>
        <w:tc>
          <w:tcPr>
            <w:tcW w:w="1309" w:type="dxa"/>
          </w:tcPr>
          <w:p w14:paraId="0E78B44D" w14:textId="77777777" w:rsidR="00DD7A42" w:rsidRPr="001412BC" w:rsidRDefault="00DD7A42" w:rsidP="00190AE5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 xml:space="preserve">Сумма </w:t>
            </w:r>
          </w:p>
          <w:p w14:paraId="47A99C94" w14:textId="77777777" w:rsidR="00DD7A42" w:rsidRPr="001412BC" w:rsidRDefault="00DD7A42" w:rsidP="00190AE5">
            <w:pPr>
              <w:jc w:val="center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(тыс. руб.)</w:t>
            </w:r>
          </w:p>
        </w:tc>
      </w:tr>
      <w:tr w:rsidR="00EC7F5E" w:rsidRPr="001412BC" w14:paraId="293200D7" w14:textId="77777777" w:rsidTr="00EC7F5E">
        <w:trPr>
          <w:trHeight w:val="361"/>
        </w:trPr>
        <w:tc>
          <w:tcPr>
            <w:tcW w:w="4638" w:type="dxa"/>
          </w:tcPr>
          <w:p w14:paraId="0A225447" w14:textId="77777777" w:rsidR="00DD7A42" w:rsidRPr="001412BC" w:rsidRDefault="00DD7A42" w:rsidP="00B65BC0">
            <w:pPr>
              <w:jc w:val="both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Дошкольные образовательные учреждения</w:t>
            </w:r>
          </w:p>
        </w:tc>
        <w:tc>
          <w:tcPr>
            <w:tcW w:w="1424" w:type="dxa"/>
          </w:tcPr>
          <w:p w14:paraId="6207DDAA" w14:textId="77777777" w:rsidR="00DD7A42" w:rsidRPr="001412BC" w:rsidRDefault="00DD7A42" w:rsidP="001A4DBE">
            <w:pPr>
              <w:jc w:val="right"/>
              <w:rPr>
                <w:color w:val="000000"/>
                <w:szCs w:val="24"/>
              </w:rPr>
            </w:pPr>
            <w:r w:rsidRPr="001412BC">
              <w:rPr>
                <w:szCs w:val="24"/>
                <w:lang w:eastAsia="en-US"/>
              </w:rPr>
              <w:t>6 59</w:t>
            </w:r>
            <w:r w:rsidR="00063819" w:rsidRPr="001412BC">
              <w:rPr>
                <w:szCs w:val="24"/>
                <w:lang w:eastAsia="en-US"/>
              </w:rPr>
              <w:t>9</w:t>
            </w:r>
          </w:p>
        </w:tc>
        <w:tc>
          <w:tcPr>
            <w:tcW w:w="1411" w:type="dxa"/>
          </w:tcPr>
          <w:p w14:paraId="62CFB399" w14:textId="77777777" w:rsidR="00DD7A42" w:rsidRPr="001412BC" w:rsidRDefault="00063819" w:rsidP="00063819">
            <w:pPr>
              <w:ind w:left="-74" w:right="-6"/>
              <w:jc w:val="right"/>
              <w:rPr>
                <w:color w:val="000000"/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1 316 728,7</w:t>
            </w:r>
          </w:p>
        </w:tc>
        <w:tc>
          <w:tcPr>
            <w:tcW w:w="1424" w:type="dxa"/>
          </w:tcPr>
          <w:p w14:paraId="5529E38D" w14:textId="77777777" w:rsidR="00DD7A42" w:rsidRPr="001412BC" w:rsidRDefault="00DD7A42" w:rsidP="001A4DBE">
            <w:pPr>
              <w:jc w:val="right"/>
              <w:rPr>
                <w:color w:val="000000"/>
                <w:szCs w:val="24"/>
              </w:rPr>
            </w:pPr>
            <w:r w:rsidRPr="001412BC">
              <w:rPr>
                <w:szCs w:val="24"/>
                <w:lang w:eastAsia="en-US"/>
              </w:rPr>
              <w:t>758</w:t>
            </w:r>
          </w:p>
        </w:tc>
        <w:tc>
          <w:tcPr>
            <w:tcW w:w="1309" w:type="dxa"/>
          </w:tcPr>
          <w:p w14:paraId="430B7270" w14:textId="77777777" w:rsidR="00DD7A42" w:rsidRPr="001412BC" w:rsidRDefault="00DD7A42" w:rsidP="001A4DBE">
            <w:pPr>
              <w:jc w:val="right"/>
              <w:rPr>
                <w:color w:val="000000"/>
                <w:szCs w:val="24"/>
              </w:rPr>
            </w:pPr>
            <w:r w:rsidRPr="001412BC">
              <w:rPr>
                <w:szCs w:val="24"/>
                <w:lang w:eastAsia="en-US"/>
              </w:rPr>
              <w:t>102 981,2</w:t>
            </w:r>
          </w:p>
        </w:tc>
      </w:tr>
      <w:tr w:rsidR="00EC7F5E" w:rsidRPr="001412BC" w14:paraId="74AE2989" w14:textId="77777777" w:rsidTr="00EC7F5E">
        <w:trPr>
          <w:trHeight w:val="351"/>
        </w:trPr>
        <w:tc>
          <w:tcPr>
            <w:tcW w:w="4638" w:type="dxa"/>
          </w:tcPr>
          <w:p w14:paraId="7E56FCE3" w14:textId="77777777" w:rsidR="00DD7A42" w:rsidRPr="001412BC" w:rsidRDefault="00DD7A42" w:rsidP="00AB2CF9">
            <w:pPr>
              <w:jc w:val="both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1424" w:type="dxa"/>
          </w:tcPr>
          <w:p w14:paraId="6A3086ED" w14:textId="77777777" w:rsidR="00DD7A42" w:rsidRPr="001412BC" w:rsidRDefault="00DD7A42" w:rsidP="001A4DBE">
            <w:pPr>
              <w:jc w:val="right"/>
              <w:rPr>
                <w:color w:val="000000"/>
                <w:szCs w:val="24"/>
              </w:rPr>
            </w:pPr>
            <w:r w:rsidRPr="001412BC">
              <w:rPr>
                <w:szCs w:val="24"/>
              </w:rPr>
              <w:t>4 704</w:t>
            </w:r>
          </w:p>
        </w:tc>
        <w:tc>
          <w:tcPr>
            <w:tcW w:w="1411" w:type="dxa"/>
          </w:tcPr>
          <w:p w14:paraId="62B512AE" w14:textId="77777777" w:rsidR="00DD7A42" w:rsidRPr="001412BC" w:rsidRDefault="00DD7A42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684 977,4</w:t>
            </w:r>
          </w:p>
        </w:tc>
        <w:tc>
          <w:tcPr>
            <w:tcW w:w="1424" w:type="dxa"/>
          </w:tcPr>
          <w:p w14:paraId="579A7C38" w14:textId="77777777" w:rsidR="00DD7A42" w:rsidRPr="001412BC" w:rsidRDefault="00DD7A42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1 166</w:t>
            </w:r>
          </w:p>
        </w:tc>
        <w:tc>
          <w:tcPr>
            <w:tcW w:w="1309" w:type="dxa"/>
          </w:tcPr>
          <w:p w14:paraId="5C9C5678" w14:textId="77777777" w:rsidR="00DD7A42" w:rsidRPr="001412BC" w:rsidRDefault="00DD7A42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143 483,6</w:t>
            </w:r>
          </w:p>
        </w:tc>
      </w:tr>
      <w:tr w:rsidR="00EC7F5E" w:rsidRPr="001412BC" w14:paraId="6A2D8DBB" w14:textId="77777777" w:rsidTr="00EC7F5E">
        <w:trPr>
          <w:trHeight w:val="898"/>
        </w:trPr>
        <w:tc>
          <w:tcPr>
            <w:tcW w:w="4638" w:type="dxa"/>
          </w:tcPr>
          <w:p w14:paraId="587C54D8" w14:textId="77777777" w:rsidR="00DD7A42" w:rsidRPr="001412BC" w:rsidRDefault="00DD7A42" w:rsidP="00945EBA">
            <w:pPr>
              <w:rPr>
                <w:szCs w:val="24"/>
                <w:lang w:eastAsia="en-US"/>
              </w:rPr>
            </w:pPr>
            <w:r w:rsidRPr="001412BC">
              <w:rPr>
                <w:szCs w:val="24"/>
                <w:lang w:eastAsia="en-US"/>
              </w:rPr>
              <w:t>Учреждения</w:t>
            </w:r>
          </w:p>
          <w:p w14:paraId="34CFC7D9" w14:textId="77777777" w:rsidR="00DD7A42" w:rsidRPr="001412BC" w:rsidRDefault="00DD7A42" w:rsidP="00945EBA">
            <w:pPr>
              <w:rPr>
                <w:color w:val="000000"/>
                <w:szCs w:val="24"/>
              </w:rPr>
            </w:pPr>
            <w:r w:rsidRPr="001412BC">
              <w:rPr>
                <w:szCs w:val="24"/>
                <w:lang w:eastAsia="en-US"/>
              </w:rPr>
              <w:t>дополнительного образования детей, подведомственные комитету по физической культуре и спорту</w:t>
            </w:r>
          </w:p>
        </w:tc>
        <w:tc>
          <w:tcPr>
            <w:tcW w:w="1424" w:type="dxa"/>
          </w:tcPr>
          <w:p w14:paraId="2232A075" w14:textId="77777777" w:rsidR="00DD7A42" w:rsidRPr="001412BC" w:rsidRDefault="00D55D80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452</w:t>
            </w:r>
          </w:p>
        </w:tc>
        <w:tc>
          <w:tcPr>
            <w:tcW w:w="1411" w:type="dxa"/>
          </w:tcPr>
          <w:p w14:paraId="0B426D11" w14:textId="77777777" w:rsidR="00DD7A42" w:rsidRPr="001412BC" w:rsidRDefault="00D55D80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36 259,4</w:t>
            </w:r>
          </w:p>
        </w:tc>
        <w:tc>
          <w:tcPr>
            <w:tcW w:w="1424" w:type="dxa"/>
          </w:tcPr>
          <w:p w14:paraId="0E5EE05F" w14:textId="77777777" w:rsidR="00DD7A42" w:rsidRPr="001412BC" w:rsidRDefault="00D55D80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258</w:t>
            </w:r>
          </w:p>
        </w:tc>
        <w:tc>
          <w:tcPr>
            <w:tcW w:w="1309" w:type="dxa"/>
          </w:tcPr>
          <w:p w14:paraId="68D26304" w14:textId="77777777" w:rsidR="00DD7A42" w:rsidRPr="001412BC" w:rsidRDefault="00D55D80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25 437,0</w:t>
            </w:r>
          </w:p>
        </w:tc>
      </w:tr>
      <w:tr w:rsidR="00EC7F5E" w:rsidRPr="001412BC" w14:paraId="792F39EC" w14:textId="77777777" w:rsidTr="00EC7F5E">
        <w:trPr>
          <w:trHeight w:val="537"/>
        </w:trPr>
        <w:tc>
          <w:tcPr>
            <w:tcW w:w="4638" w:type="dxa"/>
          </w:tcPr>
          <w:p w14:paraId="70A333BF" w14:textId="77777777" w:rsidR="00DD7A42" w:rsidRPr="001412BC" w:rsidRDefault="00DD7A42" w:rsidP="00945EBA">
            <w:pPr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Учреждения</w:t>
            </w:r>
          </w:p>
          <w:p w14:paraId="4005070B" w14:textId="77777777" w:rsidR="00DD7A42" w:rsidRPr="001412BC" w:rsidRDefault="00DD7A42" w:rsidP="00945EBA">
            <w:pPr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дополнительного образования в сфере искусства</w:t>
            </w:r>
          </w:p>
        </w:tc>
        <w:tc>
          <w:tcPr>
            <w:tcW w:w="1424" w:type="dxa"/>
          </w:tcPr>
          <w:p w14:paraId="1BEC1720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96</w:t>
            </w:r>
          </w:p>
        </w:tc>
        <w:tc>
          <w:tcPr>
            <w:tcW w:w="1411" w:type="dxa"/>
          </w:tcPr>
          <w:p w14:paraId="4B3FF034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10 995,0</w:t>
            </w:r>
          </w:p>
        </w:tc>
        <w:tc>
          <w:tcPr>
            <w:tcW w:w="1424" w:type="dxa"/>
          </w:tcPr>
          <w:p w14:paraId="6EEEE2F7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69</w:t>
            </w:r>
          </w:p>
        </w:tc>
        <w:tc>
          <w:tcPr>
            <w:tcW w:w="1309" w:type="dxa"/>
          </w:tcPr>
          <w:p w14:paraId="5D860308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7 051,5</w:t>
            </w:r>
          </w:p>
        </w:tc>
      </w:tr>
      <w:tr w:rsidR="00EC7F5E" w:rsidRPr="001412BC" w14:paraId="71F3925A" w14:textId="77777777" w:rsidTr="00EC7F5E">
        <w:trPr>
          <w:trHeight w:val="537"/>
        </w:trPr>
        <w:tc>
          <w:tcPr>
            <w:tcW w:w="4638" w:type="dxa"/>
          </w:tcPr>
          <w:p w14:paraId="23CE01C8" w14:textId="77777777" w:rsidR="00DD7A42" w:rsidRPr="001412BC" w:rsidRDefault="00DD7A42" w:rsidP="00945EBA">
            <w:pPr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МКУ Служба единого заказчика застройщика администрации Волгограда</w:t>
            </w:r>
          </w:p>
        </w:tc>
        <w:tc>
          <w:tcPr>
            <w:tcW w:w="1424" w:type="dxa"/>
          </w:tcPr>
          <w:p w14:paraId="312710A0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9</w:t>
            </w:r>
          </w:p>
        </w:tc>
        <w:tc>
          <w:tcPr>
            <w:tcW w:w="1411" w:type="dxa"/>
          </w:tcPr>
          <w:p w14:paraId="42B5A217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87 249,3</w:t>
            </w:r>
          </w:p>
        </w:tc>
        <w:tc>
          <w:tcPr>
            <w:tcW w:w="1424" w:type="dxa"/>
          </w:tcPr>
          <w:p w14:paraId="4D182FA3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3</w:t>
            </w:r>
          </w:p>
        </w:tc>
        <w:tc>
          <w:tcPr>
            <w:tcW w:w="1309" w:type="dxa"/>
          </w:tcPr>
          <w:p w14:paraId="33E84D8B" w14:textId="77777777" w:rsidR="00DD7A42" w:rsidRPr="001412BC" w:rsidRDefault="0056713A" w:rsidP="001A4DBE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403,7</w:t>
            </w:r>
          </w:p>
        </w:tc>
      </w:tr>
      <w:tr w:rsidR="0080072C" w:rsidRPr="001412BC" w14:paraId="2AD1C323" w14:textId="77777777" w:rsidTr="0080072C">
        <w:trPr>
          <w:trHeight w:val="254"/>
        </w:trPr>
        <w:tc>
          <w:tcPr>
            <w:tcW w:w="4638" w:type="dxa"/>
          </w:tcPr>
          <w:p w14:paraId="28428421" w14:textId="77777777" w:rsidR="0080072C" w:rsidRPr="001412BC" w:rsidRDefault="0080072C" w:rsidP="00945EBA">
            <w:pPr>
              <w:rPr>
                <w:b/>
                <w:color w:val="000000"/>
                <w:szCs w:val="24"/>
              </w:rPr>
            </w:pPr>
            <w:r w:rsidRPr="001412BC"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1424" w:type="dxa"/>
          </w:tcPr>
          <w:p w14:paraId="1AD39C2A" w14:textId="77777777" w:rsidR="0080072C" w:rsidRPr="001412BC" w:rsidRDefault="0080072C" w:rsidP="001A4DBE">
            <w:pPr>
              <w:jc w:val="right"/>
              <w:rPr>
                <w:b/>
                <w:sz w:val="26"/>
                <w:szCs w:val="26"/>
              </w:rPr>
            </w:pPr>
            <w:r w:rsidRPr="001412BC">
              <w:rPr>
                <w:b/>
                <w:sz w:val="26"/>
                <w:szCs w:val="26"/>
              </w:rPr>
              <w:t>11 8</w:t>
            </w:r>
            <w:r w:rsidR="00E45923" w:rsidRPr="001412BC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411" w:type="dxa"/>
          </w:tcPr>
          <w:p w14:paraId="431AB73F" w14:textId="77777777" w:rsidR="0080072C" w:rsidRPr="001412BC" w:rsidRDefault="00E45923" w:rsidP="00E45923">
            <w:pPr>
              <w:ind w:left="-74"/>
              <w:jc w:val="right"/>
              <w:rPr>
                <w:b/>
                <w:sz w:val="26"/>
                <w:szCs w:val="26"/>
              </w:rPr>
            </w:pPr>
            <w:r w:rsidRPr="001412BC">
              <w:rPr>
                <w:b/>
                <w:sz w:val="26"/>
                <w:szCs w:val="26"/>
              </w:rPr>
              <w:t>2 136 209,8</w:t>
            </w:r>
          </w:p>
        </w:tc>
        <w:tc>
          <w:tcPr>
            <w:tcW w:w="1424" w:type="dxa"/>
          </w:tcPr>
          <w:p w14:paraId="72F4CA5E" w14:textId="77777777" w:rsidR="0080072C" w:rsidRPr="001412BC" w:rsidRDefault="0080072C" w:rsidP="001A4DBE">
            <w:pPr>
              <w:jc w:val="right"/>
              <w:rPr>
                <w:b/>
                <w:sz w:val="26"/>
                <w:szCs w:val="26"/>
              </w:rPr>
            </w:pPr>
            <w:r w:rsidRPr="001412BC">
              <w:rPr>
                <w:b/>
                <w:sz w:val="26"/>
                <w:szCs w:val="26"/>
              </w:rPr>
              <w:t>2 254</w:t>
            </w:r>
          </w:p>
        </w:tc>
        <w:tc>
          <w:tcPr>
            <w:tcW w:w="1309" w:type="dxa"/>
          </w:tcPr>
          <w:p w14:paraId="34047A3A" w14:textId="77777777" w:rsidR="0080072C" w:rsidRPr="001412BC" w:rsidRDefault="00E45923" w:rsidP="001A4DBE">
            <w:pPr>
              <w:jc w:val="right"/>
              <w:rPr>
                <w:b/>
                <w:sz w:val="26"/>
                <w:szCs w:val="26"/>
              </w:rPr>
            </w:pPr>
            <w:r w:rsidRPr="001412BC">
              <w:rPr>
                <w:b/>
                <w:sz w:val="26"/>
                <w:szCs w:val="26"/>
              </w:rPr>
              <w:t>279 357,0</w:t>
            </w:r>
          </w:p>
        </w:tc>
      </w:tr>
    </w:tbl>
    <w:p w14:paraId="4C37D4CE" w14:textId="77777777" w:rsidR="00DD7A42" w:rsidRPr="001412BC" w:rsidRDefault="00DD7A42" w:rsidP="00EA6EBD">
      <w:pPr>
        <w:jc w:val="both"/>
        <w:rPr>
          <w:sz w:val="16"/>
          <w:szCs w:val="16"/>
        </w:rPr>
      </w:pPr>
    </w:p>
    <w:p w14:paraId="14EBBA6E" w14:textId="1C890CDC" w:rsidR="009871CD" w:rsidRPr="001412BC" w:rsidRDefault="009871CD" w:rsidP="00EA6EBD">
      <w:pPr>
        <w:ind w:firstLine="708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>Кроме того, по информации Департамента по образованию объем расходов за 1 полугодие 2017 год</w:t>
      </w:r>
      <w:r w:rsidR="00E10479" w:rsidRPr="001412BC">
        <w:rPr>
          <w:color w:val="000000"/>
          <w:sz w:val="26"/>
          <w:szCs w:val="26"/>
        </w:rPr>
        <w:t>а</w:t>
      </w:r>
      <w:r w:rsidRPr="001412BC">
        <w:rPr>
          <w:color w:val="000000"/>
          <w:sz w:val="26"/>
          <w:szCs w:val="26"/>
        </w:rPr>
        <w:t xml:space="preserve"> на исполнение обязательств</w:t>
      </w:r>
      <w:r w:rsidR="00A30B06" w:rsidRPr="001412BC">
        <w:rPr>
          <w:color w:val="000000"/>
          <w:sz w:val="26"/>
          <w:szCs w:val="26"/>
        </w:rPr>
        <w:t>,</w:t>
      </w:r>
      <w:r w:rsidRPr="001412BC">
        <w:rPr>
          <w:color w:val="000000"/>
          <w:sz w:val="26"/>
          <w:szCs w:val="26"/>
        </w:rPr>
        <w:t xml:space="preserve"> принятых образовательными учреждениями до 01.01.2017 (кредиторская задолженность) составил за счет средств бюджета Волгограда – 34 667,8 тыс. руб., за счет средств вышестоящих бюджетов – 28 019,7 тыс. руб.</w:t>
      </w:r>
    </w:p>
    <w:p w14:paraId="325BCE67" w14:textId="77777777" w:rsidR="009D1FA9" w:rsidRPr="001412BC" w:rsidRDefault="009D1FA9" w:rsidP="00EA6EBD">
      <w:pPr>
        <w:ind w:firstLine="708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 xml:space="preserve">Закупки для обеспечения муниципальных нужд в 2016 году, 1 </w:t>
      </w:r>
      <w:r w:rsidR="00B57613" w:rsidRPr="001412BC">
        <w:rPr>
          <w:color w:val="000000"/>
          <w:sz w:val="26"/>
          <w:szCs w:val="26"/>
        </w:rPr>
        <w:t>полугодии 2017 года осуществляли</w:t>
      </w:r>
      <w:r w:rsidRPr="001412BC">
        <w:rPr>
          <w:color w:val="000000"/>
          <w:sz w:val="26"/>
          <w:szCs w:val="26"/>
        </w:rPr>
        <w:t>сь конкурентными и неконкурентными способами.</w:t>
      </w:r>
    </w:p>
    <w:p w14:paraId="070A00FD" w14:textId="77777777" w:rsidR="009D1FA9" w:rsidRPr="001412BC" w:rsidRDefault="009D1FA9" w:rsidP="009D1FA9">
      <w:pPr>
        <w:ind w:firstLine="708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 xml:space="preserve">В рамках мероприятия проведен анализ структуры расходов на закупки в сфере образования по </w:t>
      </w:r>
      <w:r w:rsidR="00554BE1" w:rsidRPr="001412BC">
        <w:rPr>
          <w:color w:val="000000"/>
          <w:sz w:val="26"/>
          <w:szCs w:val="26"/>
        </w:rPr>
        <w:t>способам определения поставщика за период 2016 – 1 полугодие 2017 года, который представлен в Таблице 2:</w:t>
      </w:r>
    </w:p>
    <w:p w14:paraId="25D4ACE6" w14:textId="77777777" w:rsidR="009D1FA9" w:rsidRPr="001412BC" w:rsidRDefault="009D1FA9" w:rsidP="009D1FA9">
      <w:pPr>
        <w:tabs>
          <w:tab w:val="left" w:pos="3330"/>
          <w:tab w:val="center" w:pos="4677"/>
        </w:tabs>
        <w:ind w:firstLine="709"/>
        <w:jc w:val="right"/>
        <w:rPr>
          <w:sz w:val="26"/>
          <w:szCs w:val="26"/>
        </w:rPr>
      </w:pPr>
      <w:r w:rsidRPr="001412BC">
        <w:rPr>
          <w:sz w:val="26"/>
          <w:szCs w:val="26"/>
        </w:rPr>
        <w:t xml:space="preserve">  Таблица 2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8"/>
        <w:gridCol w:w="1517"/>
        <w:gridCol w:w="1393"/>
        <w:gridCol w:w="1535"/>
        <w:gridCol w:w="1411"/>
      </w:tblGrid>
      <w:tr w:rsidR="009D1FA9" w:rsidRPr="001412BC" w14:paraId="1029C6E8" w14:textId="77777777" w:rsidTr="00DD505B">
        <w:tc>
          <w:tcPr>
            <w:tcW w:w="4438" w:type="dxa"/>
            <w:vMerge w:val="restart"/>
            <w:vAlign w:val="center"/>
          </w:tcPr>
          <w:p w14:paraId="6AF9B5DD" w14:textId="77777777" w:rsidR="009D1FA9" w:rsidRPr="001412BC" w:rsidRDefault="00DD505B" w:rsidP="00DD505B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color w:val="000000"/>
                <w:szCs w:val="24"/>
              </w:rPr>
              <w:t>Муниципальные заказчики</w:t>
            </w:r>
            <w:r w:rsidRPr="001412BC">
              <w:rPr>
                <w:szCs w:val="24"/>
              </w:rPr>
              <w:t xml:space="preserve"> </w:t>
            </w:r>
          </w:p>
        </w:tc>
        <w:tc>
          <w:tcPr>
            <w:tcW w:w="2910" w:type="dxa"/>
            <w:gridSpan w:val="2"/>
            <w:vAlign w:val="center"/>
          </w:tcPr>
          <w:p w14:paraId="08C2D5FA" w14:textId="77777777" w:rsidR="009D1FA9" w:rsidRPr="001412BC" w:rsidRDefault="009D1FA9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Конкурентный способ</w:t>
            </w:r>
          </w:p>
        </w:tc>
        <w:tc>
          <w:tcPr>
            <w:tcW w:w="2946" w:type="dxa"/>
            <w:gridSpan w:val="2"/>
            <w:vAlign w:val="center"/>
          </w:tcPr>
          <w:p w14:paraId="35978082" w14:textId="77777777" w:rsidR="009D1FA9" w:rsidRPr="001412BC" w:rsidRDefault="009D1FA9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Неконкурентный способ</w:t>
            </w:r>
          </w:p>
        </w:tc>
      </w:tr>
      <w:tr w:rsidR="009D1FA9" w:rsidRPr="001412BC" w14:paraId="1C89C9B7" w14:textId="77777777" w:rsidTr="00DD505B">
        <w:tc>
          <w:tcPr>
            <w:tcW w:w="4438" w:type="dxa"/>
            <w:vMerge/>
          </w:tcPr>
          <w:p w14:paraId="2DC0774B" w14:textId="77777777" w:rsidR="009D1FA9" w:rsidRPr="001412BC" w:rsidRDefault="009D1FA9" w:rsidP="00190AE5">
            <w:pPr>
              <w:tabs>
                <w:tab w:val="left" w:pos="3330"/>
                <w:tab w:val="center" w:pos="4677"/>
              </w:tabs>
              <w:jc w:val="both"/>
              <w:rPr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4BAD36E3" w14:textId="77777777" w:rsidR="009D1FA9" w:rsidRPr="001412BC" w:rsidRDefault="00B71C76" w:rsidP="00B71C76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color w:val="000000"/>
                <w:szCs w:val="24"/>
              </w:rPr>
              <w:t>Кол-во контрактов (договоров)</w:t>
            </w:r>
          </w:p>
        </w:tc>
        <w:tc>
          <w:tcPr>
            <w:tcW w:w="1393" w:type="dxa"/>
            <w:vAlign w:val="center"/>
          </w:tcPr>
          <w:p w14:paraId="4F1F769C" w14:textId="04D36CA1" w:rsidR="009D1FA9" w:rsidRPr="001412BC" w:rsidRDefault="009D1FA9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Доля</w:t>
            </w:r>
            <w:r w:rsidR="002A420B" w:rsidRPr="001412BC">
              <w:rPr>
                <w:szCs w:val="24"/>
              </w:rPr>
              <w:t xml:space="preserve"> (%)</w:t>
            </w:r>
          </w:p>
        </w:tc>
        <w:tc>
          <w:tcPr>
            <w:tcW w:w="1535" w:type="dxa"/>
            <w:vAlign w:val="center"/>
          </w:tcPr>
          <w:p w14:paraId="051617D7" w14:textId="77777777" w:rsidR="009D1FA9" w:rsidRPr="001412BC" w:rsidRDefault="00B71C76" w:rsidP="00B71C76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color w:val="000000"/>
                <w:szCs w:val="24"/>
              </w:rPr>
              <w:t>Кол-во контрактов (договоров)</w:t>
            </w:r>
          </w:p>
        </w:tc>
        <w:tc>
          <w:tcPr>
            <w:tcW w:w="1411" w:type="dxa"/>
            <w:vAlign w:val="center"/>
          </w:tcPr>
          <w:p w14:paraId="3B9D4C6D" w14:textId="19E33DC9" w:rsidR="009D1FA9" w:rsidRPr="001412BC" w:rsidRDefault="009D1FA9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Доля</w:t>
            </w:r>
            <w:r w:rsidR="002A420B" w:rsidRPr="001412BC">
              <w:rPr>
                <w:szCs w:val="24"/>
              </w:rPr>
              <w:t xml:space="preserve"> (%)</w:t>
            </w:r>
          </w:p>
        </w:tc>
      </w:tr>
      <w:tr w:rsidR="00DD505B" w:rsidRPr="001412BC" w14:paraId="537E431C" w14:textId="77777777" w:rsidTr="00DD505B">
        <w:tc>
          <w:tcPr>
            <w:tcW w:w="4438" w:type="dxa"/>
          </w:tcPr>
          <w:p w14:paraId="6D0C3C55" w14:textId="77777777" w:rsidR="00DD505B" w:rsidRPr="001412BC" w:rsidRDefault="00DD505B" w:rsidP="00190AE5">
            <w:pPr>
              <w:jc w:val="both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Дошкольные образовательные учреждения</w:t>
            </w:r>
          </w:p>
        </w:tc>
        <w:tc>
          <w:tcPr>
            <w:tcW w:w="1517" w:type="dxa"/>
            <w:vAlign w:val="center"/>
          </w:tcPr>
          <w:p w14:paraId="09737454" w14:textId="77777777" w:rsidR="00DD505B" w:rsidRPr="001412BC" w:rsidRDefault="00F72DA0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1</w:t>
            </w:r>
            <w:r w:rsidR="00554BE1" w:rsidRPr="001412BC">
              <w:rPr>
                <w:szCs w:val="24"/>
              </w:rPr>
              <w:t>83</w:t>
            </w:r>
          </w:p>
        </w:tc>
        <w:tc>
          <w:tcPr>
            <w:tcW w:w="1393" w:type="dxa"/>
            <w:vAlign w:val="center"/>
          </w:tcPr>
          <w:p w14:paraId="2D428046" w14:textId="77777777" w:rsidR="00DD505B" w:rsidRPr="001412BC" w:rsidRDefault="00F72DA0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2,</w:t>
            </w:r>
            <w:r w:rsidR="00554BE1" w:rsidRPr="001412BC">
              <w:rPr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14:paraId="6B3FDB63" w14:textId="77777777" w:rsidR="00DD505B" w:rsidRPr="001412BC" w:rsidRDefault="00F72DA0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7 17</w:t>
            </w:r>
            <w:r w:rsidR="000E4E13" w:rsidRPr="001412BC">
              <w:rPr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14:paraId="0BD05CA1" w14:textId="77777777" w:rsidR="00DD505B" w:rsidRPr="001412BC" w:rsidRDefault="00F72DA0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97,5</w:t>
            </w:r>
          </w:p>
        </w:tc>
      </w:tr>
      <w:tr w:rsidR="00DD505B" w:rsidRPr="001412BC" w14:paraId="27DD5DBA" w14:textId="77777777" w:rsidTr="00DD505B">
        <w:tc>
          <w:tcPr>
            <w:tcW w:w="4438" w:type="dxa"/>
          </w:tcPr>
          <w:p w14:paraId="2DE172F9" w14:textId="77777777" w:rsidR="00DD505B" w:rsidRPr="001412BC" w:rsidRDefault="00DD505B" w:rsidP="00190AE5">
            <w:pPr>
              <w:jc w:val="both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1517" w:type="dxa"/>
            <w:vAlign w:val="center"/>
          </w:tcPr>
          <w:p w14:paraId="3D048037" w14:textId="77777777" w:rsidR="00DD505B" w:rsidRPr="001412BC" w:rsidRDefault="002D0FAB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309</w:t>
            </w:r>
          </w:p>
        </w:tc>
        <w:tc>
          <w:tcPr>
            <w:tcW w:w="1393" w:type="dxa"/>
            <w:vAlign w:val="center"/>
          </w:tcPr>
          <w:p w14:paraId="70B79BF0" w14:textId="77777777" w:rsidR="00DD505B" w:rsidRPr="001412BC" w:rsidRDefault="002D0FAB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5,2</w:t>
            </w:r>
          </w:p>
        </w:tc>
        <w:tc>
          <w:tcPr>
            <w:tcW w:w="1535" w:type="dxa"/>
            <w:vAlign w:val="center"/>
          </w:tcPr>
          <w:p w14:paraId="4EE63DD9" w14:textId="77777777" w:rsidR="00DD505B" w:rsidRPr="001412BC" w:rsidRDefault="00D4308F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5 561</w:t>
            </w:r>
          </w:p>
        </w:tc>
        <w:tc>
          <w:tcPr>
            <w:tcW w:w="1411" w:type="dxa"/>
            <w:vAlign w:val="center"/>
          </w:tcPr>
          <w:p w14:paraId="71DF8AD1" w14:textId="77777777" w:rsidR="00DD505B" w:rsidRPr="001412BC" w:rsidRDefault="00D4308F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94,7</w:t>
            </w:r>
          </w:p>
        </w:tc>
      </w:tr>
      <w:tr w:rsidR="00DD505B" w:rsidRPr="001412BC" w14:paraId="316399D9" w14:textId="77777777" w:rsidTr="00DD505B">
        <w:tc>
          <w:tcPr>
            <w:tcW w:w="4438" w:type="dxa"/>
          </w:tcPr>
          <w:p w14:paraId="72616E53" w14:textId="77777777" w:rsidR="00DD505B" w:rsidRPr="001412BC" w:rsidRDefault="00DD505B" w:rsidP="00190AE5">
            <w:pPr>
              <w:rPr>
                <w:szCs w:val="24"/>
                <w:lang w:eastAsia="en-US"/>
              </w:rPr>
            </w:pPr>
            <w:r w:rsidRPr="001412BC">
              <w:rPr>
                <w:szCs w:val="24"/>
                <w:lang w:eastAsia="en-US"/>
              </w:rPr>
              <w:t>Учреждения</w:t>
            </w:r>
          </w:p>
          <w:p w14:paraId="1ED26A7A" w14:textId="77777777" w:rsidR="00DD505B" w:rsidRPr="001412BC" w:rsidRDefault="00DD505B" w:rsidP="00190AE5">
            <w:pPr>
              <w:rPr>
                <w:color w:val="000000"/>
                <w:szCs w:val="24"/>
              </w:rPr>
            </w:pPr>
            <w:r w:rsidRPr="001412BC">
              <w:rPr>
                <w:szCs w:val="24"/>
                <w:lang w:eastAsia="en-US"/>
              </w:rPr>
              <w:t>дополнительного образования детей, подведомственные комитету по физической культуре и спорту</w:t>
            </w:r>
          </w:p>
        </w:tc>
        <w:tc>
          <w:tcPr>
            <w:tcW w:w="1517" w:type="dxa"/>
            <w:vAlign w:val="center"/>
          </w:tcPr>
          <w:p w14:paraId="094B9BC5" w14:textId="77777777" w:rsidR="00DD505B" w:rsidRPr="001412BC" w:rsidRDefault="009B7DE3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34A3990D" w14:textId="77777777" w:rsidR="00DD505B" w:rsidRPr="001412BC" w:rsidRDefault="009B7DE3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0,1</w:t>
            </w:r>
          </w:p>
        </w:tc>
        <w:tc>
          <w:tcPr>
            <w:tcW w:w="1535" w:type="dxa"/>
            <w:vAlign w:val="center"/>
          </w:tcPr>
          <w:p w14:paraId="03336251" w14:textId="77777777" w:rsidR="00DD505B" w:rsidRPr="001412BC" w:rsidRDefault="00C119BD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709</w:t>
            </w:r>
          </w:p>
        </w:tc>
        <w:tc>
          <w:tcPr>
            <w:tcW w:w="1411" w:type="dxa"/>
            <w:vAlign w:val="center"/>
          </w:tcPr>
          <w:p w14:paraId="654F61B0" w14:textId="77777777" w:rsidR="00DD505B" w:rsidRPr="001412BC" w:rsidRDefault="00C119BD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99,9</w:t>
            </w:r>
          </w:p>
        </w:tc>
      </w:tr>
      <w:tr w:rsidR="00DD505B" w:rsidRPr="001412BC" w14:paraId="313D5C75" w14:textId="77777777" w:rsidTr="00DD505B">
        <w:tc>
          <w:tcPr>
            <w:tcW w:w="4438" w:type="dxa"/>
          </w:tcPr>
          <w:p w14:paraId="5511DC71" w14:textId="77777777" w:rsidR="00DD505B" w:rsidRPr="001412BC" w:rsidRDefault="00DD505B" w:rsidP="00190AE5">
            <w:pPr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Учреждения</w:t>
            </w:r>
          </w:p>
          <w:p w14:paraId="2942C740" w14:textId="77777777" w:rsidR="00DD505B" w:rsidRPr="001412BC" w:rsidRDefault="00DD505B" w:rsidP="00190AE5">
            <w:pPr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дополнительного образования в сфере искусства</w:t>
            </w:r>
          </w:p>
        </w:tc>
        <w:tc>
          <w:tcPr>
            <w:tcW w:w="1517" w:type="dxa"/>
            <w:vAlign w:val="center"/>
          </w:tcPr>
          <w:p w14:paraId="01E2A0D2" w14:textId="77777777" w:rsidR="00DD505B" w:rsidRPr="001412BC" w:rsidRDefault="00CD5ACD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6E403F19" w14:textId="77777777" w:rsidR="00DD505B" w:rsidRPr="001412BC" w:rsidRDefault="00CD5ACD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31C1A5BC" w14:textId="77777777" w:rsidR="00DD505B" w:rsidRPr="001412BC" w:rsidRDefault="00CD5ACD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165</w:t>
            </w:r>
          </w:p>
        </w:tc>
        <w:tc>
          <w:tcPr>
            <w:tcW w:w="1411" w:type="dxa"/>
            <w:vAlign w:val="center"/>
          </w:tcPr>
          <w:p w14:paraId="6CFFED3E" w14:textId="77777777" w:rsidR="00DD505B" w:rsidRPr="001412BC" w:rsidRDefault="00CD5ACD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100,0</w:t>
            </w:r>
          </w:p>
        </w:tc>
      </w:tr>
      <w:tr w:rsidR="00DD505B" w:rsidRPr="001412BC" w14:paraId="516A9C3D" w14:textId="77777777" w:rsidTr="00DD505B">
        <w:tc>
          <w:tcPr>
            <w:tcW w:w="4438" w:type="dxa"/>
          </w:tcPr>
          <w:p w14:paraId="1A10D4F0" w14:textId="77777777" w:rsidR="00DD505B" w:rsidRPr="001412BC" w:rsidRDefault="00DD505B" w:rsidP="00190AE5">
            <w:pPr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МКУ Служба единого заказчика застройщика администрации Волгограда</w:t>
            </w:r>
          </w:p>
        </w:tc>
        <w:tc>
          <w:tcPr>
            <w:tcW w:w="1517" w:type="dxa"/>
            <w:vAlign w:val="center"/>
          </w:tcPr>
          <w:p w14:paraId="12C5CC43" w14:textId="77777777" w:rsidR="00DD505B" w:rsidRPr="001412BC" w:rsidRDefault="00555018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0</w:t>
            </w:r>
          </w:p>
        </w:tc>
        <w:tc>
          <w:tcPr>
            <w:tcW w:w="1393" w:type="dxa"/>
            <w:vAlign w:val="center"/>
          </w:tcPr>
          <w:p w14:paraId="4939EE58" w14:textId="77777777" w:rsidR="00DD505B" w:rsidRPr="001412BC" w:rsidRDefault="00555018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14:paraId="4E799529" w14:textId="77777777" w:rsidR="00DD505B" w:rsidRPr="001412BC" w:rsidRDefault="00555018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12</w:t>
            </w:r>
          </w:p>
        </w:tc>
        <w:tc>
          <w:tcPr>
            <w:tcW w:w="1411" w:type="dxa"/>
            <w:vAlign w:val="center"/>
          </w:tcPr>
          <w:p w14:paraId="295C3504" w14:textId="77777777" w:rsidR="00DD505B" w:rsidRPr="001412BC" w:rsidRDefault="00555018" w:rsidP="00190AE5">
            <w:pPr>
              <w:tabs>
                <w:tab w:val="left" w:pos="3330"/>
                <w:tab w:val="center" w:pos="4677"/>
              </w:tabs>
              <w:jc w:val="center"/>
              <w:rPr>
                <w:szCs w:val="24"/>
              </w:rPr>
            </w:pPr>
            <w:r w:rsidRPr="001412BC">
              <w:rPr>
                <w:szCs w:val="24"/>
              </w:rPr>
              <w:t>100,0</w:t>
            </w:r>
          </w:p>
        </w:tc>
      </w:tr>
    </w:tbl>
    <w:p w14:paraId="01F8BC70" w14:textId="77777777" w:rsidR="009D1FA9" w:rsidRPr="001412BC" w:rsidRDefault="009D1FA9" w:rsidP="009D1FA9">
      <w:pPr>
        <w:pStyle w:val="Default"/>
        <w:ind w:firstLine="708"/>
        <w:jc w:val="both"/>
        <w:rPr>
          <w:color w:val="FF0000"/>
        </w:rPr>
      </w:pPr>
    </w:p>
    <w:p w14:paraId="3E61B3DC" w14:textId="77777777" w:rsidR="00CE00C6" w:rsidRPr="001412BC" w:rsidRDefault="00CE00C6" w:rsidP="005B039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Из представленных данных видно, что муниципальными заказчиками в сфере образования не в полной мере обеспечивается принцип конкуренции, установленный ст. 6 и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453DC7FB" w14:textId="77777777" w:rsidR="005B0397" w:rsidRPr="001412BC" w:rsidRDefault="005B0397" w:rsidP="005B039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>В отношении МКУ Служба единого заказчика осуществление закупок у единственного поставщика (неконкурентным способом) в большинстве случаев объясняется спецификой предмета закупок</w:t>
      </w:r>
      <w:r w:rsidR="00D2013F" w:rsidRPr="001412BC">
        <w:rPr>
          <w:sz w:val="26"/>
          <w:szCs w:val="26"/>
        </w:rPr>
        <w:t xml:space="preserve"> данного учреждения</w:t>
      </w:r>
      <w:r w:rsidRPr="001412BC">
        <w:rPr>
          <w:sz w:val="26"/>
          <w:szCs w:val="26"/>
        </w:rPr>
        <w:t>, которая регулируется исключительно ст. 93 Закона № 44-ФЗ</w:t>
      </w:r>
      <w:r w:rsidR="00D36150" w:rsidRPr="001412BC">
        <w:rPr>
          <w:sz w:val="26"/>
          <w:szCs w:val="26"/>
        </w:rPr>
        <w:t>, в т.ч.</w:t>
      </w:r>
      <w:r w:rsidR="00824920" w:rsidRPr="001412BC">
        <w:rPr>
          <w:sz w:val="26"/>
          <w:szCs w:val="26"/>
        </w:rPr>
        <w:t>:</w:t>
      </w:r>
    </w:p>
    <w:p w14:paraId="6E2DB67B" w14:textId="77777777" w:rsidR="00824920" w:rsidRPr="001412BC" w:rsidRDefault="00824920" w:rsidP="005B039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="00F20E5E" w:rsidRPr="001412BC">
        <w:rPr>
          <w:sz w:val="26"/>
          <w:szCs w:val="26"/>
        </w:rPr>
        <w:t xml:space="preserve"> оказание </w:t>
      </w:r>
      <w:r w:rsidR="00D36150" w:rsidRPr="001412BC">
        <w:rPr>
          <w:sz w:val="26"/>
          <w:szCs w:val="26"/>
        </w:rPr>
        <w:t>услуг, выполнение которых может осуществляться только органом исполнительной власти, полномочия которого устанавливаются федеральными законами;</w:t>
      </w:r>
    </w:p>
    <w:p w14:paraId="6ABE85C4" w14:textId="5A74ABE7" w:rsidR="009D1FA9" w:rsidRPr="001412BC" w:rsidRDefault="00D36150" w:rsidP="00D36150">
      <w:pPr>
        <w:ind w:firstLine="708"/>
        <w:rPr>
          <w:sz w:val="26"/>
          <w:szCs w:val="26"/>
        </w:rPr>
      </w:pPr>
      <w:r w:rsidRPr="001412BC">
        <w:rPr>
          <w:sz w:val="26"/>
          <w:szCs w:val="26"/>
        </w:rPr>
        <w:t>- оказание услуг по осуществлению авторского контроля за разработкой проектной</w:t>
      </w:r>
      <w:r w:rsidR="00763BEF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>документации объекта капитального строительства</w:t>
      </w:r>
      <w:r w:rsidR="003B1FA6" w:rsidRPr="001412BC">
        <w:rPr>
          <w:sz w:val="26"/>
          <w:szCs w:val="26"/>
        </w:rPr>
        <w:t>;</w:t>
      </w:r>
    </w:p>
    <w:p w14:paraId="2A1E9E6D" w14:textId="77777777" w:rsidR="00D36150" w:rsidRPr="001412BC" w:rsidRDefault="003B1FA6" w:rsidP="003B1FA6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="00F20E5E" w:rsidRPr="001412BC">
        <w:rPr>
          <w:sz w:val="26"/>
          <w:szCs w:val="26"/>
        </w:rPr>
        <w:t> оказание</w:t>
      </w:r>
      <w:r w:rsidRPr="001412BC">
        <w:rPr>
          <w:sz w:val="26"/>
          <w:szCs w:val="26"/>
        </w:rPr>
        <w:t> </w:t>
      </w:r>
      <w:r w:rsidR="00F20E5E" w:rsidRPr="001412BC">
        <w:rPr>
          <w:sz w:val="26"/>
          <w:szCs w:val="26"/>
        </w:rPr>
        <w:t>услуг</w:t>
      </w:r>
      <w:r w:rsidRPr="001412BC">
        <w:rPr>
          <w:sz w:val="26"/>
          <w:szCs w:val="26"/>
        </w:rPr>
        <w:t xml:space="preserve"> по подключению (присоединению) к сетям инженерно-технического обеспечения.</w:t>
      </w:r>
    </w:p>
    <w:p w14:paraId="73B0767D" w14:textId="77777777" w:rsidR="003B1FA6" w:rsidRPr="001412BC" w:rsidRDefault="003B1FA6" w:rsidP="003B1F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рамках мероприятия проведен анализ структуры расходов муниципальных учреждений на закупки в сфере образования в 2016 году и 1 полугодии 2017 года в разрезе предметов закупки.</w:t>
      </w:r>
    </w:p>
    <w:p w14:paraId="53BE90C5" w14:textId="77777777" w:rsidR="003B1FA6" w:rsidRPr="001412BC" w:rsidRDefault="003B1FA6" w:rsidP="003B1FA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Таблице 3 представлены предметы закупок муниципальных учреждений в сфере образования, по которым сложился наибольший удельный вес</w:t>
      </w:r>
      <w:r w:rsidR="0096049D" w:rsidRPr="001412BC">
        <w:rPr>
          <w:sz w:val="26"/>
          <w:szCs w:val="26"/>
        </w:rPr>
        <w:t xml:space="preserve"> в общей структуре расходов </w:t>
      </w:r>
      <w:r w:rsidR="009F3037" w:rsidRPr="001412BC">
        <w:rPr>
          <w:sz w:val="26"/>
          <w:szCs w:val="26"/>
        </w:rPr>
        <w:t xml:space="preserve">учреждений </w:t>
      </w:r>
      <w:r w:rsidR="0096049D" w:rsidRPr="001412BC">
        <w:rPr>
          <w:sz w:val="26"/>
          <w:szCs w:val="26"/>
        </w:rPr>
        <w:t>на закупки:</w:t>
      </w:r>
    </w:p>
    <w:p w14:paraId="50C4BD0B" w14:textId="77777777" w:rsidR="003B1FA6" w:rsidRPr="001412BC" w:rsidRDefault="003B1FA6" w:rsidP="003B1FA6">
      <w:pPr>
        <w:ind w:left="8496"/>
        <w:rPr>
          <w:sz w:val="26"/>
          <w:szCs w:val="26"/>
        </w:rPr>
      </w:pPr>
      <w:r w:rsidRPr="001412BC">
        <w:rPr>
          <w:sz w:val="26"/>
          <w:szCs w:val="26"/>
        </w:rPr>
        <w:t xml:space="preserve">     Таблица 3</w:t>
      </w:r>
    </w:p>
    <w:tbl>
      <w:tblPr>
        <w:tblW w:w="10071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5059"/>
        <w:gridCol w:w="1320"/>
        <w:gridCol w:w="1317"/>
        <w:gridCol w:w="1276"/>
        <w:gridCol w:w="1099"/>
      </w:tblGrid>
      <w:tr w:rsidR="003B1FA6" w:rsidRPr="001412BC" w14:paraId="4AD377C3" w14:textId="77777777" w:rsidTr="005D231B">
        <w:trPr>
          <w:trHeight w:val="389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22EB" w14:textId="77777777" w:rsidR="003B1FA6" w:rsidRPr="001412BC" w:rsidRDefault="003B1FA6" w:rsidP="00190AE5">
            <w:pPr>
              <w:ind w:firstLineChars="100" w:firstLine="241"/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>Предмет закупки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5A2" w14:textId="77777777" w:rsidR="003B1FA6" w:rsidRPr="001412BC" w:rsidRDefault="003B1FA6" w:rsidP="00190AE5">
            <w:pPr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>2016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D89" w14:textId="77777777" w:rsidR="003B1FA6" w:rsidRPr="001412BC" w:rsidRDefault="0065477E" w:rsidP="00190AE5">
            <w:pPr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 xml:space="preserve">1 полугодие </w:t>
            </w:r>
            <w:r w:rsidR="003B1FA6" w:rsidRPr="001412BC">
              <w:rPr>
                <w:b/>
                <w:szCs w:val="24"/>
              </w:rPr>
              <w:t>2017</w:t>
            </w:r>
          </w:p>
        </w:tc>
      </w:tr>
      <w:tr w:rsidR="003B1FA6" w:rsidRPr="001412BC" w14:paraId="0C103B9D" w14:textId="77777777" w:rsidTr="005D231B">
        <w:trPr>
          <w:trHeight w:val="470"/>
        </w:trPr>
        <w:tc>
          <w:tcPr>
            <w:tcW w:w="5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4942" w14:textId="77777777" w:rsidR="003B1FA6" w:rsidRPr="001412BC" w:rsidRDefault="003B1FA6" w:rsidP="00190AE5">
            <w:pPr>
              <w:ind w:firstLineChars="100" w:firstLine="241"/>
              <w:jc w:val="center"/>
              <w:rPr>
                <w:b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583" w14:textId="77777777" w:rsidR="003B1FA6" w:rsidRPr="001412BC" w:rsidRDefault="003B1FA6" w:rsidP="00190AE5">
            <w:pPr>
              <w:ind w:right="-93"/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>Тыс. руб.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8F1" w14:textId="3D5CCB5A" w:rsidR="003B1FA6" w:rsidRPr="001412BC" w:rsidRDefault="003B1FA6" w:rsidP="00190AE5">
            <w:pPr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>Доля в общем объеме</w:t>
            </w:r>
            <w:r w:rsidR="005D231B" w:rsidRPr="001412BC">
              <w:rPr>
                <w:b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40A" w14:textId="77777777" w:rsidR="003B1FA6" w:rsidRPr="001412BC" w:rsidRDefault="003B1FA6" w:rsidP="00190AE5">
            <w:pPr>
              <w:ind w:right="-93"/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>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07A" w14:textId="77777777" w:rsidR="003B1FA6" w:rsidRPr="001412BC" w:rsidRDefault="003B1FA6" w:rsidP="00190AE5">
            <w:pPr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>Доля в общем объеме</w:t>
            </w:r>
          </w:p>
          <w:p w14:paraId="240918FC" w14:textId="02D4A790" w:rsidR="005D231B" w:rsidRPr="001412BC" w:rsidRDefault="005D231B" w:rsidP="00190AE5">
            <w:pPr>
              <w:jc w:val="center"/>
              <w:rPr>
                <w:b/>
                <w:szCs w:val="24"/>
              </w:rPr>
            </w:pPr>
            <w:r w:rsidRPr="001412BC">
              <w:rPr>
                <w:b/>
                <w:szCs w:val="24"/>
              </w:rPr>
              <w:t>(%)</w:t>
            </w:r>
          </w:p>
        </w:tc>
      </w:tr>
      <w:tr w:rsidR="007323BB" w:rsidRPr="001412BC" w14:paraId="52F06437" w14:textId="77777777" w:rsidTr="005D231B">
        <w:trPr>
          <w:trHeight w:val="212"/>
        </w:trPr>
        <w:tc>
          <w:tcPr>
            <w:tcW w:w="10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51F" w14:textId="77777777" w:rsidR="007323BB" w:rsidRPr="001412BC" w:rsidRDefault="007323BB" w:rsidP="007323BB">
            <w:pPr>
              <w:rPr>
                <w:color w:val="000000"/>
                <w:szCs w:val="24"/>
              </w:rPr>
            </w:pPr>
            <w:r w:rsidRPr="001412BC">
              <w:rPr>
                <w:b/>
                <w:i/>
                <w:szCs w:val="24"/>
              </w:rPr>
              <w:t xml:space="preserve">Дошкольные </w:t>
            </w:r>
            <w:r w:rsidR="001155F1" w:rsidRPr="001412BC">
              <w:rPr>
                <w:b/>
                <w:i/>
                <w:szCs w:val="24"/>
              </w:rPr>
              <w:t xml:space="preserve">образовательные </w:t>
            </w:r>
            <w:r w:rsidRPr="001412BC">
              <w:rPr>
                <w:b/>
                <w:i/>
                <w:szCs w:val="24"/>
              </w:rPr>
              <w:t xml:space="preserve">учреждения </w:t>
            </w:r>
          </w:p>
        </w:tc>
      </w:tr>
      <w:tr w:rsidR="003B1FA6" w:rsidRPr="001412BC" w14:paraId="3F3E8583" w14:textId="77777777" w:rsidTr="005D231B">
        <w:trPr>
          <w:trHeight w:val="21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8C8" w14:textId="77777777" w:rsidR="003B1FA6" w:rsidRPr="001412BC" w:rsidRDefault="003B1FA6" w:rsidP="00190AE5">
            <w:pPr>
              <w:rPr>
                <w:szCs w:val="24"/>
              </w:rPr>
            </w:pPr>
            <w:r w:rsidRPr="001412BC">
              <w:rPr>
                <w:szCs w:val="24"/>
              </w:rPr>
              <w:t>Услуги организации  питания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296" w14:textId="77777777" w:rsidR="003B1FA6" w:rsidRPr="001412BC" w:rsidRDefault="00896D5A" w:rsidP="00190AE5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930 500,5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DEA" w14:textId="77777777" w:rsidR="003B1FA6" w:rsidRPr="001412BC" w:rsidRDefault="00896D5A" w:rsidP="00896D5A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70</w:t>
            </w:r>
            <w:r w:rsidR="003B1FA6" w:rsidRPr="001412BC">
              <w:rPr>
                <w:szCs w:val="24"/>
              </w:rPr>
              <w:t>,</w:t>
            </w:r>
            <w:r w:rsidRPr="001412BC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A6" w14:textId="77777777" w:rsidR="003B1FA6" w:rsidRPr="001412BC" w:rsidRDefault="003B1FA6" w:rsidP="00190AE5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7DE" w14:textId="77777777" w:rsidR="003B1FA6" w:rsidRPr="001412BC" w:rsidRDefault="00B43FA3" w:rsidP="00190AE5">
            <w:pPr>
              <w:jc w:val="right"/>
              <w:rPr>
                <w:color w:val="000000"/>
                <w:szCs w:val="24"/>
              </w:rPr>
            </w:pPr>
            <w:r w:rsidRPr="001412BC">
              <w:rPr>
                <w:color w:val="000000"/>
                <w:szCs w:val="24"/>
              </w:rPr>
              <w:t>-</w:t>
            </w:r>
          </w:p>
        </w:tc>
      </w:tr>
      <w:tr w:rsidR="003B1FA6" w:rsidRPr="001412BC" w14:paraId="1148E221" w14:textId="77777777" w:rsidTr="005D231B">
        <w:trPr>
          <w:trHeight w:val="2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C1CA" w14:textId="77777777" w:rsidR="003B1FA6" w:rsidRPr="001412BC" w:rsidRDefault="003B1FA6" w:rsidP="00190AE5">
            <w:pPr>
              <w:rPr>
                <w:szCs w:val="24"/>
              </w:rPr>
            </w:pPr>
            <w:r w:rsidRPr="001412BC">
              <w:rPr>
                <w:szCs w:val="24"/>
              </w:rPr>
              <w:t>Коммунальные услуги, услуги связи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BFF" w14:textId="77777777" w:rsidR="00B556E1" w:rsidRPr="001412BC" w:rsidRDefault="003B1FA6" w:rsidP="00B556E1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202 987,5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8C4" w14:textId="77777777" w:rsidR="003B1FA6" w:rsidRPr="001412BC" w:rsidRDefault="003B1FA6" w:rsidP="00B556E1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1</w:t>
            </w:r>
            <w:r w:rsidR="00B556E1" w:rsidRPr="001412BC">
              <w:rPr>
                <w:szCs w:val="24"/>
              </w:rPr>
              <w:t>5</w:t>
            </w:r>
            <w:r w:rsidRPr="001412BC">
              <w:rPr>
                <w:szCs w:val="24"/>
              </w:rPr>
              <w:t>,</w:t>
            </w:r>
            <w:r w:rsidR="00B556E1" w:rsidRPr="001412BC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CF5" w14:textId="77777777" w:rsidR="003B1FA6" w:rsidRPr="001412BC" w:rsidRDefault="003B1FA6" w:rsidP="00190AE5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88 739,9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01A" w14:textId="77777777" w:rsidR="003B1FA6" w:rsidRPr="001412BC" w:rsidRDefault="003B1FA6" w:rsidP="00190AE5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86,2</w:t>
            </w:r>
          </w:p>
        </w:tc>
      </w:tr>
      <w:tr w:rsidR="00B43FA3" w:rsidRPr="001412BC" w14:paraId="0F88F95A" w14:textId="77777777" w:rsidTr="005D231B">
        <w:trPr>
          <w:trHeight w:val="212"/>
        </w:trPr>
        <w:tc>
          <w:tcPr>
            <w:tcW w:w="10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90E" w14:textId="77777777" w:rsidR="00B43FA3" w:rsidRPr="001412BC" w:rsidRDefault="00B43FA3" w:rsidP="00190AE5">
            <w:pPr>
              <w:rPr>
                <w:color w:val="000000"/>
                <w:szCs w:val="24"/>
              </w:rPr>
            </w:pPr>
            <w:r w:rsidRPr="001412BC">
              <w:rPr>
                <w:b/>
                <w:i/>
                <w:szCs w:val="24"/>
              </w:rPr>
              <w:t xml:space="preserve">Общеобразовательные учреждения </w:t>
            </w:r>
          </w:p>
        </w:tc>
      </w:tr>
      <w:tr w:rsidR="00B43FA3" w:rsidRPr="001412BC" w14:paraId="34957B37" w14:textId="77777777" w:rsidTr="005D231B">
        <w:trPr>
          <w:trHeight w:val="2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AE51" w14:textId="77777777" w:rsidR="00B43FA3" w:rsidRPr="001412BC" w:rsidRDefault="00B43FA3" w:rsidP="00190AE5">
            <w:pPr>
              <w:rPr>
                <w:szCs w:val="24"/>
              </w:rPr>
            </w:pPr>
            <w:r w:rsidRPr="001412BC">
              <w:rPr>
                <w:szCs w:val="24"/>
              </w:rPr>
              <w:t>Услуги организации  питания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0AE0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</w:rPr>
              <w:t>262 026,</w:t>
            </w:r>
            <w:r w:rsidR="00232385" w:rsidRPr="001412BC">
              <w:rPr>
                <w:sz w:val="26"/>
                <w:szCs w:val="26"/>
              </w:rPr>
              <w:t>5</w:t>
            </w:r>
            <w:r w:rsidRPr="001412BC">
              <w:rPr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F15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</w:rPr>
              <w:t>38,3 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E46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E82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Cs w:val="24"/>
              </w:rPr>
              <w:t>-</w:t>
            </w:r>
          </w:p>
        </w:tc>
      </w:tr>
      <w:tr w:rsidR="00B43FA3" w:rsidRPr="001412BC" w14:paraId="10F53100" w14:textId="77777777" w:rsidTr="005D231B">
        <w:trPr>
          <w:trHeight w:val="2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C96" w14:textId="77777777" w:rsidR="00B43FA3" w:rsidRPr="001412BC" w:rsidRDefault="00B43FA3" w:rsidP="00190AE5">
            <w:pPr>
              <w:rPr>
                <w:szCs w:val="24"/>
              </w:rPr>
            </w:pPr>
            <w:r w:rsidRPr="001412BC">
              <w:rPr>
                <w:szCs w:val="24"/>
              </w:rPr>
              <w:t>Коммунальные услуги, услуги связи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E00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</w:rPr>
              <w:t>229 306,1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B56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</w:rPr>
              <w:t>33,5 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D77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</w:rPr>
              <w:t>92 939,3 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54C" w14:textId="77777777" w:rsidR="00B43FA3" w:rsidRPr="001412BC" w:rsidRDefault="00B43FA3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</w:rPr>
              <w:t>64,8 </w:t>
            </w:r>
          </w:p>
        </w:tc>
      </w:tr>
      <w:tr w:rsidR="009F3037" w:rsidRPr="001412BC" w14:paraId="35C7FC73" w14:textId="77777777" w:rsidTr="005D231B">
        <w:trPr>
          <w:trHeight w:val="212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7F0E" w14:textId="77777777" w:rsidR="009F3037" w:rsidRPr="001412BC" w:rsidRDefault="009F3037" w:rsidP="009F3037">
            <w:pPr>
              <w:rPr>
                <w:szCs w:val="24"/>
              </w:rPr>
            </w:pPr>
            <w:r w:rsidRPr="001412BC">
              <w:rPr>
                <w:b/>
                <w:i/>
                <w:szCs w:val="24"/>
              </w:rPr>
              <w:t>Учреждения дополнительного образования детей, подведомственные комитету по физической культуре и спорту</w:t>
            </w:r>
          </w:p>
        </w:tc>
      </w:tr>
      <w:tr w:rsidR="009F3037" w:rsidRPr="001412BC" w14:paraId="46BF9360" w14:textId="77777777" w:rsidTr="005D231B">
        <w:trPr>
          <w:trHeight w:val="2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A2BD" w14:textId="77777777" w:rsidR="009F3037" w:rsidRPr="001412BC" w:rsidRDefault="009F3037" w:rsidP="00190AE5">
            <w:pPr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услуги по предоставлению спортивных сооружений</w:t>
            </w:r>
            <w:r w:rsidR="00990C7A" w:rsidRPr="001412BC">
              <w:rPr>
                <w:sz w:val="26"/>
                <w:szCs w:val="26"/>
                <w:lang w:eastAsia="en-US"/>
              </w:rPr>
              <w:t xml:space="preserve"> (аренда)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A21" w14:textId="77777777" w:rsidR="009F3037" w:rsidRPr="001412BC" w:rsidRDefault="009F3037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18 058,6 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C4B" w14:textId="77777777" w:rsidR="009F3037" w:rsidRPr="001412BC" w:rsidRDefault="009F3037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6BB" w14:textId="77777777" w:rsidR="009F3037" w:rsidRPr="001412BC" w:rsidRDefault="00536430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11 306,6 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13B" w14:textId="77777777" w:rsidR="009F3037" w:rsidRPr="001412BC" w:rsidRDefault="00536430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44</w:t>
            </w:r>
          </w:p>
        </w:tc>
      </w:tr>
      <w:tr w:rsidR="009F3037" w:rsidRPr="001412BC" w14:paraId="3E4B66AF" w14:textId="77777777" w:rsidTr="005D231B">
        <w:trPr>
          <w:trHeight w:val="2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AF24" w14:textId="77777777" w:rsidR="009F3037" w:rsidRPr="001412BC" w:rsidRDefault="00536430" w:rsidP="00190AE5">
            <w:pPr>
              <w:rPr>
                <w:szCs w:val="24"/>
              </w:rPr>
            </w:pPr>
            <w:r w:rsidRPr="001412BC">
              <w:rPr>
                <w:szCs w:val="24"/>
              </w:rPr>
              <w:t xml:space="preserve">Коммунальные услуги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165" w14:textId="77777777" w:rsidR="009F3037" w:rsidRPr="001412BC" w:rsidRDefault="00536430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11 936,4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6F4" w14:textId="77777777" w:rsidR="009F3037" w:rsidRPr="001412BC" w:rsidRDefault="00536430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826" w14:textId="77777777" w:rsidR="009F3037" w:rsidRPr="001412BC" w:rsidRDefault="00532A42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10 812,2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BC6" w14:textId="77777777" w:rsidR="009F3037" w:rsidRPr="001412BC" w:rsidRDefault="00532A42" w:rsidP="00190AE5">
            <w:pPr>
              <w:jc w:val="right"/>
              <w:rPr>
                <w:szCs w:val="24"/>
              </w:rPr>
            </w:pPr>
            <w:r w:rsidRPr="001412BC">
              <w:rPr>
                <w:sz w:val="26"/>
                <w:szCs w:val="26"/>
                <w:lang w:eastAsia="en-US"/>
              </w:rPr>
              <w:t>43</w:t>
            </w:r>
          </w:p>
        </w:tc>
      </w:tr>
      <w:tr w:rsidR="00E0329C" w:rsidRPr="001412BC" w14:paraId="708DE91A" w14:textId="77777777" w:rsidTr="005D231B">
        <w:trPr>
          <w:trHeight w:val="212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138D" w14:textId="77777777" w:rsidR="00E0329C" w:rsidRPr="001412BC" w:rsidRDefault="00E0329C" w:rsidP="00E0329C">
            <w:pPr>
              <w:rPr>
                <w:sz w:val="26"/>
                <w:szCs w:val="26"/>
                <w:lang w:eastAsia="en-US"/>
              </w:rPr>
            </w:pPr>
            <w:r w:rsidRPr="001412BC">
              <w:rPr>
                <w:b/>
                <w:i/>
                <w:szCs w:val="24"/>
              </w:rPr>
              <w:t>Учреждения дополнительного образования в сфере искусства</w:t>
            </w:r>
          </w:p>
        </w:tc>
      </w:tr>
      <w:tr w:rsidR="00532A42" w:rsidRPr="001412BC" w14:paraId="2450C49B" w14:textId="77777777" w:rsidTr="005D231B">
        <w:trPr>
          <w:trHeight w:val="2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48568" w14:textId="77777777" w:rsidR="00532A42" w:rsidRPr="001412BC" w:rsidRDefault="00E0329C" w:rsidP="00190AE5">
            <w:pPr>
              <w:rPr>
                <w:szCs w:val="24"/>
              </w:rPr>
            </w:pPr>
            <w:r w:rsidRPr="001412BC">
              <w:rPr>
                <w:szCs w:val="24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D1A" w14:textId="77777777" w:rsidR="00532A42" w:rsidRPr="001412BC" w:rsidRDefault="00E0329C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10 712,4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2BD" w14:textId="77777777" w:rsidR="00532A42" w:rsidRPr="001412BC" w:rsidRDefault="00E0329C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C8A" w14:textId="77777777" w:rsidR="00532A42" w:rsidRPr="001412BC" w:rsidRDefault="00E0329C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5 699,4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699" w14:textId="77777777" w:rsidR="00532A42" w:rsidRPr="001412BC" w:rsidRDefault="00E0329C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80,8</w:t>
            </w:r>
          </w:p>
        </w:tc>
      </w:tr>
      <w:tr w:rsidR="00970F1E" w:rsidRPr="001412BC" w14:paraId="2DD43E90" w14:textId="77777777" w:rsidTr="005D231B">
        <w:trPr>
          <w:trHeight w:val="212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2A8D" w14:textId="77777777" w:rsidR="00970F1E" w:rsidRPr="001412BC" w:rsidRDefault="00970F1E" w:rsidP="00190AE5">
            <w:pPr>
              <w:rPr>
                <w:sz w:val="26"/>
                <w:szCs w:val="26"/>
                <w:lang w:eastAsia="en-US"/>
              </w:rPr>
            </w:pPr>
            <w:r w:rsidRPr="001412BC">
              <w:rPr>
                <w:b/>
                <w:i/>
                <w:szCs w:val="24"/>
              </w:rPr>
              <w:t>МКУ Служба единого заказчика</w:t>
            </w:r>
          </w:p>
        </w:tc>
      </w:tr>
      <w:tr w:rsidR="00532A42" w:rsidRPr="001412BC" w14:paraId="2E1901E6" w14:textId="77777777" w:rsidTr="005D231B">
        <w:trPr>
          <w:trHeight w:val="21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0DDE6" w14:textId="77777777" w:rsidR="00532A42" w:rsidRPr="001412BC" w:rsidRDefault="00E03A8A" w:rsidP="00190AE5">
            <w:pPr>
              <w:rPr>
                <w:szCs w:val="24"/>
              </w:rPr>
            </w:pPr>
            <w:r w:rsidRPr="001412BC">
              <w:rPr>
                <w:szCs w:val="24"/>
              </w:rPr>
              <w:t>Услуги в строительстве, подключении к инженерным сетям, авторский надзор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43F" w14:textId="77777777" w:rsidR="00532A42" w:rsidRPr="001412BC" w:rsidRDefault="00E03A8A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87 249,3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0F7" w14:textId="77777777" w:rsidR="00532A42" w:rsidRPr="001412BC" w:rsidRDefault="00E03A8A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6C25" w14:textId="77777777" w:rsidR="00532A42" w:rsidRPr="001412BC" w:rsidRDefault="00E03A8A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403,7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6F2" w14:textId="77777777" w:rsidR="00532A42" w:rsidRPr="001412BC" w:rsidRDefault="00E03A8A" w:rsidP="00190AE5">
            <w:pPr>
              <w:jc w:val="right"/>
              <w:rPr>
                <w:sz w:val="26"/>
                <w:szCs w:val="26"/>
                <w:lang w:eastAsia="en-US"/>
              </w:rPr>
            </w:pPr>
            <w:r w:rsidRPr="001412BC">
              <w:rPr>
                <w:sz w:val="26"/>
                <w:szCs w:val="26"/>
                <w:lang w:eastAsia="en-US"/>
              </w:rPr>
              <w:t>100,0</w:t>
            </w:r>
          </w:p>
        </w:tc>
      </w:tr>
    </w:tbl>
    <w:p w14:paraId="106AA22F" w14:textId="77777777" w:rsidR="003B1FA6" w:rsidRPr="001412BC" w:rsidRDefault="003B1FA6" w:rsidP="00232385">
      <w:pPr>
        <w:ind w:firstLine="708"/>
        <w:jc w:val="both"/>
        <w:rPr>
          <w:sz w:val="26"/>
          <w:szCs w:val="26"/>
        </w:rPr>
      </w:pPr>
    </w:p>
    <w:p w14:paraId="65DC9F71" w14:textId="77777777" w:rsidR="00232385" w:rsidRPr="001412BC" w:rsidRDefault="00232385" w:rsidP="0023238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</w:rPr>
        <w:t xml:space="preserve">Представленные данные свидетельствуют, что </w:t>
      </w:r>
      <w:r w:rsidR="003D0F28" w:rsidRPr="001412BC">
        <w:rPr>
          <w:color w:val="auto"/>
          <w:sz w:val="26"/>
          <w:szCs w:val="26"/>
        </w:rPr>
        <w:t>в анализируемом периоде (</w:t>
      </w:r>
      <w:r w:rsidR="00CB6F28" w:rsidRPr="001412BC">
        <w:rPr>
          <w:color w:val="auto"/>
          <w:sz w:val="26"/>
          <w:szCs w:val="26"/>
        </w:rPr>
        <w:t xml:space="preserve">в </w:t>
      </w:r>
      <w:r w:rsidR="003D0F28" w:rsidRPr="001412BC">
        <w:rPr>
          <w:color w:val="auto"/>
          <w:sz w:val="26"/>
          <w:szCs w:val="26"/>
        </w:rPr>
        <w:t xml:space="preserve">2016 году – 1 полугодии 2017 года) </w:t>
      </w:r>
      <w:r w:rsidRPr="001412BC">
        <w:rPr>
          <w:color w:val="auto"/>
          <w:sz w:val="26"/>
          <w:szCs w:val="26"/>
        </w:rPr>
        <w:t xml:space="preserve">значительную долю закупок в сфере образования, составляют </w:t>
      </w:r>
      <w:r w:rsidRPr="001412BC">
        <w:rPr>
          <w:color w:val="auto"/>
          <w:sz w:val="26"/>
          <w:szCs w:val="26"/>
          <w:u w:val="single"/>
        </w:rPr>
        <w:t xml:space="preserve">закупки на </w:t>
      </w:r>
      <w:r w:rsidR="00686A30" w:rsidRPr="001412BC">
        <w:rPr>
          <w:color w:val="auto"/>
          <w:sz w:val="26"/>
          <w:szCs w:val="26"/>
          <w:u w:val="single"/>
        </w:rPr>
        <w:t xml:space="preserve">оказание </w:t>
      </w:r>
      <w:r w:rsidRPr="001412BC">
        <w:rPr>
          <w:color w:val="auto"/>
          <w:sz w:val="26"/>
          <w:szCs w:val="26"/>
          <w:u w:val="single"/>
        </w:rPr>
        <w:t>услуг по организации питания</w:t>
      </w:r>
      <w:r w:rsidRPr="001412BC">
        <w:rPr>
          <w:color w:val="auto"/>
          <w:sz w:val="26"/>
          <w:szCs w:val="26"/>
        </w:rPr>
        <w:t xml:space="preserve"> в дошкольных и общеобразовательных учр</w:t>
      </w:r>
      <w:r w:rsidR="00686A30" w:rsidRPr="001412BC">
        <w:rPr>
          <w:color w:val="auto"/>
          <w:sz w:val="26"/>
          <w:szCs w:val="26"/>
        </w:rPr>
        <w:t>е</w:t>
      </w:r>
      <w:r w:rsidRPr="001412BC">
        <w:rPr>
          <w:color w:val="auto"/>
          <w:sz w:val="26"/>
          <w:szCs w:val="26"/>
        </w:rPr>
        <w:t>ждениях</w:t>
      </w:r>
      <w:r w:rsidR="00686A30" w:rsidRPr="001412BC">
        <w:rPr>
          <w:color w:val="auto"/>
          <w:sz w:val="26"/>
          <w:szCs w:val="26"/>
        </w:rPr>
        <w:t xml:space="preserve"> – </w:t>
      </w:r>
      <w:r w:rsidR="00D2389E" w:rsidRPr="001412BC">
        <w:rPr>
          <w:color w:val="auto"/>
          <w:sz w:val="26"/>
          <w:szCs w:val="26"/>
        </w:rPr>
        <w:t>1 192 527,0</w:t>
      </w:r>
      <w:r w:rsidR="00686A30" w:rsidRPr="001412BC">
        <w:rPr>
          <w:color w:val="auto"/>
          <w:sz w:val="26"/>
          <w:szCs w:val="26"/>
        </w:rPr>
        <w:t xml:space="preserve"> тыс. руб.</w:t>
      </w:r>
    </w:p>
    <w:p w14:paraId="5BDD9EFF" w14:textId="77777777" w:rsidR="00686A30" w:rsidRPr="001412BC" w:rsidRDefault="00686A30" w:rsidP="0023238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</w:rPr>
        <w:t xml:space="preserve">На втором месте находятся </w:t>
      </w:r>
      <w:r w:rsidRPr="001412BC">
        <w:rPr>
          <w:color w:val="auto"/>
          <w:sz w:val="26"/>
          <w:szCs w:val="26"/>
          <w:u w:val="single"/>
        </w:rPr>
        <w:t>расходы на коммунальные услуги</w:t>
      </w:r>
      <w:r w:rsidRPr="001412BC">
        <w:rPr>
          <w:color w:val="auto"/>
          <w:sz w:val="26"/>
          <w:szCs w:val="26"/>
        </w:rPr>
        <w:t xml:space="preserve"> и услуги связи – </w:t>
      </w:r>
      <w:r w:rsidR="0065477E" w:rsidRPr="001412BC">
        <w:rPr>
          <w:color w:val="auto"/>
          <w:sz w:val="26"/>
          <w:szCs w:val="26"/>
        </w:rPr>
        <w:t>653 133,2 тыс. руб.</w:t>
      </w:r>
    </w:p>
    <w:p w14:paraId="60297A85" w14:textId="77777777" w:rsidR="00F50A0E" w:rsidRPr="001412BC" w:rsidRDefault="00F50A0E" w:rsidP="0023238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  <w:u w:val="single"/>
        </w:rPr>
        <w:t>Расходы на услуги в строительстве</w:t>
      </w:r>
      <w:r w:rsidRPr="001412BC">
        <w:rPr>
          <w:color w:val="auto"/>
          <w:sz w:val="26"/>
          <w:szCs w:val="26"/>
        </w:rPr>
        <w:t>, подключении к инженерным сетям, авторский надзор в сфере образования составили – 87 653,0 тыс. руб.</w:t>
      </w:r>
    </w:p>
    <w:p w14:paraId="324E3102" w14:textId="77777777" w:rsidR="00C85760" w:rsidRPr="001412BC" w:rsidRDefault="00F50A0E" w:rsidP="00C8576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lastRenderedPageBreak/>
        <w:t xml:space="preserve">Значительную долю расходов учреждений, подведомственных комитету по физической культуре и спорту составляют </w:t>
      </w:r>
      <w:r w:rsidRPr="001412BC">
        <w:rPr>
          <w:rFonts w:ascii="Times New Roman" w:hAnsi="Times New Roman"/>
          <w:sz w:val="26"/>
          <w:szCs w:val="26"/>
          <w:u w:val="single"/>
        </w:rPr>
        <w:t>расходы по предоставлению спортивных сооружений</w:t>
      </w:r>
      <w:r w:rsidR="00B25D4D" w:rsidRPr="001412BC">
        <w:rPr>
          <w:rFonts w:ascii="Times New Roman" w:hAnsi="Times New Roman"/>
          <w:sz w:val="26"/>
          <w:szCs w:val="26"/>
          <w:u w:val="single"/>
        </w:rPr>
        <w:t xml:space="preserve"> (аренда)</w:t>
      </w:r>
      <w:r w:rsidRPr="001412BC">
        <w:rPr>
          <w:rFonts w:ascii="Times New Roman" w:hAnsi="Times New Roman"/>
          <w:sz w:val="26"/>
          <w:szCs w:val="26"/>
        </w:rPr>
        <w:t>, которые в анализируемом периоде составили – 29 365,2 тыс. руб.</w:t>
      </w:r>
      <w:r w:rsidR="00C85760" w:rsidRPr="001412BC">
        <w:rPr>
          <w:rFonts w:ascii="Times New Roman" w:hAnsi="Times New Roman"/>
          <w:sz w:val="26"/>
          <w:szCs w:val="26"/>
        </w:rPr>
        <w:t xml:space="preserve"> </w:t>
      </w:r>
    </w:p>
    <w:p w14:paraId="7CBAFAC1" w14:textId="77777777" w:rsidR="00B47D57" w:rsidRPr="001412BC" w:rsidRDefault="00C85760" w:rsidP="00B47D5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Услугами сторонних спортивных сооружений пользуется 8 из 21 (или 40 %) муниципальных учреждений дополнительного образования детей, подведомственных комитету по физической культуре и спорту.</w:t>
      </w:r>
      <w:r w:rsidR="00B47D57" w:rsidRPr="001412BC">
        <w:rPr>
          <w:rFonts w:ascii="Times New Roman" w:hAnsi="Times New Roman"/>
          <w:sz w:val="26"/>
          <w:szCs w:val="26"/>
        </w:rPr>
        <w:t xml:space="preserve"> Причем арендуются преимущество спортивные сооружения, принадлежащие государственным и коммерческим организациям.</w:t>
      </w:r>
    </w:p>
    <w:p w14:paraId="2C32C6EF" w14:textId="77777777" w:rsidR="00A2314D" w:rsidRPr="001412BC" w:rsidRDefault="00413B4D" w:rsidP="0046225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</w:rPr>
        <w:t>Представленные данные показывают, что в</w:t>
      </w:r>
      <w:r w:rsidR="00BB6277" w:rsidRPr="001412BC">
        <w:rPr>
          <w:color w:val="auto"/>
          <w:sz w:val="26"/>
          <w:szCs w:val="26"/>
        </w:rPr>
        <w:t xml:space="preserve"> 2016 году – 1 полугодии 2017 года</w:t>
      </w:r>
      <w:r w:rsidRPr="001412BC">
        <w:rPr>
          <w:color w:val="auto"/>
          <w:sz w:val="26"/>
          <w:szCs w:val="26"/>
        </w:rPr>
        <w:t xml:space="preserve"> </w:t>
      </w:r>
      <w:r w:rsidR="00462253" w:rsidRPr="001412BC">
        <w:rPr>
          <w:color w:val="auto"/>
          <w:sz w:val="26"/>
          <w:szCs w:val="26"/>
        </w:rPr>
        <w:t xml:space="preserve">основная часть </w:t>
      </w:r>
      <w:r w:rsidRPr="001412BC">
        <w:rPr>
          <w:color w:val="auto"/>
          <w:sz w:val="26"/>
          <w:szCs w:val="26"/>
        </w:rPr>
        <w:t>закуп</w:t>
      </w:r>
      <w:r w:rsidR="00462253" w:rsidRPr="001412BC">
        <w:rPr>
          <w:color w:val="auto"/>
          <w:sz w:val="26"/>
          <w:szCs w:val="26"/>
        </w:rPr>
        <w:t>о</w:t>
      </w:r>
      <w:r w:rsidRPr="001412BC">
        <w:rPr>
          <w:color w:val="auto"/>
          <w:sz w:val="26"/>
          <w:szCs w:val="26"/>
        </w:rPr>
        <w:t>к</w:t>
      </w:r>
      <w:r w:rsidR="00462253" w:rsidRPr="001412BC">
        <w:rPr>
          <w:color w:val="auto"/>
          <w:sz w:val="26"/>
          <w:szCs w:val="26"/>
        </w:rPr>
        <w:t xml:space="preserve"> осуществлялась</w:t>
      </w:r>
      <w:r w:rsidRPr="001412BC">
        <w:rPr>
          <w:color w:val="auto"/>
          <w:sz w:val="26"/>
          <w:szCs w:val="26"/>
        </w:rPr>
        <w:t xml:space="preserve"> с целью обеспечения условий для оказания услуг </w:t>
      </w:r>
      <w:r w:rsidR="00462253" w:rsidRPr="001412BC">
        <w:rPr>
          <w:color w:val="auto"/>
          <w:sz w:val="26"/>
          <w:szCs w:val="26"/>
        </w:rPr>
        <w:t>дошкольного, общего, дополнительного образования.</w:t>
      </w:r>
    </w:p>
    <w:p w14:paraId="33068C60" w14:textId="77777777" w:rsidR="00FE512D" w:rsidRPr="001412BC" w:rsidRDefault="00FE512D" w:rsidP="00901FB8">
      <w:pPr>
        <w:pStyle w:val="Default"/>
        <w:ind w:firstLine="708"/>
        <w:rPr>
          <w:color w:val="FF0000"/>
          <w:sz w:val="28"/>
          <w:szCs w:val="28"/>
        </w:rPr>
      </w:pPr>
    </w:p>
    <w:p w14:paraId="1D4418A4" w14:textId="77777777" w:rsidR="009203F3" w:rsidRPr="001412BC" w:rsidRDefault="009203F3" w:rsidP="009203F3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 xml:space="preserve">4. Организация деятельности контрактных служб (контрактных управляющих), комиссий по осуществлению закупок </w:t>
      </w:r>
      <w:r w:rsidR="001551C6" w:rsidRPr="001412BC">
        <w:rPr>
          <w:b/>
          <w:sz w:val="26"/>
          <w:szCs w:val="26"/>
        </w:rPr>
        <w:t>образовательными учреждениями</w:t>
      </w:r>
    </w:p>
    <w:p w14:paraId="58721648" w14:textId="77777777" w:rsidR="00A2314D" w:rsidRPr="001412BC" w:rsidRDefault="00A2314D" w:rsidP="00901FB8">
      <w:pPr>
        <w:pStyle w:val="Default"/>
        <w:ind w:firstLine="708"/>
        <w:rPr>
          <w:color w:val="FF0000"/>
          <w:sz w:val="16"/>
          <w:szCs w:val="16"/>
        </w:rPr>
      </w:pPr>
    </w:p>
    <w:p w14:paraId="2BCDA5AB" w14:textId="77777777" w:rsidR="006955FF" w:rsidRPr="001412BC" w:rsidRDefault="006955FF" w:rsidP="006955F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со ст. 38 Закона № 44-ФЗ заказчики, совокупный годовой объем закупок которых превышает сто миллионов рублей, создают контрактные службы. Если совокупный годовой объем закупок заказчика не превышает сто миллионов рублей и у заказчика отсутствует контрактная служба, </w:t>
      </w:r>
      <w:r w:rsidRPr="001412BC">
        <w:rPr>
          <w:sz w:val="26"/>
          <w:szCs w:val="26"/>
          <w:u w:val="single"/>
        </w:rPr>
        <w:t>заказчик назначает должностное лицо</w:t>
      </w:r>
      <w:r w:rsidRPr="001412BC">
        <w:rPr>
          <w:sz w:val="26"/>
          <w:szCs w:val="26"/>
        </w:rPr>
        <w:t>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14:paraId="0B595EFA" w14:textId="77777777" w:rsidR="006955FF" w:rsidRPr="001412BC" w:rsidRDefault="006955FF" w:rsidP="006955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color w:val="000000"/>
          <w:sz w:val="26"/>
          <w:szCs w:val="26"/>
        </w:rPr>
        <w:t xml:space="preserve">Согласно п. 7 ст. 3 Закона № 44-ФЗ, заказчиком является государственный или муниципальный заказчик либо в соответствии с ч. 1 ст. 15 Закона № 44-ФЗ бюджетное учреждение, </w:t>
      </w:r>
      <w:r w:rsidRPr="001412BC">
        <w:rPr>
          <w:sz w:val="26"/>
          <w:szCs w:val="26"/>
        </w:rPr>
        <w:t>государственное, муниципальное унитарные предприятия, осуществляющие закупки.</w:t>
      </w:r>
    </w:p>
    <w:p w14:paraId="7E9D45BA" w14:textId="77777777" w:rsidR="00A2314D" w:rsidRPr="001412BC" w:rsidRDefault="006955FF" w:rsidP="006955FF">
      <w:pPr>
        <w:pStyle w:val="Default"/>
        <w:ind w:firstLine="708"/>
        <w:jc w:val="both"/>
        <w:rPr>
          <w:sz w:val="26"/>
          <w:szCs w:val="26"/>
        </w:rPr>
      </w:pPr>
      <w:r w:rsidRPr="001412BC">
        <w:rPr>
          <w:color w:val="auto"/>
          <w:sz w:val="26"/>
          <w:szCs w:val="26"/>
        </w:rPr>
        <w:t>Анализ предоставленных документов о назначении контрактных управляющих показал, что в ряде районов Волгограда контрактные управляющие в некоторых ДОУ назначены приказами Территориальных управлений образования (</w:t>
      </w:r>
      <w:r w:rsidRPr="001412BC">
        <w:rPr>
          <w:sz w:val="26"/>
          <w:szCs w:val="26"/>
        </w:rPr>
        <w:t>Дзержинским ТУ ДОАВ, Центральным ТУ ДОАВ, Ворошиловским ТУ ДОАВ).</w:t>
      </w:r>
    </w:p>
    <w:p w14:paraId="7288F783" w14:textId="0BA33E29" w:rsidR="000F2642" w:rsidRPr="001412BC" w:rsidRDefault="007D3E49" w:rsidP="000F2642">
      <w:pPr>
        <w:ind w:firstLine="708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В</w:t>
      </w:r>
      <w:r w:rsidR="000F2642" w:rsidRPr="001412BC">
        <w:rPr>
          <w:b/>
          <w:i/>
          <w:sz w:val="26"/>
          <w:szCs w:val="26"/>
        </w:rPr>
        <w:t xml:space="preserve">следствие этого, в несоблюдение </w:t>
      </w:r>
      <w:r w:rsidR="00217C7D" w:rsidRPr="001412BC">
        <w:rPr>
          <w:b/>
          <w:i/>
          <w:sz w:val="26"/>
          <w:szCs w:val="26"/>
        </w:rPr>
        <w:t>ч</w:t>
      </w:r>
      <w:r w:rsidR="000F2642" w:rsidRPr="001412BC">
        <w:rPr>
          <w:b/>
          <w:i/>
          <w:sz w:val="26"/>
          <w:szCs w:val="26"/>
        </w:rPr>
        <w:t xml:space="preserve"> 2 ст. 38 Закона № 44-ФЗ заказчиками (образовательными учреждениями) не назначены контрактные управляющие.</w:t>
      </w:r>
    </w:p>
    <w:p w14:paraId="0B8C620A" w14:textId="48F3A3F2" w:rsidR="000F2642" w:rsidRPr="001412BC" w:rsidRDefault="000F2642" w:rsidP="000F2642">
      <w:pPr>
        <w:ind w:firstLine="708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 xml:space="preserve">Также, на нарушение указанного требования </w:t>
      </w:r>
      <w:r w:rsidR="00217C7D" w:rsidRPr="001412BC">
        <w:rPr>
          <w:color w:val="000000"/>
          <w:sz w:val="26"/>
          <w:szCs w:val="26"/>
        </w:rPr>
        <w:t>ч</w:t>
      </w:r>
      <w:r w:rsidR="00763BEF" w:rsidRPr="001412BC">
        <w:rPr>
          <w:color w:val="000000"/>
          <w:sz w:val="26"/>
          <w:szCs w:val="26"/>
        </w:rPr>
        <w:t>.</w:t>
      </w:r>
      <w:r w:rsidRPr="001412BC">
        <w:rPr>
          <w:color w:val="000000"/>
          <w:sz w:val="26"/>
          <w:szCs w:val="26"/>
        </w:rPr>
        <w:t xml:space="preserve"> 2</w:t>
      </w:r>
      <w:r w:rsidRPr="001412BC">
        <w:rPr>
          <w:sz w:val="26"/>
          <w:szCs w:val="26"/>
        </w:rPr>
        <w:t xml:space="preserve"> ст. 38 </w:t>
      </w:r>
      <w:r w:rsidRPr="001412BC">
        <w:rPr>
          <w:color w:val="000000"/>
          <w:sz w:val="26"/>
          <w:szCs w:val="26"/>
        </w:rPr>
        <w:t>Закона № 44-ФЗ указывал департамент финансов администрации Волгограда в своем акте о плановой проверке соблюдения требований законодательства Российской Федерации и иных нормативных правовых актов о контрактной системе в сфере закупок муниципального дошкольного образовательного учреждения «Детский сад № 25 Ворошиловского района Волгограда».</w:t>
      </w:r>
    </w:p>
    <w:p w14:paraId="2399E071" w14:textId="77777777" w:rsidR="000F2642" w:rsidRPr="001412BC" w:rsidRDefault="000F2642" w:rsidP="000F2642">
      <w:pPr>
        <w:ind w:firstLine="708"/>
        <w:jc w:val="both"/>
        <w:rPr>
          <w:sz w:val="16"/>
          <w:szCs w:val="16"/>
        </w:rPr>
      </w:pPr>
    </w:p>
    <w:p w14:paraId="61441B7A" w14:textId="77777777" w:rsidR="000F2642" w:rsidRPr="001412BC" w:rsidRDefault="008D2007" w:rsidP="000F264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ч</w:t>
      </w:r>
      <w:r w:rsidR="000F2642" w:rsidRPr="001412BC">
        <w:rPr>
          <w:sz w:val="26"/>
          <w:szCs w:val="26"/>
        </w:rPr>
        <w:t xml:space="preserve">.1. ст. 39 Закона 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</w:t>
      </w:r>
      <w:r w:rsidR="000F2642" w:rsidRPr="001412BC">
        <w:rPr>
          <w:b/>
          <w:sz w:val="26"/>
          <w:szCs w:val="26"/>
        </w:rPr>
        <w:t>заказчик создает комиссию</w:t>
      </w:r>
      <w:r w:rsidR="000F2642" w:rsidRPr="001412BC">
        <w:rPr>
          <w:sz w:val="26"/>
          <w:szCs w:val="26"/>
        </w:rPr>
        <w:t xml:space="preserve"> </w:t>
      </w:r>
      <w:r w:rsidR="000F2642" w:rsidRPr="001412BC">
        <w:rPr>
          <w:b/>
          <w:sz w:val="26"/>
          <w:szCs w:val="26"/>
        </w:rPr>
        <w:t>по осуществлению закупок</w:t>
      </w:r>
      <w:r w:rsidR="000F2642" w:rsidRPr="001412BC">
        <w:rPr>
          <w:sz w:val="26"/>
          <w:szCs w:val="26"/>
        </w:rPr>
        <w:t xml:space="preserve"> (далее - </w:t>
      </w:r>
      <w:r w:rsidR="001E5DA6" w:rsidRPr="001412BC">
        <w:rPr>
          <w:sz w:val="26"/>
          <w:szCs w:val="26"/>
        </w:rPr>
        <w:t>К</w:t>
      </w:r>
      <w:r w:rsidR="000F2642" w:rsidRPr="001412BC">
        <w:rPr>
          <w:sz w:val="26"/>
          <w:szCs w:val="26"/>
        </w:rPr>
        <w:t>омиссия).</w:t>
      </w:r>
    </w:p>
    <w:p w14:paraId="0CDEFBA7" w14:textId="77777777" w:rsidR="000F2642" w:rsidRPr="001412BC" w:rsidRDefault="000F2642" w:rsidP="000F26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b/>
          <w:sz w:val="26"/>
          <w:szCs w:val="26"/>
        </w:rPr>
        <w:t xml:space="preserve">В соответствии с </w:t>
      </w:r>
      <w:r w:rsidR="008D2007" w:rsidRPr="001412BC">
        <w:rPr>
          <w:b/>
          <w:sz w:val="26"/>
          <w:szCs w:val="26"/>
        </w:rPr>
        <w:t>ч</w:t>
      </w:r>
      <w:r w:rsidRPr="001412BC">
        <w:rPr>
          <w:b/>
          <w:sz w:val="26"/>
          <w:szCs w:val="26"/>
        </w:rPr>
        <w:t>. 3 ст. 39</w:t>
      </w:r>
      <w:r w:rsidRPr="001412BC">
        <w:rPr>
          <w:sz w:val="26"/>
          <w:szCs w:val="26"/>
        </w:rPr>
        <w:t xml:space="preserve"> Закона № 44-ФЗ число членов </w:t>
      </w:r>
      <w:r w:rsidRPr="001412BC">
        <w:rPr>
          <w:sz w:val="26"/>
          <w:szCs w:val="26"/>
          <w:u w:val="single"/>
        </w:rPr>
        <w:t>конкурсной, аукционной или единой комиссии</w:t>
      </w:r>
      <w:r w:rsidRPr="001412BC">
        <w:rPr>
          <w:sz w:val="26"/>
          <w:szCs w:val="26"/>
        </w:rPr>
        <w:t xml:space="preserve"> должно быть </w:t>
      </w:r>
      <w:r w:rsidRPr="001412BC">
        <w:rPr>
          <w:sz w:val="26"/>
          <w:szCs w:val="26"/>
          <w:u w:val="single"/>
        </w:rPr>
        <w:t>не менее чем пять человек</w:t>
      </w:r>
      <w:r w:rsidRPr="001412BC">
        <w:rPr>
          <w:sz w:val="26"/>
          <w:szCs w:val="26"/>
        </w:rPr>
        <w:t xml:space="preserve">, число членов </w:t>
      </w:r>
      <w:r w:rsidRPr="001412BC">
        <w:rPr>
          <w:sz w:val="26"/>
          <w:szCs w:val="26"/>
          <w:u w:val="single"/>
        </w:rPr>
        <w:t>котировочной комиссии</w:t>
      </w:r>
      <w:r w:rsidRPr="001412BC">
        <w:rPr>
          <w:sz w:val="26"/>
          <w:szCs w:val="26"/>
        </w:rPr>
        <w:t>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14:paraId="6168F176" w14:textId="77777777" w:rsidR="000F2642" w:rsidRPr="001412BC" w:rsidRDefault="000F2642" w:rsidP="000F264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рам</w:t>
      </w:r>
      <w:r w:rsidR="008D4B5D" w:rsidRPr="001412BC">
        <w:rPr>
          <w:sz w:val="26"/>
          <w:szCs w:val="26"/>
        </w:rPr>
        <w:t>ках данного мероприятия установлено</w:t>
      </w:r>
      <w:r w:rsidRPr="001412BC">
        <w:rPr>
          <w:sz w:val="26"/>
          <w:szCs w:val="26"/>
        </w:rPr>
        <w:t xml:space="preserve">, что </w:t>
      </w:r>
      <w:r w:rsidRPr="001412BC">
        <w:rPr>
          <w:b/>
          <w:i/>
          <w:sz w:val="26"/>
          <w:szCs w:val="26"/>
        </w:rPr>
        <w:t xml:space="preserve">не всеми </w:t>
      </w:r>
      <w:r w:rsidR="00593EE8" w:rsidRPr="001412BC">
        <w:rPr>
          <w:b/>
          <w:i/>
          <w:sz w:val="26"/>
          <w:szCs w:val="26"/>
        </w:rPr>
        <w:t xml:space="preserve">дошкольными и общеобразовательными учреждениями </w:t>
      </w:r>
      <w:r w:rsidRPr="001412BC">
        <w:rPr>
          <w:b/>
          <w:i/>
          <w:sz w:val="26"/>
          <w:szCs w:val="26"/>
        </w:rPr>
        <w:t>соблюдается данное требование</w:t>
      </w:r>
      <w:r w:rsidRPr="001412BC">
        <w:rPr>
          <w:sz w:val="26"/>
          <w:szCs w:val="26"/>
        </w:rPr>
        <w:t>, так:</w:t>
      </w:r>
    </w:p>
    <w:p w14:paraId="120413C3" w14:textId="77777777" w:rsidR="000F2642" w:rsidRPr="001412BC" w:rsidRDefault="000F2642" w:rsidP="000F264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в МОУ «Детский сад № 315 Центрального района Волгограда» приказами от 11.01.2016 № 17, от 09.01.2017 № 15 создана единая комиссия по осуществлению закупок в составе 3-х человек;</w:t>
      </w:r>
    </w:p>
    <w:p w14:paraId="4176D5CA" w14:textId="77777777" w:rsidR="000F2642" w:rsidRPr="001412BC" w:rsidRDefault="000F2642" w:rsidP="000F264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>- в МОУ «Детский сад № 174 Краснооктябрьского района Волгограда» приказом от 08.09.2017 № 36 создана единая комиссия по осуществлению закупок в составе 4-х человек.</w:t>
      </w:r>
    </w:p>
    <w:p w14:paraId="06F477D5" w14:textId="77777777" w:rsidR="000F2642" w:rsidRPr="001412BC" w:rsidRDefault="000F2642" w:rsidP="000F26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в МОУ «СШ № 20», МОУ «СШ № 92», МОУ «ВШ №5», МОУ «СШ № 124», МОУ «СШ №118» создан</w:t>
      </w:r>
      <w:r w:rsidR="001E5DA6" w:rsidRPr="001412BC">
        <w:rPr>
          <w:sz w:val="26"/>
          <w:szCs w:val="26"/>
        </w:rPr>
        <w:t xml:space="preserve">ы Комиссии численностью </w:t>
      </w:r>
      <w:r w:rsidRPr="001412BC">
        <w:rPr>
          <w:sz w:val="26"/>
          <w:szCs w:val="26"/>
        </w:rPr>
        <w:t>менее</w:t>
      </w:r>
      <w:r w:rsidR="001E5DA6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>пят</w:t>
      </w:r>
      <w:r w:rsidR="001E5DA6" w:rsidRPr="001412BC">
        <w:rPr>
          <w:sz w:val="26"/>
          <w:szCs w:val="26"/>
        </w:rPr>
        <w:t>и</w:t>
      </w:r>
      <w:r w:rsidRPr="001412BC">
        <w:rPr>
          <w:sz w:val="26"/>
          <w:szCs w:val="26"/>
        </w:rPr>
        <w:t xml:space="preserve"> человек. Кроме того, в МОУ «СШ № 118» и МОУ «СШ № 124» созданы «единые </w:t>
      </w:r>
      <w:r w:rsidRPr="001412BC">
        <w:rPr>
          <w:sz w:val="26"/>
          <w:szCs w:val="26"/>
          <w:u w:val="single"/>
        </w:rPr>
        <w:t>закупочные</w:t>
      </w:r>
      <w:r w:rsidRPr="001412BC">
        <w:rPr>
          <w:sz w:val="26"/>
          <w:szCs w:val="26"/>
        </w:rPr>
        <w:t xml:space="preserve"> комиссии»,</w:t>
      </w:r>
      <w:r w:rsidR="00044CB6" w:rsidRPr="001412BC">
        <w:rPr>
          <w:sz w:val="26"/>
          <w:szCs w:val="26"/>
        </w:rPr>
        <w:t xml:space="preserve"> что также нарушает нормы ст.</w:t>
      </w:r>
      <w:r w:rsidRPr="001412BC">
        <w:rPr>
          <w:sz w:val="26"/>
          <w:szCs w:val="26"/>
        </w:rPr>
        <w:t xml:space="preserve"> 39 Закона № 44-ФЗ.</w:t>
      </w:r>
    </w:p>
    <w:p w14:paraId="6BA5EADC" w14:textId="77777777" w:rsidR="00783FAB" w:rsidRPr="001412BC" w:rsidRDefault="00783FAB" w:rsidP="00783F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Согласно </w:t>
      </w:r>
      <w:r w:rsidR="00D45495" w:rsidRPr="001412BC">
        <w:rPr>
          <w:b/>
          <w:sz w:val="26"/>
          <w:szCs w:val="26"/>
        </w:rPr>
        <w:t>ч</w:t>
      </w:r>
      <w:r w:rsidRPr="001412BC">
        <w:rPr>
          <w:b/>
          <w:sz w:val="26"/>
          <w:szCs w:val="26"/>
        </w:rPr>
        <w:t xml:space="preserve">. 5 ст. 39 </w:t>
      </w:r>
      <w:r w:rsidRPr="001412BC">
        <w:rPr>
          <w:sz w:val="26"/>
          <w:szCs w:val="26"/>
        </w:rPr>
        <w:t xml:space="preserve">Закона № 44-ФЗ, заказчик включает в состав комиссии </w:t>
      </w:r>
      <w:r w:rsidRPr="001412BC">
        <w:rPr>
          <w:sz w:val="26"/>
          <w:szCs w:val="26"/>
          <w:u w:val="single"/>
        </w:rPr>
        <w:t>преимущественно</w:t>
      </w:r>
      <w:r w:rsidRPr="001412BC">
        <w:rPr>
          <w:sz w:val="26"/>
          <w:szCs w:val="26"/>
        </w:rPr>
        <w:t xml:space="preserve">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572FFADF" w14:textId="77777777" w:rsidR="00783FAB" w:rsidRPr="001412BC" w:rsidRDefault="00783FAB" w:rsidP="00783FAB">
      <w:pPr>
        <w:pStyle w:val="Default"/>
        <w:ind w:firstLine="708"/>
        <w:jc w:val="both"/>
        <w:rPr>
          <w:sz w:val="26"/>
          <w:szCs w:val="26"/>
        </w:rPr>
      </w:pPr>
      <w:r w:rsidRPr="001412BC">
        <w:rPr>
          <w:color w:val="auto"/>
          <w:sz w:val="26"/>
          <w:szCs w:val="26"/>
        </w:rPr>
        <w:t>Из этого следует, что, не менее 50 % состава комиссии должны составлять лица, прошедшие профессиональную переподготовку или повышение квалификации в сфере закупок,</w:t>
      </w:r>
      <w:r w:rsidRPr="001412BC">
        <w:rPr>
          <w:sz w:val="26"/>
          <w:szCs w:val="26"/>
        </w:rPr>
        <w:t xml:space="preserve"> а также лица, обладающие специальными знаниями, относящимися к объекту закупки</w:t>
      </w:r>
      <w:r w:rsidR="00D45495" w:rsidRPr="001412BC">
        <w:rPr>
          <w:color w:val="auto"/>
          <w:sz w:val="26"/>
          <w:szCs w:val="26"/>
        </w:rPr>
        <w:t>. Данная позиция также отражена</w:t>
      </w:r>
      <w:r w:rsidRPr="001412BC">
        <w:rPr>
          <w:color w:val="auto"/>
          <w:sz w:val="26"/>
          <w:szCs w:val="26"/>
        </w:rPr>
        <w:t xml:space="preserve"> в письме </w:t>
      </w:r>
      <w:r w:rsidRPr="001412BC">
        <w:rPr>
          <w:sz w:val="26"/>
          <w:szCs w:val="26"/>
        </w:rPr>
        <w:t>Минэкономразвития России от 08.11.2013 № ОГ-Д28-15539.</w:t>
      </w:r>
    </w:p>
    <w:p w14:paraId="66B82E14" w14:textId="77777777" w:rsidR="00783FAB" w:rsidRPr="001412BC" w:rsidRDefault="00783FAB" w:rsidP="00783FA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b/>
          <w:i/>
          <w:color w:val="auto"/>
          <w:sz w:val="26"/>
          <w:szCs w:val="26"/>
        </w:rPr>
        <w:t>Выборочный анализ предоставленных документов</w:t>
      </w:r>
      <w:r w:rsidRPr="001412BC">
        <w:rPr>
          <w:color w:val="auto"/>
          <w:sz w:val="26"/>
          <w:szCs w:val="26"/>
        </w:rPr>
        <w:t xml:space="preserve"> о наличии профессиональной подготовки членов комиссий ДОУ </w:t>
      </w:r>
      <w:r w:rsidRPr="001412BC">
        <w:rPr>
          <w:b/>
          <w:i/>
          <w:color w:val="auto"/>
          <w:sz w:val="26"/>
          <w:szCs w:val="26"/>
        </w:rPr>
        <w:t>показал имеющиеся пробелы при выполнении указанных требований</w:t>
      </w:r>
      <w:r w:rsidR="004A126A" w:rsidRPr="001412BC">
        <w:rPr>
          <w:color w:val="auto"/>
          <w:sz w:val="26"/>
          <w:szCs w:val="26"/>
        </w:rPr>
        <w:t xml:space="preserve">, а именно наличие в образовательных учреждениях </w:t>
      </w:r>
      <w:r w:rsidRPr="001412BC">
        <w:rPr>
          <w:color w:val="auto"/>
          <w:sz w:val="26"/>
          <w:szCs w:val="26"/>
        </w:rPr>
        <w:t>комиссий, в которых менее половины от общего количества ее членов составляют лица, имеющие соответствующее образование в сфере закупок, так:</w:t>
      </w:r>
    </w:p>
    <w:p w14:paraId="42CC92C7" w14:textId="77777777" w:rsidR="00783FAB" w:rsidRPr="001412BC" w:rsidRDefault="00783FAB" w:rsidP="00783FA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</w:rPr>
        <w:t>- в МОУ «Детский сад № 320 Ворошиловского района Волгограда» приказами от 18.01.2016 № 3/1, от 09.01.2017 № 7/1 создана единая комиссия по закупке товаров в составе 5 человек, из которых только 1 человек прошел профессиональную переподготовку в сфере закупок (менее половины состава комиссии);</w:t>
      </w:r>
    </w:p>
    <w:p w14:paraId="3D27AA25" w14:textId="77777777" w:rsidR="00783FAB" w:rsidRPr="001412BC" w:rsidRDefault="00783FAB" w:rsidP="00783FA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</w:rPr>
        <w:t>- в МОУ «Детский сад № 36 Советского района Волгограда» на основании приказа от 08.08.2016 № 62/1 создана единая комиссия по осуществлению закупок в составе 5 человек, из которых только 1 человек прошел профессиональную переподготовку в сфере закупок (менее половины состава комиссии);</w:t>
      </w:r>
    </w:p>
    <w:p w14:paraId="35B71CB7" w14:textId="77777777" w:rsidR="000F2642" w:rsidRPr="001412BC" w:rsidRDefault="00E94F5E" w:rsidP="000F26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</w:t>
      </w:r>
      <w:r w:rsidR="000F2642" w:rsidRPr="001412BC">
        <w:rPr>
          <w:sz w:val="26"/>
          <w:szCs w:val="26"/>
        </w:rPr>
        <w:t>ребован</w:t>
      </w:r>
      <w:r w:rsidR="004A126A" w:rsidRPr="001412BC">
        <w:rPr>
          <w:sz w:val="26"/>
          <w:szCs w:val="26"/>
        </w:rPr>
        <w:t>ие ст.</w:t>
      </w:r>
      <w:r w:rsidR="000F2642" w:rsidRPr="001412BC">
        <w:rPr>
          <w:sz w:val="26"/>
          <w:szCs w:val="26"/>
        </w:rPr>
        <w:t xml:space="preserve"> 39 Закона № 44-ФЗ в данной части не выполняются следующими МОУ Волгограда: МОУ «СШ № 20», МОУ «СШ № 92», МОУ «СШ № 6», МОУ «ВШ №5», МОУ «СШ № 103», МОУ «СШ № 124». Кроме того, МОУ «СШ № 92» представлен документ об образовании Мухтаровой Т.Р. (контрактный управляющий), не являющейся, согласно представленной информации, членом комиссии.</w:t>
      </w:r>
    </w:p>
    <w:p w14:paraId="4CD57910" w14:textId="77777777" w:rsidR="002549C9" w:rsidRPr="001412BC" w:rsidRDefault="002549C9" w:rsidP="000F2642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14:paraId="349239D3" w14:textId="77777777" w:rsidR="008B0369" w:rsidRPr="001412BC" w:rsidRDefault="00EF69B1" w:rsidP="008B0369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1412BC">
        <w:rPr>
          <w:b/>
          <w:color w:val="000000"/>
          <w:sz w:val="26"/>
          <w:szCs w:val="26"/>
        </w:rPr>
        <w:t>5. Соблюдение требований законодательства по формированию, ведению, размещению в открытом доступе планов закупок и планов-графиков закупок</w:t>
      </w:r>
      <w:r w:rsidR="008B0369" w:rsidRPr="001412BC">
        <w:rPr>
          <w:b/>
          <w:sz w:val="26"/>
          <w:szCs w:val="26"/>
        </w:rPr>
        <w:t xml:space="preserve"> образовательными учреждениями</w:t>
      </w:r>
    </w:p>
    <w:p w14:paraId="68C1136A" w14:textId="77777777" w:rsidR="00A2314D" w:rsidRPr="001412BC" w:rsidRDefault="00A2314D" w:rsidP="006955FF">
      <w:pPr>
        <w:pStyle w:val="Default"/>
        <w:ind w:firstLine="708"/>
        <w:jc w:val="both"/>
        <w:rPr>
          <w:color w:val="FF0000"/>
          <w:sz w:val="16"/>
          <w:szCs w:val="16"/>
        </w:rPr>
      </w:pPr>
    </w:p>
    <w:p w14:paraId="5212B973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16 Закона № 44-ФЗ планирование закупок осуществляется исходя из целей осуществления закупок посредством формирования, утверждения и ведения:</w:t>
      </w:r>
    </w:p>
    <w:p w14:paraId="336158DB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планов закупок;</w:t>
      </w:r>
    </w:p>
    <w:p w14:paraId="389A8880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планов-графиков.</w:t>
      </w:r>
    </w:p>
    <w:p w14:paraId="1B736028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закупок формируются заказчиками исходя из целей осуществления закупок, а также с учетом установленных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 (статья 17 Закона № 44-ФЗ).</w:t>
      </w:r>
    </w:p>
    <w:p w14:paraId="343CA736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 (статья 21 Закона № 44-ФЗ).</w:t>
      </w:r>
    </w:p>
    <w:p w14:paraId="15E7A3CD" w14:textId="1D47C06A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Формирование плана закупок на 2016 год не требовалось. Планирование закупок путем формирования, утверждения и ведения заказчиками планов закупок и планов-графиков, предусмотренных соответственно в ст. 17 и </w:t>
      </w:r>
      <w:r w:rsidR="00C248B3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21 Закона № 44-ФЗ, должно осуществляться в 2017 году и последующие годы (письмо Минэкономразвития России от 16.11.2015 № Д28и-3327).</w:t>
      </w:r>
    </w:p>
    <w:p w14:paraId="7283B980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закупок формируется бюджетным учреждением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учреждения.</w:t>
      </w:r>
    </w:p>
    <w:p w14:paraId="42704F06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(ФХД) в соответствии с законодательством Российской Федерации.</w:t>
      </w:r>
    </w:p>
    <w:p w14:paraId="699465D4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 на 2016 год подлежат размещению в ЕИС не позднее одного календарного месяца после принятия закона (решения) о бюджете (приказ Минэкономразвития России № 182, Казначейства России № 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2015 - 2016 годы» (далее – Приказ Минэкономразвития № 182, Казначейства № 7)).</w:t>
      </w:r>
    </w:p>
    <w:p w14:paraId="7D136F3F" w14:textId="77777777" w:rsidR="00EC677F" w:rsidRPr="001412BC" w:rsidRDefault="00EC677F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планов закупок и планов-графиков закупок на 2017 год регламентировано ст. 17 и ст. 21 Закона № 44-ФЗ, в соответствии с которыми утвержденный план закупок и утвержденный заказчиком план-график подлежат размещению в ЕИС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14:paraId="6D9FC00A" w14:textId="6641C197" w:rsidR="009737E5" w:rsidRPr="001412BC" w:rsidRDefault="00EC677F" w:rsidP="00EC677F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анализа соблюдения требований Приказа Минэкономразвития № 182, Казначейства № 7, а также ст. 17 и ст. 21 Закона № 44-ФЗ, </w:t>
      </w:r>
      <w:r w:rsidRPr="001412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выявлено несоблюдение сроков утверждения и размещения в ЕИС планов закупок и планов</w:t>
      </w:r>
      <w:r w:rsidRPr="001412BC">
        <w:rPr>
          <w:b/>
          <w:i/>
          <w:sz w:val="26"/>
          <w:szCs w:val="26"/>
        </w:rPr>
        <w:t>-</w:t>
      </w:r>
      <w:r w:rsidRPr="001412BC">
        <w:rPr>
          <w:rFonts w:ascii="Times New Roman" w:hAnsi="Times New Roman" w:cs="Times New Roman"/>
          <w:b/>
          <w:i/>
          <w:sz w:val="26"/>
          <w:szCs w:val="26"/>
        </w:rPr>
        <w:t>графиков</w:t>
      </w:r>
      <w:r w:rsidR="002A37BE" w:rsidRPr="001412BC">
        <w:rPr>
          <w:rFonts w:ascii="Times New Roman" w:hAnsi="Times New Roman" w:cs="Times New Roman"/>
          <w:b/>
          <w:i/>
          <w:sz w:val="26"/>
          <w:szCs w:val="26"/>
        </w:rPr>
        <w:t xml:space="preserve">, что содержит </w:t>
      </w:r>
      <w:r w:rsidR="009E3E9F" w:rsidRPr="001412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признаки состава административных правонарушений, предусмотренных</w:t>
      </w:r>
      <w:r w:rsidR="009E3E9F" w:rsidRPr="001412BC">
        <w:rPr>
          <w:b/>
          <w:i/>
          <w:sz w:val="26"/>
          <w:szCs w:val="26"/>
        </w:rPr>
        <w:t xml:space="preserve"> </w:t>
      </w:r>
      <w:r w:rsidR="002A37BE" w:rsidRPr="001412BC">
        <w:rPr>
          <w:rFonts w:ascii="Times New Roman" w:hAnsi="Times New Roman" w:cs="Times New Roman"/>
          <w:b/>
          <w:i/>
          <w:sz w:val="26"/>
          <w:szCs w:val="26"/>
        </w:rPr>
        <w:t>ч.4 ст. 7.29.3 Кодекса Российской Федерации об административных правонарушениях (далее – КоАП)</w:t>
      </w:r>
      <w:r w:rsidR="009737E5" w:rsidRPr="001412BC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4973F16" w14:textId="77777777" w:rsidR="009453E6" w:rsidRPr="001412BC" w:rsidRDefault="009737E5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1412BC">
        <w:rPr>
          <w:rFonts w:ascii="Times New Roman" w:hAnsi="Times New Roman" w:cs="Times New Roman"/>
          <w:sz w:val="26"/>
          <w:szCs w:val="26"/>
        </w:rPr>
        <w:t xml:space="preserve"> </w:t>
      </w:r>
      <w:r w:rsidR="009453E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выявлено 20 случаев несоблюдения </w:t>
      </w:r>
      <w:r w:rsidR="00315573" w:rsidRPr="001412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дошкольными образовательными учреждениями</w:t>
      </w:r>
      <w:r w:rsidR="009453E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18E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</w:t>
      </w:r>
      <w:r w:rsidR="009453E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размещения в ЕИС планов-графиков</w:t>
      </w:r>
      <w:r w:rsidR="00315573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453E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 случая несоблюдения </w:t>
      </w:r>
      <w:r w:rsidR="00393DB2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315573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размещения в ЕИС планов закупок и планов-графиков</w:t>
      </w:r>
      <w:r w:rsidR="00F84D3A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5C07C8" w14:textId="77777777" w:rsidR="00934E16" w:rsidRPr="001412BC" w:rsidRDefault="008E390D" w:rsidP="00EC677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4E1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выявлено 4 случая нарушения сроков </w:t>
      </w:r>
      <w:r w:rsidR="00C03505" w:rsidRPr="001412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общеобразовательными учреждениями</w:t>
      </w:r>
      <w:r w:rsidR="00C0350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E1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C0350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34E1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планов-графиков в ЕИС</w:t>
      </w:r>
      <w:r w:rsidR="00C03505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</w:t>
      </w:r>
      <w:r w:rsidR="00934E1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66 случаев нарушения сроков утверждения планов закупок на 2017 год, 8 случаев нарушения сроков размещения </w:t>
      </w:r>
      <w:r w:rsidR="00315573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934E16" w:rsidRPr="001412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 закупок в ЕИС</w:t>
      </w:r>
    </w:p>
    <w:p w14:paraId="3AA366DD" w14:textId="77777777" w:rsidR="009737E5" w:rsidRPr="001412BC" w:rsidRDefault="009737E5" w:rsidP="00EC67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 xml:space="preserve">- </w:t>
      </w:r>
      <w:r w:rsidR="008E390D" w:rsidRPr="001412BC">
        <w:rPr>
          <w:rFonts w:ascii="Times New Roman" w:hAnsi="Times New Roman" w:cs="Times New Roman"/>
          <w:sz w:val="26"/>
          <w:szCs w:val="26"/>
        </w:rPr>
        <w:t xml:space="preserve">выявлен 1 случай нарушения сроков при размещении в 2017 году планов закупок </w:t>
      </w:r>
      <w:r w:rsidRPr="001412BC">
        <w:rPr>
          <w:rFonts w:ascii="Times New Roman" w:hAnsi="Times New Roman" w:cs="Times New Roman"/>
          <w:sz w:val="26"/>
          <w:szCs w:val="26"/>
        </w:rPr>
        <w:t xml:space="preserve">учреждениями подведомственными Комитету по физической культуре и спорту, </w:t>
      </w:r>
      <w:r w:rsidR="005779C2" w:rsidRPr="001412BC">
        <w:rPr>
          <w:rFonts w:ascii="Times New Roman" w:hAnsi="Times New Roman" w:cs="Times New Roman"/>
          <w:sz w:val="26"/>
          <w:szCs w:val="26"/>
        </w:rPr>
        <w:t>1 случай нарушения сроков при размещении в 2017 году планов-графиков.</w:t>
      </w:r>
    </w:p>
    <w:p w14:paraId="29ADF2A5" w14:textId="77777777" w:rsidR="00EC677F" w:rsidRPr="001412BC" w:rsidRDefault="009737E5" w:rsidP="00EC67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>-</w:t>
      </w:r>
      <w:r w:rsidR="008E390D" w:rsidRPr="001412BC">
        <w:rPr>
          <w:rFonts w:ascii="Times New Roman" w:hAnsi="Times New Roman" w:cs="Times New Roman"/>
          <w:sz w:val="26"/>
          <w:szCs w:val="26"/>
        </w:rPr>
        <w:t xml:space="preserve"> выявлен 1 случай нарушения сроков при размещении </w:t>
      </w:r>
      <w:r w:rsidRPr="001412BC">
        <w:rPr>
          <w:rFonts w:ascii="Times New Roman" w:hAnsi="Times New Roman" w:cs="Times New Roman"/>
          <w:sz w:val="26"/>
          <w:szCs w:val="26"/>
        </w:rPr>
        <w:t>учреждениями</w:t>
      </w:r>
      <w:r w:rsidR="00D3178B" w:rsidRPr="001412BC">
        <w:rPr>
          <w:b/>
          <w:i/>
          <w:sz w:val="24"/>
          <w:szCs w:val="24"/>
        </w:rPr>
        <w:t xml:space="preserve"> </w:t>
      </w:r>
      <w:r w:rsidR="00D3178B" w:rsidRPr="001412BC">
        <w:rPr>
          <w:rFonts w:ascii="Times New Roman" w:hAnsi="Times New Roman" w:cs="Times New Roman"/>
          <w:sz w:val="26"/>
          <w:szCs w:val="26"/>
        </w:rPr>
        <w:t>дополнительного образования в сфере искусства в 2017 году</w:t>
      </w:r>
      <w:r w:rsidR="00CE24D7" w:rsidRPr="001412BC">
        <w:rPr>
          <w:rFonts w:ascii="Times New Roman" w:hAnsi="Times New Roman" w:cs="Times New Roman"/>
          <w:sz w:val="26"/>
          <w:szCs w:val="26"/>
        </w:rPr>
        <w:t xml:space="preserve"> плана закупок в ЕИС в 2017 году.</w:t>
      </w:r>
    </w:p>
    <w:p w14:paraId="11426CED" w14:textId="77777777" w:rsidR="006955FF" w:rsidRPr="001412BC" w:rsidRDefault="006955FF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C59706D" w14:textId="77777777" w:rsidR="00351B8E" w:rsidRPr="001412BC" w:rsidRDefault="00351B8E" w:rsidP="00351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со ст. 17 Закона № 44-ФЗ планы закупок подлежат изменению в т.ч. при необходимости приведения их в соответствие в связи с изменением (определенных с </w:t>
      </w:r>
      <w:r w:rsidRPr="001412BC">
        <w:rPr>
          <w:sz w:val="26"/>
          <w:szCs w:val="26"/>
        </w:rPr>
        <w:lastRenderedPageBreak/>
        <w:t xml:space="preserve">учетом положений </w:t>
      </w:r>
      <w:hyperlink r:id="rId17" w:history="1">
        <w:r w:rsidRPr="001412BC">
          <w:rPr>
            <w:sz w:val="26"/>
            <w:szCs w:val="26"/>
          </w:rPr>
          <w:t>статьи 13</w:t>
        </w:r>
      </w:hyperlink>
      <w:r w:rsidRPr="001412BC">
        <w:rPr>
          <w:sz w:val="26"/>
          <w:szCs w:val="26"/>
        </w:rPr>
        <w:t xml:space="preserve"> настоящего закона) целей осуществления закупок, при необходимости в приведения их в соответствие с муниципальными правовыми актами о внесении изменений в муниципальные правовые акты о местных бюджетах на текущий финансовый год и плановый период.</w:t>
      </w:r>
    </w:p>
    <w:p w14:paraId="4E3AE581" w14:textId="77777777" w:rsidR="00351B8E" w:rsidRPr="001412BC" w:rsidRDefault="00351B8E" w:rsidP="00351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План-график подлежит изменению заказчиком в случае внесения изменения в план закупок, а также в следующих случаях:</w:t>
      </w:r>
    </w:p>
    <w:p w14:paraId="448372E2" w14:textId="77777777" w:rsidR="00351B8E" w:rsidRPr="001412BC" w:rsidRDefault="00351B8E" w:rsidP="00351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01DB2CF6" w14:textId="77777777" w:rsidR="00351B8E" w:rsidRPr="001412BC" w:rsidRDefault="00351B8E" w:rsidP="00351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изменение до начала закупки срока исполнения контракта, порядка оплаты или размера аванса;</w:t>
      </w:r>
    </w:p>
    <w:p w14:paraId="50587936" w14:textId="77777777" w:rsidR="00351B8E" w:rsidRPr="001412BC" w:rsidRDefault="00351B8E" w:rsidP="00351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 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планом-графиком.</w:t>
      </w:r>
    </w:p>
    <w:p w14:paraId="6D2EEE06" w14:textId="77777777" w:rsidR="00351B8E" w:rsidRPr="001412BC" w:rsidRDefault="00351B8E" w:rsidP="00351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dst100153"/>
      <w:bookmarkEnd w:id="0"/>
      <w:r w:rsidRPr="001412BC">
        <w:rPr>
          <w:sz w:val="26"/>
          <w:szCs w:val="26"/>
        </w:rPr>
        <w:t xml:space="preserve">Анализ планов закупок и планов-графиков заказчиков </w:t>
      </w:r>
      <w:r w:rsidRPr="001412BC">
        <w:rPr>
          <w:i/>
          <w:sz w:val="26"/>
          <w:szCs w:val="26"/>
          <w:u w:val="single"/>
        </w:rPr>
        <w:t>в сфере дошкольного образования</w:t>
      </w:r>
      <w:r w:rsidRPr="001412BC">
        <w:rPr>
          <w:sz w:val="26"/>
          <w:szCs w:val="26"/>
        </w:rPr>
        <w:t xml:space="preserve"> показал, что в 2016 году отдельными заказчиками изменения в план-график вносились до 27 раз (МОУ детский сад № 328 Центрального района Волгограда), в 1 полугодии 2017 года изменения в план закупок вносились до 14 раз, в план-график до 15 раз (МОУ детский сад № 85 Кировского района Волгограда).</w:t>
      </w:r>
    </w:p>
    <w:p w14:paraId="3C6E521E" w14:textId="77777777" w:rsidR="006955FF" w:rsidRPr="001412BC" w:rsidRDefault="00351B8E" w:rsidP="00351B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Анализ планов-графиков закупок заказчиков </w:t>
      </w:r>
      <w:r w:rsidRPr="001412BC">
        <w:rPr>
          <w:i/>
          <w:sz w:val="26"/>
          <w:szCs w:val="26"/>
          <w:u w:val="single"/>
        </w:rPr>
        <w:t>в лице общеобразовательных учреждений</w:t>
      </w:r>
      <w:r w:rsidRPr="001412BC">
        <w:rPr>
          <w:sz w:val="26"/>
          <w:szCs w:val="26"/>
        </w:rPr>
        <w:t xml:space="preserve">  показал, что в 2016 году отдельными заказчиками изменения в план-график вносились до 39 раз (МОУ «СШ № 84 Центрального района»), в 1 полугодии 2017 года изменения внесены до 18 раз (МОУ «СШ № 110 Кировского района»)</w:t>
      </w:r>
      <w:r w:rsidR="005779C2" w:rsidRPr="001412BC">
        <w:rPr>
          <w:sz w:val="26"/>
          <w:szCs w:val="26"/>
        </w:rPr>
        <w:t>.</w:t>
      </w:r>
    </w:p>
    <w:p w14:paraId="6F511F23" w14:textId="77777777" w:rsidR="006955FF" w:rsidRPr="001412BC" w:rsidRDefault="000C1493" w:rsidP="00C35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2BC">
        <w:rPr>
          <w:sz w:val="28"/>
          <w:szCs w:val="28"/>
        </w:rPr>
        <w:tab/>
      </w:r>
      <w:r w:rsidRPr="001412BC">
        <w:rPr>
          <w:sz w:val="26"/>
          <w:szCs w:val="26"/>
        </w:rPr>
        <w:t xml:space="preserve">Анализ планов-графиков закупок </w:t>
      </w:r>
      <w:r w:rsidRPr="001412BC">
        <w:rPr>
          <w:i/>
          <w:sz w:val="26"/>
          <w:szCs w:val="26"/>
          <w:u w:val="single"/>
        </w:rPr>
        <w:t>учреждений дополнительного образования в сфере искусства</w:t>
      </w:r>
      <w:r w:rsidRPr="001412BC">
        <w:rPr>
          <w:sz w:val="26"/>
          <w:szCs w:val="26"/>
        </w:rPr>
        <w:t xml:space="preserve"> показал, что </w:t>
      </w:r>
      <w:r w:rsidRPr="001412BC">
        <w:rPr>
          <w:color w:val="000000"/>
          <w:sz w:val="27"/>
          <w:szCs w:val="27"/>
        </w:rPr>
        <w:t>при изменении плана закупок одним учреждением (Детская школа искусства им. А.А. Балакирева), изменения в план-график не внесены.</w:t>
      </w:r>
    </w:p>
    <w:p w14:paraId="1624848B" w14:textId="77777777" w:rsidR="00FA6A21" w:rsidRPr="001412BC" w:rsidRDefault="00FA6A21" w:rsidP="00FA6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Значительное количество изменени</w:t>
      </w:r>
      <w:r w:rsidR="0072187C" w:rsidRPr="001412BC">
        <w:rPr>
          <w:sz w:val="26"/>
          <w:szCs w:val="26"/>
        </w:rPr>
        <w:t xml:space="preserve">й в план закупок и план-график </w:t>
      </w:r>
      <w:r w:rsidRPr="001412BC">
        <w:rPr>
          <w:sz w:val="26"/>
          <w:szCs w:val="26"/>
        </w:rPr>
        <w:t>свидетельствует о</w:t>
      </w:r>
      <w:r w:rsidR="001F5B80" w:rsidRPr="001412BC">
        <w:rPr>
          <w:sz w:val="26"/>
          <w:szCs w:val="26"/>
        </w:rPr>
        <w:t>б</w:t>
      </w:r>
      <w:r w:rsidRPr="001412BC">
        <w:rPr>
          <w:sz w:val="26"/>
          <w:szCs w:val="26"/>
        </w:rPr>
        <w:t xml:space="preserve"> имеющихся проблемах в планировании как товаров и услуг, так и финансовых ресурсов. </w:t>
      </w:r>
    </w:p>
    <w:p w14:paraId="11FD81AB" w14:textId="77777777" w:rsidR="00FA6A21" w:rsidRPr="001412BC" w:rsidRDefault="00FA6A21" w:rsidP="00FA6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Об этом также свидетельствует информация, предоставленная Департаментом по образованию письмом от 02.11.2017 № 7/3181/3611, об исполнении планов закупок на 2017 год, согласно которой по многим </w:t>
      </w:r>
      <w:r w:rsidR="00275BF2" w:rsidRPr="001412BC">
        <w:rPr>
          <w:sz w:val="26"/>
          <w:szCs w:val="26"/>
        </w:rPr>
        <w:t xml:space="preserve">образовательным учреждениям Волгограда </w:t>
      </w:r>
      <w:r w:rsidRPr="001412BC">
        <w:rPr>
          <w:sz w:val="26"/>
          <w:szCs w:val="26"/>
        </w:rPr>
        <w:t xml:space="preserve">доля не принятых обязательств (не осуществленных закупок) по состоянию на 01.10.2017 составляет до 55,5% от запланированных на закупки средств, что говорит о недостаточности финансовых ресурсов. </w:t>
      </w:r>
    </w:p>
    <w:p w14:paraId="4564474D" w14:textId="77777777" w:rsidR="005779C2" w:rsidRPr="001412BC" w:rsidRDefault="005779C2" w:rsidP="00FA6A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102812" w14:textId="77777777" w:rsidR="006955FF" w:rsidRPr="001412BC" w:rsidRDefault="00B07D99" w:rsidP="00F84D3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>6. Обоснованность и законность выбора образовательными учреждениями способа определения поставщика (подрядчика, исполнителя).</w:t>
      </w:r>
    </w:p>
    <w:p w14:paraId="0DDDFEE1" w14:textId="77777777" w:rsidR="00F84D3A" w:rsidRPr="001412BC" w:rsidRDefault="00F84D3A" w:rsidP="00F84D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87A408" w14:textId="77777777" w:rsidR="00AC1FAC" w:rsidRPr="001412BC" w:rsidRDefault="00AC1FAC" w:rsidP="00AC1F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 ч. 1 ст.24 Закона № 44-ФЗ заказчики при осуществлении закупок используют конкурентные </w:t>
      </w:r>
      <w:hyperlink r:id="rId18" w:anchor="dst100004" w:history="1">
        <w:r w:rsidRPr="001412BC">
          <w:rPr>
            <w:sz w:val="26"/>
            <w:szCs w:val="26"/>
          </w:rPr>
          <w:t>способы</w:t>
        </w:r>
      </w:hyperlink>
      <w:r w:rsidRPr="001412BC">
        <w:rPr>
          <w:sz w:val="26"/>
          <w:szCs w:val="26"/>
        </w:rPr>
        <w:t> 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14:paraId="26AC736A" w14:textId="77777777" w:rsidR="00AC1FAC" w:rsidRPr="001412BC" w:rsidRDefault="00AC1FAC" w:rsidP="00AC1F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 ч. 2 ст. 24 Закона № 44-ФЗ, конкурентными способами определения поставщиков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</w:p>
    <w:p w14:paraId="40D47F4D" w14:textId="77777777" w:rsidR="00AC1FAC" w:rsidRPr="001412BC" w:rsidRDefault="00AC1FAC" w:rsidP="00AC1F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 xml:space="preserve">Контрольно-счетной палатой проведен выборочный анализ обоснованности и законности выбора способа определения поставщика (подрядчика, исполнителя) на примере осуществления закупок на оказание услуг питания в дошкольных </w:t>
      </w:r>
      <w:r w:rsidR="00443428" w:rsidRPr="001412BC">
        <w:rPr>
          <w:sz w:val="26"/>
          <w:szCs w:val="26"/>
        </w:rPr>
        <w:t>и общеобразовательных</w:t>
      </w:r>
      <w:r w:rsidRPr="001412BC">
        <w:rPr>
          <w:sz w:val="26"/>
          <w:szCs w:val="26"/>
        </w:rPr>
        <w:t xml:space="preserve"> учреждениях Волгограда.</w:t>
      </w:r>
    </w:p>
    <w:p w14:paraId="00CEA853" w14:textId="77777777" w:rsidR="005D3114" w:rsidRPr="001412BC" w:rsidRDefault="005D3114" w:rsidP="00AC1F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2485FD" w14:textId="77777777" w:rsidR="00443428" w:rsidRPr="001412BC" w:rsidRDefault="004A4802" w:rsidP="00EF7A8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412BC">
        <w:rPr>
          <w:rFonts w:ascii="Times New Roman" w:hAnsi="Times New Roman"/>
          <w:i/>
          <w:sz w:val="26"/>
          <w:szCs w:val="26"/>
          <w:u w:val="single"/>
        </w:rPr>
        <w:t>Дошкольные образовательные учреждения</w:t>
      </w:r>
    </w:p>
    <w:p w14:paraId="1B350CA9" w14:textId="77777777" w:rsidR="00415D7B" w:rsidRPr="001412BC" w:rsidRDefault="00415D7B" w:rsidP="00EF7A80">
      <w:pPr>
        <w:ind w:firstLine="709"/>
        <w:jc w:val="both"/>
        <w:rPr>
          <w:color w:val="FF0000"/>
          <w:sz w:val="26"/>
          <w:szCs w:val="26"/>
        </w:rPr>
      </w:pPr>
      <w:r w:rsidRPr="001412BC">
        <w:rPr>
          <w:sz w:val="26"/>
          <w:szCs w:val="26"/>
        </w:rPr>
        <w:t xml:space="preserve">В ноябре-декабре 2016 года уполномоченными органами (комитет по регулированию контрактной системы в сфере закупок Волгоградской области, государственное казенное учреждение Волгоградской области «Центра организации закупок») был проведен конкурс с ограниченным участием на оказание услуг по организации питания воспитанников в муниципальных дошкольных образовательных учреждениях Волгограда в 2017 году (по районам). </w:t>
      </w:r>
    </w:p>
    <w:p w14:paraId="5D336963" w14:textId="77777777" w:rsidR="00415D7B" w:rsidRPr="001412BC" w:rsidRDefault="00415D7B" w:rsidP="001011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Анализ результатов рассмотрения и оценки заявок на участие в конкурсе с ограниченным участием </w:t>
      </w:r>
      <w:r w:rsidR="0010115D" w:rsidRPr="001412BC">
        <w:rPr>
          <w:sz w:val="26"/>
          <w:szCs w:val="26"/>
        </w:rPr>
        <w:t xml:space="preserve">показал, что </w:t>
      </w:r>
      <w:r w:rsidRPr="001412BC">
        <w:rPr>
          <w:sz w:val="26"/>
          <w:szCs w:val="26"/>
        </w:rPr>
        <w:t xml:space="preserve">по 4 районам Волгограда (Дзержинский, Красноармейский, Краснооктябрьский и Тракторозаводский) на участие в конкурсе было подано по 2 заявки – ИП Стрельников А.В. (г. Волгоград) и ООО «ЛЦ-Стрела» (г. Саранск). </w:t>
      </w:r>
    </w:p>
    <w:p w14:paraId="185EEB6F" w14:textId="77777777" w:rsidR="00415D7B" w:rsidRPr="001412BC" w:rsidRDefault="0010115D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П</w:t>
      </w:r>
      <w:r w:rsidR="00415D7B" w:rsidRPr="001412BC">
        <w:rPr>
          <w:sz w:val="26"/>
          <w:szCs w:val="26"/>
        </w:rPr>
        <w:t>о критерию «</w:t>
      </w:r>
      <w:r w:rsidR="00415D7B" w:rsidRPr="001412BC">
        <w:rPr>
          <w:i/>
          <w:sz w:val="26"/>
          <w:szCs w:val="26"/>
        </w:rPr>
        <w:t>цена контракта</w:t>
      </w:r>
      <w:r w:rsidR="00415D7B" w:rsidRPr="001412BC">
        <w:rPr>
          <w:sz w:val="26"/>
          <w:szCs w:val="26"/>
        </w:rPr>
        <w:t>» предпочтение было отдано ООО «ЛЦ-Стрела», предложившему наименьшую цену (относительно начальной максимальной цены), при этом по критерию «</w:t>
      </w:r>
      <w:r w:rsidR="00415D7B" w:rsidRPr="001412BC">
        <w:rPr>
          <w:i/>
          <w:sz w:val="26"/>
          <w:szCs w:val="26"/>
        </w:rPr>
        <w:t>квалификация участника конкурса</w:t>
      </w:r>
      <w:r w:rsidR="00415D7B" w:rsidRPr="001412BC">
        <w:rPr>
          <w:sz w:val="26"/>
          <w:szCs w:val="26"/>
        </w:rPr>
        <w:t xml:space="preserve">» (наличие у участника конкурса финансовых ресурсов, оборудования </w:t>
      </w:r>
      <w:r w:rsidR="008D294C" w:rsidRPr="001412BC">
        <w:rPr>
          <w:sz w:val="26"/>
          <w:szCs w:val="26"/>
        </w:rPr>
        <w:t>и других материальных ресурсов</w:t>
      </w:r>
      <w:r w:rsidR="00415D7B" w:rsidRPr="001412BC">
        <w:rPr>
          <w:sz w:val="26"/>
          <w:szCs w:val="26"/>
        </w:rPr>
        <w:t xml:space="preserve">, опыта работы, связанного с предметом контракта, и деловой репутации, специалистов определенного уровня квалификации) победителем </w:t>
      </w:r>
      <w:r w:rsidR="0006452D" w:rsidRPr="001412BC">
        <w:rPr>
          <w:sz w:val="26"/>
          <w:szCs w:val="26"/>
        </w:rPr>
        <w:t>был признан ИП Стрельников А.В</w:t>
      </w:r>
      <w:r w:rsidR="00415D7B" w:rsidRPr="001412BC">
        <w:rPr>
          <w:sz w:val="26"/>
          <w:szCs w:val="26"/>
        </w:rPr>
        <w:t>.</w:t>
      </w:r>
    </w:p>
    <w:p w14:paraId="0C7ACD74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результате победителем конкурса по </w:t>
      </w:r>
      <w:r w:rsidR="00841FDA" w:rsidRPr="001412BC">
        <w:rPr>
          <w:sz w:val="26"/>
          <w:szCs w:val="26"/>
        </w:rPr>
        <w:t>Дзержинскому, Красноармейскому, Краснооктябрьскому и Тракторозаводскому</w:t>
      </w:r>
      <w:r w:rsidRPr="001412BC">
        <w:rPr>
          <w:sz w:val="26"/>
          <w:szCs w:val="26"/>
        </w:rPr>
        <w:t xml:space="preserve"> районам Волгограда был признан ИП Стрельников А.В., с которым заключены контракты по цене, соответствующей начальной максимальной цене.</w:t>
      </w:r>
    </w:p>
    <w:p w14:paraId="5E28A398" w14:textId="64EB8C6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</w:t>
      </w:r>
      <w:r w:rsidR="00162440" w:rsidRPr="001412BC">
        <w:rPr>
          <w:sz w:val="26"/>
          <w:szCs w:val="26"/>
        </w:rPr>
        <w:t>Ц</w:t>
      </w:r>
      <w:r w:rsidRPr="001412BC">
        <w:rPr>
          <w:sz w:val="26"/>
          <w:szCs w:val="26"/>
        </w:rPr>
        <w:t>ентральном районе Волгограда на участие в конкурсе подано 2 заявки - ООО «ЛЦ-Стрела» (г. Саранск) и ООО «Торговый дом СПП» (г. Ульяновск).</w:t>
      </w:r>
    </w:p>
    <w:p w14:paraId="5818F0DC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результате оценки заявок по критериям победителем признано ООО «Торговый дом СПП».</w:t>
      </w:r>
    </w:p>
    <w:p w14:paraId="4FDCFE50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Что касается оказания услуг по организации питания воспитанников ДОУ Ворошиловского, Советского и Кировского районов Волгограда, то конкурс с ограниченным участием в них признан не состоявшимся.</w:t>
      </w:r>
    </w:p>
    <w:p w14:paraId="6C152D75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п. 25 ч. 1 ст. 93 Закона № 44-ФЗ в случае признания несостоявшимся конкурса с ограниченным участием заказчик может осуществлять закупку у единственного поставщика (подрядчика, исполнителя).</w:t>
      </w:r>
    </w:p>
    <w:p w14:paraId="037DDF03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Частью 1 статьи 55 Закона № 44-ФЗ определено, что заказчик заключает контракт с единственным поставщиком (подрядчиком, исполнителем) в соответствии с п. 25 ч.1 ст. 93 Закона № 44-ФЗ в случаях, если конкурс признан не состоявшимся:</w:t>
      </w:r>
    </w:p>
    <w:p w14:paraId="0EE13329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в связи с тем, что по окончании срока подачи заявок на участие в конкурсе подана только одна заявка, при этом такая заявка признана соответствующей требованиям Закона № 44-ФЗ и конкурсной документации;</w:t>
      </w:r>
    </w:p>
    <w:p w14:paraId="707460CB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в связи с тем, что по результатам рассмотрения заявок на участие в конкурсе только одна заявка признана соответствующей требованиям Закона № 44-ФЗ и конкурсной документации.</w:t>
      </w:r>
    </w:p>
    <w:p w14:paraId="3BB22EBA" w14:textId="77777777" w:rsidR="000372A0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Исходя из норм ч. 1 ст. 55 Закона № 44-ФЗ комиссией было принято решение о возможности заключения контракта с единственным поставщиком (подрядчиком, исполнителем)</w:t>
      </w:r>
      <w:r w:rsidR="000372A0" w:rsidRPr="001412BC">
        <w:rPr>
          <w:sz w:val="26"/>
          <w:szCs w:val="26"/>
        </w:rPr>
        <w:t xml:space="preserve">. </w:t>
      </w:r>
    </w:p>
    <w:p w14:paraId="3DB76D76" w14:textId="77777777" w:rsidR="00415D7B" w:rsidRPr="001412BC" w:rsidRDefault="00415D7B" w:rsidP="00415D7B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>Таким образом, услуги по организации питания воспитанников ДОУ в 6 районах Волгограда (Дзержинский, Красноармейский, Краснооктябрьский, Тракторозаводский, Ворошиловский, Советский) оказываются ИП Стрельниковым А.В., в Центральном районе Волгограда – ООО «Торговый дом СПП» и в Кировском районе Волгограда – ООО «Венера».</w:t>
      </w:r>
    </w:p>
    <w:p w14:paraId="40EF242E" w14:textId="77777777" w:rsidR="00415D7B" w:rsidRPr="001412BC" w:rsidRDefault="00415D7B" w:rsidP="00415D7B">
      <w:pPr>
        <w:tabs>
          <w:tab w:val="left" w:pos="0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sz w:val="26"/>
          <w:szCs w:val="26"/>
        </w:rPr>
        <w:t xml:space="preserve">Вместе с тем, органом внутреннего муниципального контроля - департаментом финансов администрации Волгограда, в соответствии с полномочиями, установленными ст. 99 Закона № 44-ФЗ, по результатам проверки соблюдения требований законодательства о контрактной системе в сфере закупок при проведении конкурса с ограниченным участием на оказание услуг по организации питания воспитанников муниципальных дошкольных образовательных учреждений Волгограда в 2017 году (Акт № 2 от 25.01.2017) были </w:t>
      </w:r>
      <w:r w:rsidRPr="001412BC">
        <w:rPr>
          <w:b/>
          <w:i/>
          <w:sz w:val="26"/>
          <w:szCs w:val="26"/>
        </w:rPr>
        <w:t>выявлены нарушения п. 9 ч. 1 ст. 50 Закона № 44-ФЗ, в части составления конкурсной документации, а именно – не установление заказчиком надлежащего порядка рассмотрения и оценки заявок, что содержит признаки состава административного правонарушения, предусмотренного ч. 4.2 ст. 7.30 Кодекса РФ об административных правонарушениях.</w:t>
      </w:r>
    </w:p>
    <w:p w14:paraId="314BCA29" w14:textId="77777777" w:rsidR="00415D7B" w:rsidRPr="001412BC" w:rsidRDefault="00415D7B" w:rsidP="00415D7B">
      <w:pPr>
        <w:tabs>
          <w:tab w:val="left" w:pos="0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Также,</w:t>
      </w:r>
      <w:r w:rsidRPr="001412BC">
        <w:rPr>
          <w:sz w:val="26"/>
          <w:szCs w:val="26"/>
        </w:rPr>
        <w:t xml:space="preserve"> </w:t>
      </w:r>
      <w:r w:rsidRPr="001412BC">
        <w:rPr>
          <w:b/>
          <w:i/>
          <w:sz w:val="26"/>
          <w:szCs w:val="26"/>
        </w:rPr>
        <w:t>по результатам внеплановых проверок Управлением Федеральной антимонопольной службы по Волгоградской области вынесены решения о признании в действиях заказчиков (МДОУ Советского района, МДОУ Кировского района Волгограда) нарушения п. 1, п. 9 ч. 1 ст. 50 Закона № 44-ФЗ. Материалы дела переданы уполномоченному должностному лицу для рассмотрения вопроса о возбуждении дела об административном правонарушении в отношении должностных лиц заказчиков.</w:t>
      </w:r>
    </w:p>
    <w:p w14:paraId="43974B61" w14:textId="77777777" w:rsidR="00415D7B" w:rsidRPr="001412BC" w:rsidRDefault="00443428" w:rsidP="00EF7A8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412BC">
        <w:rPr>
          <w:rFonts w:ascii="Times New Roman" w:hAnsi="Times New Roman"/>
          <w:i/>
          <w:sz w:val="26"/>
          <w:szCs w:val="26"/>
          <w:u w:val="single"/>
        </w:rPr>
        <w:t>Общеобразовательные учреждения</w:t>
      </w:r>
    </w:p>
    <w:p w14:paraId="1E33A2D4" w14:textId="77777777" w:rsidR="00263E5B" w:rsidRPr="001412BC" w:rsidRDefault="00537E92" w:rsidP="00EF7A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информации, разме</w:t>
      </w:r>
      <w:r w:rsidR="00263E5B" w:rsidRPr="001412BC">
        <w:rPr>
          <w:sz w:val="26"/>
          <w:szCs w:val="26"/>
        </w:rPr>
        <w:t>щенной на официальном сайте ЕИС</w:t>
      </w:r>
      <w:r w:rsidRPr="001412BC">
        <w:rPr>
          <w:sz w:val="26"/>
          <w:szCs w:val="26"/>
        </w:rPr>
        <w:t xml:space="preserve"> </w:t>
      </w:r>
      <w:r w:rsidR="00263E5B" w:rsidRPr="001412BC">
        <w:rPr>
          <w:sz w:val="26"/>
          <w:szCs w:val="26"/>
        </w:rPr>
        <w:t>в июле-августе 2016 года казенным учреждением Волгоградской области «Центр организации закупок» был проведен конкурс с ограниченным участием на оказание услуг по организации питания</w:t>
      </w:r>
      <w:r w:rsidR="005C3608" w:rsidRPr="001412BC">
        <w:rPr>
          <w:sz w:val="26"/>
          <w:szCs w:val="26"/>
        </w:rPr>
        <w:t xml:space="preserve"> в общеобразовательных учреждениях Волгограда</w:t>
      </w:r>
      <w:r w:rsidR="00263E5B" w:rsidRPr="001412BC">
        <w:rPr>
          <w:sz w:val="26"/>
          <w:szCs w:val="26"/>
        </w:rPr>
        <w:t xml:space="preserve"> на 2016-2017 учебный год.</w:t>
      </w:r>
    </w:p>
    <w:p w14:paraId="3DFA69A5" w14:textId="70F22131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Анализ информаци</w:t>
      </w:r>
      <w:r w:rsidR="00D87225" w:rsidRPr="001412BC">
        <w:rPr>
          <w:sz w:val="26"/>
          <w:szCs w:val="26"/>
        </w:rPr>
        <w:t>и</w:t>
      </w:r>
      <w:r w:rsidRPr="001412BC">
        <w:rPr>
          <w:sz w:val="26"/>
          <w:szCs w:val="26"/>
        </w:rPr>
        <w:t xml:space="preserve"> о рассмотрении и оценке заявок на участие в конкурсе показал, что по 2 районам Волгограда (Центральный и Советский) для участия в конкурсе было подано 2 заявки:</w:t>
      </w:r>
    </w:p>
    <w:p w14:paraId="4AB3B57C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Центральный район – ООО «Венера» (г. Волгоград) и ООО «Торговый дом СПП» (г. Ульяновск);</w:t>
      </w:r>
    </w:p>
    <w:p w14:paraId="6B462804" w14:textId="3B76312C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Советский район – ООО «Эрика» (г</w:t>
      </w:r>
      <w:r w:rsidR="00162440" w:rsidRPr="001412BC">
        <w:rPr>
          <w:sz w:val="26"/>
          <w:szCs w:val="26"/>
        </w:rPr>
        <w:t>.</w:t>
      </w:r>
      <w:r w:rsidRPr="001412BC">
        <w:rPr>
          <w:sz w:val="26"/>
          <w:szCs w:val="26"/>
        </w:rPr>
        <w:t> Волгоград) и ООО «Венера» (г. Волгоград).</w:t>
      </w:r>
    </w:p>
    <w:p w14:paraId="7D7A16B6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Результаты оценки заявок показали, что по критерию 1 «цена контракта» у участников закупки и в Центральном районе и Советском районе сложился одинаковый рейтинг с учетом значимости критерия (60%), что свидетельствует о том, что предложенная участниками цена контракта совпадает с начальной максимальной ценой контракта (далее – НМЦК), указанной заказчиком в конкурсной документации.</w:t>
      </w:r>
    </w:p>
    <w:p w14:paraId="4FC64EA9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По итогам оценки 2 критерия «Квалификация участников» (характеризующего наличие у участников финансовых ресурсов, оборудования </w:t>
      </w:r>
      <w:r w:rsidR="00F6590D" w:rsidRPr="001412BC">
        <w:rPr>
          <w:sz w:val="26"/>
          <w:szCs w:val="26"/>
        </w:rPr>
        <w:t xml:space="preserve">и других материальных ресурсов, </w:t>
      </w:r>
      <w:r w:rsidRPr="001412BC">
        <w:rPr>
          <w:sz w:val="26"/>
          <w:szCs w:val="26"/>
        </w:rPr>
        <w:t xml:space="preserve">опыта работы, связанного с предметом контракта, и деловой репутации, специалистов) участники закупок ООО «Торговый дом СПП» и ООО «Венера» получили максимально возможный рейтинг – 40%, что отразилось на итоговых результатах оценки заявок. </w:t>
      </w:r>
    </w:p>
    <w:p w14:paraId="05C47DB1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результате рассмотрения и оценки заявок, указанные участники (ООО «Торговый дом СПП» и ООО «Венера») были признаны комиссией победителями конкурса с ограниченным участием.</w:t>
      </w:r>
    </w:p>
    <w:p w14:paraId="5E16B00A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>В остальных районах Волгограда для участия в конкурсе с ограниченным участием на оказание услуг общественного питания в МОУ Волгограда было подано по одной заявке:</w:t>
      </w:r>
    </w:p>
    <w:p w14:paraId="276C4713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Тракторозаводский район </w:t>
      </w:r>
      <w:r w:rsidRPr="001412BC">
        <w:rPr>
          <w:sz w:val="26"/>
          <w:szCs w:val="26"/>
        </w:rPr>
        <w:tab/>
        <w:t xml:space="preserve">– </w:t>
      </w:r>
      <w:r w:rsidRPr="001412BC">
        <w:rPr>
          <w:sz w:val="26"/>
          <w:szCs w:val="26"/>
        </w:rPr>
        <w:tab/>
        <w:t>ИП Короткова Тамара Васильевна</w:t>
      </w:r>
    </w:p>
    <w:p w14:paraId="7FEF7CC4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Краснооктябрьский район </w:t>
      </w:r>
      <w:r w:rsidRPr="001412BC">
        <w:rPr>
          <w:sz w:val="26"/>
          <w:szCs w:val="26"/>
        </w:rPr>
        <w:tab/>
        <w:t xml:space="preserve">– </w:t>
      </w:r>
      <w:r w:rsidRPr="001412BC">
        <w:rPr>
          <w:sz w:val="26"/>
          <w:szCs w:val="26"/>
        </w:rPr>
        <w:tab/>
        <w:t>ИП Короткова Тамара Васильевна</w:t>
      </w:r>
    </w:p>
    <w:p w14:paraId="21925561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Дзержинский район </w:t>
      </w:r>
      <w:r w:rsidRPr="001412BC">
        <w:rPr>
          <w:sz w:val="26"/>
          <w:szCs w:val="26"/>
        </w:rPr>
        <w:tab/>
      </w:r>
      <w:r w:rsidRPr="001412BC">
        <w:rPr>
          <w:sz w:val="26"/>
          <w:szCs w:val="26"/>
        </w:rPr>
        <w:tab/>
        <w:t xml:space="preserve">– </w:t>
      </w:r>
      <w:r w:rsidRPr="001412BC">
        <w:rPr>
          <w:sz w:val="26"/>
          <w:szCs w:val="26"/>
        </w:rPr>
        <w:tab/>
        <w:t>ИП Киреева Елена Витальевна</w:t>
      </w:r>
    </w:p>
    <w:p w14:paraId="05E22C8E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Ворошиловский район </w:t>
      </w:r>
      <w:r w:rsidRPr="001412BC">
        <w:rPr>
          <w:sz w:val="26"/>
          <w:szCs w:val="26"/>
        </w:rPr>
        <w:tab/>
      </w:r>
      <w:r w:rsidRPr="001412BC">
        <w:rPr>
          <w:sz w:val="26"/>
          <w:szCs w:val="26"/>
        </w:rPr>
        <w:tab/>
        <w:t xml:space="preserve">– </w:t>
      </w:r>
      <w:r w:rsidRPr="001412BC">
        <w:rPr>
          <w:sz w:val="26"/>
          <w:szCs w:val="26"/>
        </w:rPr>
        <w:tab/>
        <w:t>ИП Киреева Елена Витальевна</w:t>
      </w:r>
    </w:p>
    <w:p w14:paraId="50D3ED8C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Кировский район </w:t>
      </w:r>
      <w:r w:rsidRPr="001412BC">
        <w:rPr>
          <w:sz w:val="26"/>
          <w:szCs w:val="26"/>
        </w:rPr>
        <w:tab/>
      </w:r>
      <w:r w:rsidRPr="001412BC">
        <w:rPr>
          <w:sz w:val="26"/>
          <w:szCs w:val="26"/>
        </w:rPr>
        <w:tab/>
      </w:r>
      <w:r w:rsidR="00AE4F07" w:rsidRPr="001412BC">
        <w:rPr>
          <w:sz w:val="26"/>
          <w:szCs w:val="26"/>
        </w:rPr>
        <w:t xml:space="preserve">           </w:t>
      </w:r>
      <w:r w:rsidRPr="001412BC">
        <w:rPr>
          <w:sz w:val="26"/>
          <w:szCs w:val="26"/>
        </w:rPr>
        <w:t xml:space="preserve">– </w:t>
      </w:r>
      <w:r w:rsidRPr="001412BC">
        <w:rPr>
          <w:sz w:val="26"/>
          <w:szCs w:val="26"/>
        </w:rPr>
        <w:tab/>
        <w:t>ООО «Венера»</w:t>
      </w:r>
    </w:p>
    <w:p w14:paraId="6D4CE2E8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Красноармейский район </w:t>
      </w:r>
      <w:r w:rsidR="00AE4F07" w:rsidRPr="001412BC">
        <w:rPr>
          <w:sz w:val="26"/>
          <w:szCs w:val="26"/>
        </w:rPr>
        <w:t xml:space="preserve">    </w:t>
      </w:r>
      <w:r w:rsidRPr="001412BC">
        <w:rPr>
          <w:sz w:val="26"/>
          <w:szCs w:val="26"/>
        </w:rPr>
        <w:tab/>
        <w:t xml:space="preserve">– </w:t>
      </w:r>
      <w:r w:rsidRPr="001412BC">
        <w:rPr>
          <w:sz w:val="26"/>
          <w:szCs w:val="26"/>
        </w:rPr>
        <w:tab/>
        <w:t xml:space="preserve">ИП Абрамова Виктория Анатольевна. </w:t>
      </w:r>
    </w:p>
    <w:p w14:paraId="39A9D053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Конкурсной комиссией были проведены процедуры рассмотрения заявок (в статусе: «единственная заявка») с точки зрения соответствия требованиям, установл</w:t>
      </w:r>
      <w:r w:rsidR="00FC32BE" w:rsidRPr="001412BC">
        <w:rPr>
          <w:sz w:val="26"/>
          <w:szCs w:val="26"/>
        </w:rPr>
        <w:t>енным в конкурсной документации и действующим</w:t>
      </w:r>
      <w:r w:rsidRPr="001412BC">
        <w:rPr>
          <w:sz w:val="26"/>
          <w:szCs w:val="26"/>
        </w:rPr>
        <w:t xml:space="preserve"> законодательств</w:t>
      </w:r>
      <w:r w:rsidR="00FC32BE" w:rsidRPr="001412BC">
        <w:rPr>
          <w:sz w:val="26"/>
          <w:szCs w:val="26"/>
        </w:rPr>
        <w:t>ом</w:t>
      </w:r>
      <w:r w:rsidRPr="001412BC">
        <w:rPr>
          <w:sz w:val="26"/>
          <w:szCs w:val="26"/>
        </w:rPr>
        <w:t xml:space="preserve">. По итогам рассмотрения комиссией заявок принято решение признать их надлежащими на участие в конкурсе. </w:t>
      </w:r>
    </w:p>
    <w:p w14:paraId="42A9C550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 ч.6 ст.53 Закона №44-ФЗ совместный конкурс с ограниченным участием на оказание услуг общественного питания в МОУ Тракторозаводском, Краснооктябрьском, Дзержинском, Ворошиловском, Кировском и Красноармейском районах Волгограда на 2016-2017 учебный год признан несостоявшимся.</w:t>
      </w:r>
    </w:p>
    <w:p w14:paraId="06035AA5" w14:textId="77777777" w:rsidR="00537E92" w:rsidRPr="001412BC" w:rsidRDefault="00B500C7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Исходя из норм ч. 1 ст. 55 </w:t>
      </w:r>
      <w:r w:rsidR="00537E92" w:rsidRPr="001412BC">
        <w:rPr>
          <w:sz w:val="26"/>
          <w:szCs w:val="26"/>
        </w:rPr>
        <w:t>Закона №44-ФЗ принято решение о возможности заключения контракта с участником конкурса, подавшим единственную заявку на участие в конкурсе.</w:t>
      </w:r>
    </w:p>
    <w:p w14:paraId="49B9117B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Таким образом, услуги общественного питания в МОУ Волгограда в районах Волгограда в 2016 году и первом полугодии 2017 года оказывали следующие поставщики:</w:t>
      </w:r>
    </w:p>
    <w:p w14:paraId="5BE07599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ИП Короткова Т.В. (на базе МОУ Тракторозаводского и Краснооктябрьского районов Волгограда);</w:t>
      </w:r>
    </w:p>
    <w:p w14:paraId="4D0C4739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ООО «Торговый дом СПП» (на базе МОУ Центрального района Волгограда)</w:t>
      </w:r>
    </w:p>
    <w:p w14:paraId="6B152AF9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ИП Киреева Е.В. (на базе МОУ Дзержинского и Ворошиловского районов Волгограда);</w:t>
      </w:r>
    </w:p>
    <w:p w14:paraId="261E876C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ООО «Венера» (на базе МОУ Советского и Кировского районов Волгограда);</w:t>
      </w:r>
    </w:p>
    <w:p w14:paraId="7C3E0289" w14:textId="77777777" w:rsidR="00537E92" w:rsidRPr="001412BC" w:rsidRDefault="00537E92" w:rsidP="00537E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ИП Абрамова В.А. (в МОУ Красноармейского района Волгограда).</w:t>
      </w:r>
    </w:p>
    <w:p w14:paraId="71F44CD5" w14:textId="77777777" w:rsidR="001557FA" w:rsidRPr="001412BC" w:rsidRDefault="001557FA" w:rsidP="00537E92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14:paraId="44348C60" w14:textId="77777777" w:rsidR="0062770D" w:rsidRPr="001412BC" w:rsidRDefault="0062770D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FA289A" w14:textId="77777777" w:rsidR="00304AA3" w:rsidRPr="001412BC" w:rsidRDefault="00304AA3" w:rsidP="00304AA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 xml:space="preserve">Также, Палатой был проведен </w:t>
      </w:r>
      <w:r w:rsidRPr="001412BC">
        <w:rPr>
          <w:rFonts w:ascii="Times New Roman" w:hAnsi="Times New Roman"/>
          <w:b/>
          <w:sz w:val="26"/>
          <w:szCs w:val="26"/>
        </w:rPr>
        <w:t>анализ осуществления закупок путем заключения прямых договоров с единственным поставщиком</w:t>
      </w:r>
      <w:r w:rsidRPr="001412BC">
        <w:rPr>
          <w:rFonts w:ascii="Times New Roman" w:hAnsi="Times New Roman"/>
          <w:sz w:val="26"/>
          <w:szCs w:val="26"/>
        </w:rPr>
        <w:t>, по результатам которого было установлено следующее.</w:t>
      </w:r>
    </w:p>
    <w:p w14:paraId="4DF45ABC" w14:textId="53134C4F" w:rsidR="00D90AC9" w:rsidRPr="001412BC" w:rsidRDefault="00087D3E" w:rsidP="00D90AC9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u w:val="single"/>
        </w:rPr>
        <w:t xml:space="preserve">В результате анализа </w:t>
      </w:r>
      <w:r w:rsidR="00BF31B7" w:rsidRPr="001412BC">
        <w:rPr>
          <w:sz w:val="26"/>
          <w:szCs w:val="26"/>
          <w:u w:val="single"/>
        </w:rPr>
        <w:t>закупок, осуществленн</w:t>
      </w:r>
      <w:r w:rsidR="00A57F10" w:rsidRPr="001412BC">
        <w:rPr>
          <w:sz w:val="26"/>
          <w:szCs w:val="26"/>
          <w:u w:val="single"/>
        </w:rPr>
        <w:t xml:space="preserve">ых учреждениями дополнительного </w:t>
      </w:r>
      <w:r w:rsidR="00BF31B7" w:rsidRPr="001412BC">
        <w:rPr>
          <w:sz w:val="26"/>
          <w:szCs w:val="26"/>
          <w:u w:val="single"/>
        </w:rPr>
        <w:t xml:space="preserve">образования детей, осуществляющих свою деятельность </w:t>
      </w:r>
      <w:r w:rsidR="00BF31B7" w:rsidRPr="001412BC">
        <w:rPr>
          <w:b/>
          <w:sz w:val="26"/>
          <w:szCs w:val="26"/>
          <w:u w:val="single"/>
        </w:rPr>
        <w:t>в сфере физической культуры и спорта</w:t>
      </w:r>
      <w:r w:rsidR="00BF31B7" w:rsidRPr="001412BC">
        <w:rPr>
          <w:b/>
          <w:sz w:val="26"/>
          <w:szCs w:val="26"/>
        </w:rPr>
        <w:t xml:space="preserve"> </w:t>
      </w:r>
      <w:r w:rsidR="00D90AC9" w:rsidRPr="001412BC">
        <w:rPr>
          <w:sz w:val="26"/>
          <w:szCs w:val="26"/>
          <w:lang w:eastAsia="en-US"/>
        </w:rPr>
        <w:t>отмечены действи</w:t>
      </w:r>
      <w:r w:rsidR="005F3D51" w:rsidRPr="001412BC">
        <w:rPr>
          <w:sz w:val="26"/>
          <w:szCs w:val="26"/>
          <w:lang w:eastAsia="en-US"/>
        </w:rPr>
        <w:t>я</w:t>
      </w:r>
      <w:r w:rsidR="00D90AC9" w:rsidRPr="001412BC">
        <w:rPr>
          <w:sz w:val="26"/>
          <w:szCs w:val="26"/>
          <w:lang w:eastAsia="en-US"/>
        </w:rPr>
        <w:t xml:space="preserve"> заказчиков, способствующи</w:t>
      </w:r>
      <w:r w:rsidR="00162440" w:rsidRPr="001412BC">
        <w:rPr>
          <w:sz w:val="26"/>
          <w:szCs w:val="26"/>
          <w:lang w:eastAsia="en-US"/>
        </w:rPr>
        <w:t>е</w:t>
      </w:r>
      <w:r w:rsidR="00D90AC9" w:rsidRPr="001412BC">
        <w:rPr>
          <w:sz w:val="26"/>
          <w:szCs w:val="26"/>
          <w:lang w:eastAsia="en-US"/>
        </w:rPr>
        <w:t xml:space="preserve"> ограничению конкуренции, в том числе, злоупотребление правом осуществления закупок у единственного поставщика путем дробле</w:t>
      </w:r>
      <w:r w:rsidR="00300D79" w:rsidRPr="001412BC">
        <w:rPr>
          <w:sz w:val="26"/>
          <w:szCs w:val="26"/>
          <w:lang w:eastAsia="en-US"/>
        </w:rPr>
        <w:t xml:space="preserve">ния закупок на более мелкие, </w:t>
      </w:r>
      <w:r w:rsidR="005F3D51" w:rsidRPr="001412BC">
        <w:rPr>
          <w:sz w:val="26"/>
          <w:szCs w:val="26"/>
          <w:lang w:eastAsia="en-US"/>
        </w:rPr>
        <w:t xml:space="preserve">выявлено 62 случая (62 контракта, заключенных 4-мя учреждениями) </w:t>
      </w:r>
      <w:r w:rsidR="00CE20D5" w:rsidRPr="001412BC">
        <w:rPr>
          <w:sz w:val="26"/>
          <w:szCs w:val="26"/>
          <w:lang w:eastAsia="en-US"/>
        </w:rPr>
        <w:t>в т.ч.</w:t>
      </w:r>
      <w:r w:rsidR="00D90AC9" w:rsidRPr="001412BC">
        <w:rPr>
          <w:sz w:val="26"/>
          <w:szCs w:val="26"/>
          <w:lang w:eastAsia="en-US"/>
        </w:rPr>
        <w:t>:</w:t>
      </w:r>
    </w:p>
    <w:p w14:paraId="3249C061" w14:textId="77777777" w:rsidR="00087D3E" w:rsidRPr="001412BC" w:rsidRDefault="00087D3E" w:rsidP="00087D3E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- МУ ДЮСШ № 18 в 2016 году заключено 12 муниципальных контрактов с КРОО ФСК «Судостроитель» на оказание услуг плавательного бассейна и спортивного зала на</w:t>
      </w:r>
      <w:r w:rsidR="002E3DC2" w:rsidRPr="001412BC">
        <w:rPr>
          <w:sz w:val="26"/>
          <w:szCs w:val="26"/>
          <w:lang w:eastAsia="en-US"/>
        </w:rPr>
        <w:t xml:space="preserve"> общую сумму 1 993,6 тыс. руб.;</w:t>
      </w:r>
    </w:p>
    <w:p w14:paraId="52661A29" w14:textId="77777777" w:rsidR="00087D3E" w:rsidRPr="001412BC" w:rsidRDefault="00087D3E" w:rsidP="00087D3E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- МУ СДЮСШОР № 16 в 2016 году заключено 9 муниципальных контрактов с ГБПОУ «Волгоградский энергетический колледж» на оказание услуг по предоставлению плавательного бассейна на</w:t>
      </w:r>
      <w:r w:rsidR="002E3DC2" w:rsidRPr="001412BC">
        <w:rPr>
          <w:sz w:val="26"/>
          <w:szCs w:val="26"/>
          <w:lang w:eastAsia="en-US"/>
        </w:rPr>
        <w:t xml:space="preserve"> общую сумму 1 627,1 тыс. руб.</w:t>
      </w:r>
    </w:p>
    <w:p w14:paraId="32067754" w14:textId="77777777" w:rsidR="000D72F5" w:rsidRPr="001412BC" w:rsidRDefault="000D72F5" w:rsidP="000D72F5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 xml:space="preserve">Кроме того, закупки на проведение работ по ремонту зданий, сооружений муниципальных учреждений дополнительного образования детей, подведомственных Комитету, осуществлены преимущественно способом закупки у единственного </w:t>
      </w:r>
      <w:r w:rsidRPr="001412BC">
        <w:rPr>
          <w:sz w:val="26"/>
          <w:szCs w:val="26"/>
          <w:lang w:eastAsia="en-US"/>
        </w:rPr>
        <w:lastRenderedPageBreak/>
        <w:t>поставщика – выявлено 13 случаев (13</w:t>
      </w:r>
      <w:r w:rsidR="00C64C67" w:rsidRPr="001412BC">
        <w:rPr>
          <w:sz w:val="26"/>
          <w:szCs w:val="26"/>
          <w:lang w:eastAsia="en-US"/>
        </w:rPr>
        <w:t xml:space="preserve"> контрактов на общую сумму 1 807,2 тыс. руб., заключенных </w:t>
      </w:r>
      <w:r w:rsidR="00C1626E" w:rsidRPr="001412BC">
        <w:rPr>
          <w:sz w:val="26"/>
          <w:szCs w:val="26"/>
          <w:lang w:eastAsia="en-US"/>
        </w:rPr>
        <w:t>8 учреждениями)</w:t>
      </w:r>
      <w:r w:rsidRPr="001412BC">
        <w:rPr>
          <w:sz w:val="26"/>
          <w:szCs w:val="26"/>
          <w:lang w:eastAsia="en-US"/>
        </w:rPr>
        <w:t>.</w:t>
      </w:r>
    </w:p>
    <w:p w14:paraId="3D1CA297" w14:textId="77777777" w:rsidR="000D72F5" w:rsidRPr="001412BC" w:rsidRDefault="000D72F5" w:rsidP="000D72F5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b/>
          <w:i/>
          <w:sz w:val="26"/>
          <w:szCs w:val="26"/>
          <w:lang w:eastAsia="en-US"/>
        </w:rPr>
        <w:t>Ограничение круга потенциальных участников закупки не соответствует принципам обеспечения конкуренции (ст.8 Закона № 44-ФЗ) и приводит не только к необоснованной стоимости товаров (работ, услуг), но и к отсутствию выбора закупаемого товара (работы, услуги) по их качественным, функциональным характеристикам</w:t>
      </w:r>
      <w:r w:rsidRPr="001412BC">
        <w:rPr>
          <w:sz w:val="26"/>
          <w:szCs w:val="26"/>
          <w:lang w:eastAsia="en-US"/>
        </w:rPr>
        <w:t>.</w:t>
      </w:r>
    </w:p>
    <w:p w14:paraId="0E9642DD" w14:textId="77777777" w:rsidR="002069BD" w:rsidRPr="001412BC" w:rsidRDefault="002069BD" w:rsidP="00087D3E">
      <w:pPr>
        <w:ind w:firstLine="709"/>
        <w:jc w:val="both"/>
        <w:rPr>
          <w:sz w:val="8"/>
          <w:szCs w:val="8"/>
          <w:lang w:eastAsia="en-US"/>
        </w:rPr>
      </w:pPr>
    </w:p>
    <w:p w14:paraId="358FE11E" w14:textId="77777777" w:rsidR="005D2EF7" w:rsidRPr="001412BC" w:rsidRDefault="002069BD" w:rsidP="005D2EF7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</w:rPr>
        <w:t>Ан</w:t>
      </w:r>
      <w:r w:rsidR="000260FE" w:rsidRPr="001412BC">
        <w:rPr>
          <w:sz w:val="26"/>
          <w:szCs w:val="26"/>
        </w:rPr>
        <w:t xml:space="preserve">алогичная ситуация </w:t>
      </w:r>
      <w:r w:rsidR="005D2EF7" w:rsidRPr="001412BC">
        <w:rPr>
          <w:sz w:val="26"/>
          <w:szCs w:val="26"/>
          <w:lang w:eastAsia="en-US"/>
        </w:rPr>
        <w:t>злоупотреблени</w:t>
      </w:r>
      <w:r w:rsidR="00D9019F" w:rsidRPr="001412BC">
        <w:rPr>
          <w:sz w:val="26"/>
          <w:szCs w:val="26"/>
          <w:lang w:eastAsia="en-US"/>
        </w:rPr>
        <w:t>я</w:t>
      </w:r>
      <w:r w:rsidR="005D2EF7" w:rsidRPr="001412BC">
        <w:rPr>
          <w:sz w:val="26"/>
          <w:szCs w:val="26"/>
          <w:lang w:eastAsia="en-US"/>
        </w:rPr>
        <w:t xml:space="preserve"> правом осуществления закупок у единственного поставщика путем дробления закупок, </w:t>
      </w:r>
      <w:r w:rsidRPr="001412BC">
        <w:rPr>
          <w:sz w:val="26"/>
          <w:szCs w:val="26"/>
        </w:rPr>
        <w:t>отмечен</w:t>
      </w:r>
      <w:r w:rsidR="000260FE" w:rsidRPr="001412BC">
        <w:rPr>
          <w:sz w:val="26"/>
          <w:szCs w:val="26"/>
        </w:rPr>
        <w:t xml:space="preserve">а </w:t>
      </w:r>
      <w:r w:rsidRPr="001412BC">
        <w:rPr>
          <w:sz w:val="26"/>
          <w:szCs w:val="26"/>
        </w:rPr>
        <w:t xml:space="preserve">и по результатам выборочного анализа закупок, осуществленных </w:t>
      </w:r>
      <w:r w:rsidRPr="001412BC">
        <w:rPr>
          <w:b/>
          <w:sz w:val="26"/>
          <w:szCs w:val="26"/>
        </w:rPr>
        <w:t>общеобразовательными учреждениями Волгограда</w:t>
      </w:r>
      <w:r w:rsidR="005D2EF7" w:rsidRPr="001412BC">
        <w:rPr>
          <w:sz w:val="26"/>
          <w:szCs w:val="26"/>
          <w:lang w:eastAsia="en-US"/>
        </w:rPr>
        <w:t xml:space="preserve">, </w:t>
      </w:r>
      <w:r w:rsidR="00304AA3" w:rsidRPr="001412BC">
        <w:rPr>
          <w:sz w:val="26"/>
          <w:szCs w:val="26"/>
          <w:lang w:eastAsia="en-US"/>
        </w:rPr>
        <w:t xml:space="preserve">выявлено </w:t>
      </w:r>
      <w:r w:rsidR="00E05544" w:rsidRPr="001412BC">
        <w:rPr>
          <w:sz w:val="26"/>
          <w:szCs w:val="26"/>
          <w:lang w:eastAsia="en-US"/>
        </w:rPr>
        <w:t>16</w:t>
      </w:r>
      <w:r w:rsidR="00304AA3" w:rsidRPr="001412BC">
        <w:rPr>
          <w:sz w:val="26"/>
          <w:szCs w:val="26"/>
          <w:lang w:eastAsia="en-US"/>
        </w:rPr>
        <w:t xml:space="preserve"> случаев</w:t>
      </w:r>
      <w:r w:rsidR="00E05544" w:rsidRPr="001412BC">
        <w:rPr>
          <w:sz w:val="26"/>
          <w:szCs w:val="26"/>
          <w:lang w:eastAsia="en-US"/>
        </w:rPr>
        <w:t xml:space="preserve"> (16 контрактов, заключенных 5-ю учреждениями)</w:t>
      </w:r>
      <w:r w:rsidR="00304AA3" w:rsidRPr="001412BC">
        <w:rPr>
          <w:sz w:val="26"/>
          <w:szCs w:val="26"/>
          <w:lang w:eastAsia="en-US"/>
        </w:rPr>
        <w:t xml:space="preserve">, </w:t>
      </w:r>
      <w:r w:rsidR="005D2EF7" w:rsidRPr="001412BC">
        <w:rPr>
          <w:sz w:val="26"/>
          <w:szCs w:val="26"/>
          <w:lang w:eastAsia="en-US"/>
        </w:rPr>
        <w:t>в т.ч.:</w:t>
      </w:r>
    </w:p>
    <w:p w14:paraId="6BBC04A7" w14:textId="77777777" w:rsidR="002069BD" w:rsidRPr="001412BC" w:rsidRDefault="002069BD" w:rsidP="005D2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МОУ «Лицей № 5 Центрального района» заключено 4 контракта с производственной фирмой ООО «АлКон Трейд» на приобретение и замену оконных блоков на общую сумму 1 329,13 тыс. </w:t>
      </w:r>
      <w:r w:rsidR="005D2EF7" w:rsidRPr="001412BC">
        <w:rPr>
          <w:sz w:val="26"/>
          <w:szCs w:val="26"/>
        </w:rPr>
        <w:t>руб.;</w:t>
      </w:r>
    </w:p>
    <w:p w14:paraId="270B62D2" w14:textId="77777777" w:rsidR="002069BD" w:rsidRPr="001412BC" w:rsidRDefault="002069BD" w:rsidP="002069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МОУ «СШ № 57 Кировского района» заключено 4 контракта с исполнителем ООО «Артель Юг» на выполнение работ по замене оконных блоков на общую сумму 1 198,90 тыс. </w:t>
      </w:r>
      <w:r w:rsidR="00FD59FB" w:rsidRPr="001412BC">
        <w:rPr>
          <w:sz w:val="26"/>
          <w:szCs w:val="26"/>
        </w:rPr>
        <w:t>руб.</w:t>
      </w:r>
    </w:p>
    <w:p w14:paraId="7ADAD858" w14:textId="7D4FB736" w:rsidR="00087D3E" w:rsidRPr="001412BC" w:rsidRDefault="00087D3E" w:rsidP="00087D3E">
      <w:pPr>
        <w:ind w:firstLine="709"/>
        <w:jc w:val="both"/>
        <w:rPr>
          <w:b/>
          <w:i/>
          <w:sz w:val="26"/>
          <w:szCs w:val="26"/>
          <w:lang w:eastAsia="en-US"/>
        </w:rPr>
      </w:pPr>
      <w:r w:rsidRPr="001412BC">
        <w:rPr>
          <w:b/>
          <w:i/>
          <w:sz w:val="26"/>
          <w:szCs w:val="26"/>
          <w:lang w:eastAsia="en-US"/>
        </w:rPr>
        <w:t xml:space="preserve">Учитывая, что данные закупки осуществлены конкретным заказчиком у одного и того же поставщика, в один и тот же день (либо в небольшой перерыв времени) и объектами закупки выступают одноименные товары (работы, услуги, имеющие единый ОКПД), Контрольно-счетная палата обращает внимание на наличие признаков нарушения части 1 статьи 15 Федерального закона от 26.07.2006 № 135-ФЗ «О защите конкуренции» в части необоснованного ограничения конкуренции, путем искусственного дробления закупки, которая могла быть осуществлена конкурентным способом, что также </w:t>
      </w:r>
      <w:r w:rsidR="00754D8B" w:rsidRPr="001412BC">
        <w:rPr>
          <w:b/>
          <w:i/>
          <w:sz w:val="26"/>
          <w:szCs w:val="26"/>
        </w:rPr>
        <w:t xml:space="preserve">содержит признаки состава административных правонарушений, </w:t>
      </w:r>
      <w:r w:rsidRPr="001412BC">
        <w:rPr>
          <w:b/>
          <w:i/>
          <w:sz w:val="26"/>
          <w:szCs w:val="26"/>
          <w:lang w:eastAsia="en-US"/>
        </w:rPr>
        <w:t>ответственность за совершение которых предусмотрена частью 2 статьи 7.29 КоАП.</w:t>
      </w:r>
    </w:p>
    <w:p w14:paraId="38AAA1CE" w14:textId="77777777" w:rsidR="00655D7B" w:rsidRPr="001412BC" w:rsidRDefault="00655D7B" w:rsidP="00304AA3">
      <w:pPr>
        <w:ind w:firstLine="709"/>
        <w:jc w:val="both"/>
        <w:rPr>
          <w:sz w:val="26"/>
          <w:szCs w:val="26"/>
        </w:rPr>
      </w:pPr>
    </w:p>
    <w:p w14:paraId="050E1CCD" w14:textId="77777777" w:rsidR="00304AA3" w:rsidRPr="001412BC" w:rsidRDefault="00304AA3" w:rsidP="00304AA3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Согласно ч. 3 ст. 93 Закона № 44-ФЗ в случае осуществления закупки у единственного поставщика (подрядчика, исполнителя),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</w:p>
    <w:p w14:paraId="0973AA76" w14:textId="77777777" w:rsidR="00304AA3" w:rsidRPr="001412BC" w:rsidRDefault="00304AA3" w:rsidP="00304AA3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При заключении договоров на закупку учебников и составлении отчетов о невозможности использования иного (конкурентного) способа закупки заказчики должны руководствоваться пунктом 14 части 1 статьи 93 Закона № 44-ФЗ. </w:t>
      </w:r>
    </w:p>
    <w:p w14:paraId="355F1702" w14:textId="74D642BF" w:rsidR="00304AA3" w:rsidRPr="001412BC" w:rsidRDefault="00304AA3" w:rsidP="00304AA3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  <w:u w:val="single"/>
        </w:rPr>
        <w:t>Выборочный анализ информации, размещенной в ЕИС</w:t>
      </w:r>
      <w:r w:rsidR="00FC4163" w:rsidRPr="001412BC">
        <w:rPr>
          <w:sz w:val="26"/>
          <w:szCs w:val="26"/>
        </w:rPr>
        <w:t>, показал</w:t>
      </w:r>
      <w:r w:rsidRPr="001412BC">
        <w:rPr>
          <w:sz w:val="26"/>
          <w:szCs w:val="26"/>
        </w:rPr>
        <w:t xml:space="preserve"> отсутствие у 11 заказчиков - </w:t>
      </w:r>
      <w:r w:rsidRPr="001412BC">
        <w:rPr>
          <w:b/>
          <w:sz w:val="26"/>
          <w:szCs w:val="26"/>
        </w:rPr>
        <w:t>общеобразовательных учреждений Волгограда</w:t>
      </w:r>
      <w:r w:rsidRPr="001412BC">
        <w:rPr>
          <w:sz w:val="26"/>
          <w:szCs w:val="26"/>
        </w:rPr>
        <w:t xml:space="preserve"> указанных отчетов: МОУ «Лицей № 3 Тракторозаводского района», МОУ «СШ №</w:t>
      </w:r>
      <w:r w:rsidR="005842A7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 xml:space="preserve">86 Тракторозаводского района», МОУ «СШ с углубленным изучением отдельных предметов № 49 Краснооктябрьского района Волгограда», МОУ «Гимназия № 14 Краснооктябрьского района Волгограда», МОУ «Гимназия № 1 Центрального района», МОУ «Лицей № 5 Центрального района», МОУ «Лицей № 8 «Олимпия» Дзержинского района, МОУ «СШ № 129 Советского района», МОУ «СШ № 15 Советского района», МОУ «СШ № 75 Красноармейского района», МОУ «Гимназия № 8 Красноармейского района». </w:t>
      </w:r>
    </w:p>
    <w:p w14:paraId="1C026CAA" w14:textId="4D4C2492" w:rsidR="00304AA3" w:rsidRPr="001412BC" w:rsidRDefault="00304AA3" w:rsidP="00304AA3">
      <w:pPr>
        <w:tabs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Таким образом, отсутствие в ЕИС у указанных выше МОУ Волгограда документального обоснования невозможности или нецелесообразности использования иных способов определения поставщика свидетельствует о несоблюдении в полном объеме требовани</w:t>
      </w:r>
      <w:r w:rsidR="00FC4163" w:rsidRPr="001412BC">
        <w:rPr>
          <w:b/>
          <w:i/>
          <w:sz w:val="26"/>
          <w:szCs w:val="26"/>
        </w:rPr>
        <w:t>й</w:t>
      </w:r>
      <w:r w:rsidRPr="001412BC">
        <w:rPr>
          <w:b/>
          <w:i/>
          <w:sz w:val="26"/>
          <w:szCs w:val="26"/>
        </w:rPr>
        <w:t xml:space="preserve"> ч. 3 ст. 93 Закона № 44-ФЗ.</w:t>
      </w:r>
    </w:p>
    <w:p w14:paraId="240F6D6E" w14:textId="77777777" w:rsidR="002069BD" w:rsidRPr="001412BC" w:rsidRDefault="002069BD" w:rsidP="00087D3E">
      <w:pPr>
        <w:ind w:firstLine="709"/>
        <w:jc w:val="both"/>
        <w:rPr>
          <w:sz w:val="26"/>
          <w:szCs w:val="26"/>
          <w:lang w:eastAsia="en-US"/>
        </w:rPr>
      </w:pPr>
    </w:p>
    <w:p w14:paraId="7EE5ED39" w14:textId="77777777" w:rsidR="007814D8" w:rsidRPr="001412BC" w:rsidRDefault="007814D8" w:rsidP="007814D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>7. Обоснование начальных (максимальных) цен контрактов.</w:t>
      </w:r>
    </w:p>
    <w:p w14:paraId="55CAA2DC" w14:textId="77777777" w:rsidR="002069BD" w:rsidRPr="001412BC" w:rsidRDefault="002069BD" w:rsidP="007814D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14:paraId="59D6B533" w14:textId="77777777" w:rsidR="005355F5" w:rsidRPr="001412BC" w:rsidRDefault="005355F5" w:rsidP="005355F5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со ст. 22 Закона № 44-ФЗ начальная (максимальная) цена контракта и (в предусмотренных указанным законом случаях)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14:paraId="1CF25938" w14:textId="77777777" w:rsidR="005355F5" w:rsidRPr="001412BC" w:rsidRDefault="005355F5" w:rsidP="00535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1) метод сопоставимых рыночных цен (анализа рынка);</w:t>
      </w:r>
    </w:p>
    <w:p w14:paraId="18557E35" w14:textId="77777777" w:rsidR="005355F5" w:rsidRPr="001412BC" w:rsidRDefault="005355F5" w:rsidP="00535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2) нормативный метод;</w:t>
      </w:r>
    </w:p>
    <w:p w14:paraId="22D767F6" w14:textId="77777777" w:rsidR="005355F5" w:rsidRPr="001412BC" w:rsidRDefault="005355F5" w:rsidP="00535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3) тарифный метод;</w:t>
      </w:r>
    </w:p>
    <w:p w14:paraId="3CBBFE64" w14:textId="77777777" w:rsidR="005355F5" w:rsidRPr="001412BC" w:rsidRDefault="005355F5" w:rsidP="00535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4) проектно-сметный метод;</w:t>
      </w:r>
    </w:p>
    <w:p w14:paraId="131B1ABF" w14:textId="77777777" w:rsidR="005355F5" w:rsidRPr="001412BC" w:rsidRDefault="005355F5" w:rsidP="00535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5) затратный метод.</w:t>
      </w:r>
    </w:p>
    <w:p w14:paraId="11DDD1C1" w14:textId="77777777" w:rsidR="002721B0" w:rsidRPr="001412BC" w:rsidRDefault="002721B0" w:rsidP="002721B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2BC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2D6DC5" w:rsidRPr="001412BC">
        <w:rPr>
          <w:rFonts w:ascii="Times New Roman" w:hAnsi="Times New Roman" w:cs="Times New Roman"/>
          <w:sz w:val="26"/>
          <w:szCs w:val="26"/>
        </w:rPr>
        <w:t xml:space="preserve">начальной (максимальной) цены контракта (далее – </w:t>
      </w:r>
      <w:r w:rsidRPr="001412BC">
        <w:rPr>
          <w:rFonts w:ascii="Times New Roman" w:hAnsi="Times New Roman" w:cs="Times New Roman"/>
          <w:sz w:val="26"/>
          <w:szCs w:val="26"/>
        </w:rPr>
        <w:t>НМЦК</w:t>
      </w:r>
      <w:r w:rsidR="002D6DC5" w:rsidRPr="001412BC">
        <w:rPr>
          <w:rFonts w:ascii="Times New Roman" w:hAnsi="Times New Roman" w:cs="Times New Roman"/>
          <w:sz w:val="26"/>
          <w:szCs w:val="26"/>
        </w:rPr>
        <w:t>)</w:t>
      </w:r>
      <w:r w:rsidRPr="001412BC">
        <w:rPr>
          <w:rFonts w:ascii="Times New Roman" w:hAnsi="Times New Roman" w:cs="Times New Roman"/>
          <w:sz w:val="26"/>
          <w:szCs w:val="26"/>
        </w:rPr>
        <w:t xml:space="preserve"> на оказание услуг </w:t>
      </w:r>
      <w:r w:rsidRPr="001412BC">
        <w:rPr>
          <w:rFonts w:ascii="Times New Roman" w:hAnsi="Times New Roman" w:cs="Times New Roman"/>
          <w:b/>
          <w:sz w:val="26"/>
          <w:szCs w:val="26"/>
        </w:rPr>
        <w:t>по организации питания</w:t>
      </w:r>
      <w:r w:rsidRPr="001412BC">
        <w:rPr>
          <w:rFonts w:ascii="Times New Roman" w:hAnsi="Times New Roman" w:cs="Times New Roman"/>
          <w:sz w:val="26"/>
          <w:szCs w:val="26"/>
        </w:rPr>
        <w:t xml:space="preserve"> воспитанников в муниципальных дошкольных образовательных учреждениях Волгограда в 2017 году осуществлялся каждым заказчиком в разделе 3 «Обоснование начальных (максимальных) цен контрактов», являющимся приложением к конкурсной документации, путем метода сопоставимых рыночных цен (</w:t>
      </w:r>
      <w:r w:rsidRPr="001412BC">
        <w:rPr>
          <w:rFonts w:ascii="Times New Roman" w:hAnsi="Times New Roman" w:cs="Times New Roman"/>
          <w:spacing w:val="-2"/>
          <w:sz w:val="26"/>
          <w:szCs w:val="26"/>
        </w:rPr>
        <w:t>изучение коммерческих предложений поставщиков</w:t>
      </w:r>
      <w:r w:rsidRPr="001412BC">
        <w:rPr>
          <w:rFonts w:ascii="Times New Roman" w:hAnsi="Times New Roman" w:cs="Times New Roman"/>
          <w:sz w:val="26"/>
          <w:szCs w:val="26"/>
        </w:rPr>
        <w:t>).</w:t>
      </w:r>
    </w:p>
    <w:p w14:paraId="05C48DB8" w14:textId="77777777" w:rsidR="002721B0" w:rsidRPr="001412BC" w:rsidRDefault="002721B0" w:rsidP="002721B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НМЦК определялась как средняя цена из представленных 3-х коммерческих предложений. </w:t>
      </w:r>
    </w:p>
    <w:p w14:paraId="607D6C96" w14:textId="77777777" w:rsidR="002721B0" w:rsidRPr="001412BC" w:rsidRDefault="002721B0" w:rsidP="002721B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Средняя стоимость питания в день на одного воспитанника (в целом по городу) составляла:</w:t>
      </w:r>
    </w:p>
    <w:p w14:paraId="46BB9ECB" w14:textId="77777777" w:rsidR="002721B0" w:rsidRPr="001412BC" w:rsidRDefault="002721B0" w:rsidP="002721B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дети до 3-х лет (ясли):</w:t>
      </w:r>
    </w:p>
    <w:p w14:paraId="26C7A598" w14:textId="77777777" w:rsidR="002721B0" w:rsidRPr="001412BC" w:rsidRDefault="002721B0" w:rsidP="002721B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при 5-часовом пребывании – 40,70 руб.;</w:t>
      </w:r>
    </w:p>
    <w:p w14:paraId="54287582" w14:textId="77777777" w:rsidR="002721B0" w:rsidRPr="001412BC" w:rsidRDefault="002721B0" w:rsidP="002721B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при 12-часовом пребывании – 118,79 руб.</w:t>
      </w:r>
    </w:p>
    <w:p w14:paraId="2F30EC65" w14:textId="77777777" w:rsidR="002721B0" w:rsidRPr="001412BC" w:rsidRDefault="002721B0" w:rsidP="002721B0">
      <w:pPr>
        <w:ind w:firstLine="540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дети 3-7 лет (сад):</w:t>
      </w:r>
    </w:p>
    <w:p w14:paraId="02E9B550" w14:textId="77777777" w:rsidR="002721B0" w:rsidRPr="001412BC" w:rsidRDefault="002721B0" w:rsidP="002721B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при 8-10-часовом пребывании – 111,26 руб.;</w:t>
      </w:r>
    </w:p>
    <w:p w14:paraId="5ADD70A3" w14:textId="77777777" w:rsidR="002721B0" w:rsidRPr="001412BC" w:rsidRDefault="002721B0" w:rsidP="002721B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при 12-часовом пребывании – 145,92 руб.;</w:t>
      </w:r>
    </w:p>
    <w:p w14:paraId="7C370E5B" w14:textId="77777777" w:rsidR="002721B0" w:rsidRPr="001412BC" w:rsidRDefault="002721B0" w:rsidP="002721B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при 24-часовом пребывании – 153,67 руб.</w:t>
      </w:r>
    </w:p>
    <w:p w14:paraId="672EB48A" w14:textId="77777777" w:rsidR="002721B0" w:rsidRPr="001412BC" w:rsidRDefault="002721B0" w:rsidP="002721B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Проанализировав имеющиеся в ЕИС обоснования НМЦК, следует, что расчет НМЦ контракта производился исходя из стоимости питания в день на одного воспитанника, количества дней функционирования муниципального образовательного учреждения (дошкольного и общеобразовательного), численности воспитанников и коэффициента посещаемости учреждения. </w:t>
      </w:r>
    </w:p>
    <w:p w14:paraId="05D0F92A" w14:textId="77777777" w:rsidR="002721B0" w:rsidRPr="001412BC" w:rsidRDefault="002721B0" w:rsidP="002721B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Анализ соотношения НМЦК и цены контрактов, заключенных на оказание услуг по организации питания воспитанников ДОУ в 2017 году показал, что только в Центральном районе Волгограда (исполнитель ООО «Торговый дом СПП) при заключении контракта сложилась незначительная экономия средств за счет снижение стоимости питания в день на одного воспитанника на 1% (со 118,79 руб. до 117,60 руб. (дети до 3- лет), со 145,92 руб. до 144,46 руб. (дети 3-7 лет)).</w:t>
      </w:r>
    </w:p>
    <w:p w14:paraId="3CF36A5E" w14:textId="77777777" w:rsidR="002721B0" w:rsidRPr="001412BC" w:rsidRDefault="002721B0" w:rsidP="002721B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По всем остальным районам Волгограда контракт на оказание услуг по организации питания воспитанников заключен по цене НМЦК.</w:t>
      </w:r>
    </w:p>
    <w:p w14:paraId="61447522" w14:textId="77777777" w:rsidR="002721B0" w:rsidRPr="001412BC" w:rsidRDefault="002721B0" w:rsidP="002721B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 xml:space="preserve">Определение заказчиками НМЦК </w:t>
      </w:r>
      <w:r w:rsidRPr="001412BC">
        <w:rPr>
          <w:rFonts w:ascii="Times New Roman" w:hAnsi="Times New Roman"/>
          <w:b/>
          <w:sz w:val="26"/>
          <w:szCs w:val="26"/>
        </w:rPr>
        <w:t xml:space="preserve">на оказание услуг общественного питания в </w:t>
      </w:r>
      <w:r w:rsidR="00D762A7" w:rsidRPr="001412BC">
        <w:rPr>
          <w:rFonts w:ascii="Times New Roman" w:hAnsi="Times New Roman"/>
          <w:b/>
          <w:sz w:val="26"/>
          <w:szCs w:val="26"/>
        </w:rPr>
        <w:t xml:space="preserve">общеобразовательных учреждениях </w:t>
      </w:r>
      <w:r w:rsidRPr="001412BC">
        <w:rPr>
          <w:rFonts w:ascii="Times New Roman" w:hAnsi="Times New Roman"/>
          <w:b/>
          <w:sz w:val="26"/>
          <w:szCs w:val="26"/>
        </w:rPr>
        <w:t xml:space="preserve">Волгограда </w:t>
      </w:r>
      <w:r w:rsidR="00D762A7" w:rsidRPr="001412BC">
        <w:rPr>
          <w:rFonts w:ascii="Times New Roman" w:hAnsi="Times New Roman"/>
          <w:b/>
          <w:sz w:val="26"/>
          <w:szCs w:val="26"/>
        </w:rPr>
        <w:t xml:space="preserve">(школах) </w:t>
      </w:r>
      <w:r w:rsidRPr="001412BC">
        <w:rPr>
          <w:rFonts w:ascii="Times New Roman" w:hAnsi="Times New Roman"/>
          <w:b/>
          <w:sz w:val="26"/>
          <w:szCs w:val="26"/>
        </w:rPr>
        <w:t>на 2016-2017 учебный год</w:t>
      </w:r>
      <w:r w:rsidRPr="001412BC">
        <w:rPr>
          <w:rFonts w:ascii="Times New Roman" w:hAnsi="Times New Roman"/>
          <w:sz w:val="26"/>
          <w:szCs w:val="26"/>
        </w:rPr>
        <w:t xml:space="preserve"> осуществлялось исходя из численности обучающихся по категориям социальной незащищенности и суммы расходов, установленных для обеспечения бесплатным питанием обучающихся 1-11 классов МОУ Волгограда в соответствии с действующим </w:t>
      </w:r>
      <w:r w:rsidRPr="001412BC">
        <w:rPr>
          <w:rFonts w:ascii="Times New Roman" w:hAnsi="Times New Roman"/>
          <w:sz w:val="26"/>
          <w:szCs w:val="26"/>
        </w:rPr>
        <w:lastRenderedPageBreak/>
        <w:t>законодательством и в следующих размерах (с учетом источников финансового обоснования расходов):</w:t>
      </w:r>
    </w:p>
    <w:p w14:paraId="1A4E8327" w14:textId="77777777" w:rsidR="002721B0" w:rsidRPr="001412BC" w:rsidRDefault="002721B0" w:rsidP="002721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65 руб. на одного обучающегося – в соответствии с решением Волгоградской городской Думы от 21.02.2007 № 41/1001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 (до 01.04.2017) и решением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Волгограда» (за счет субсидий бюджета Волгограда);</w:t>
      </w:r>
    </w:p>
    <w:p w14:paraId="510A34ED" w14:textId="77777777" w:rsidR="002721B0" w:rsidRPr="001412BC" w:rsidRDefault="002721B0" w:rsidP="002721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20 руб. на одного обучающегося – в соответствии с решением Волгоградской городской Думы от 10.12.2008 № 13/376 «Об обеспечения бесплатным питанием обучающихся 1-11-х классов муниципальных образовательных учреждений Волгограда из малообеспеченных семей и состоящих на учете у фтизиатра» (за счет субсидий бюджета Волгограда);</w:t>
      </w:r>
    </w:p>
    <w:p w14:paraId="0F9D4610" w14:textId="77777777" w:rsidR="002721B0" w:rsidRPr="001412BC" w:rsidRDefault="002721B0" w:rsidP="002721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15 руб. на одного обучающегося – в соответствии с Законом Волгоградской области от 10.11.2005 № 1111-ОД «Об организации питания обучающихся (1-11 классы) в общеобразовательных учреждениях Волгоградской области» (за счет средств бюджета Волгоградской области).</w:t>
      </w:r>
    </w:p>
    <w:p w14:paraId="1F957EC0" w14:textId="77777777" w:rsidR="002721B0" w:rsidRPr="001412BC" w:rsidRDefault="002721B0" w:rsidP="002721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Указанные расчеты НМЦК являются приложением (раздел 3 «Обоснование начальных (максимальных) цен контрактов») к конкурсной документации каждого заказчика.</w:t>
      </w:r>
    </w:p>
    <w:p w14:paraId="452C424C" w14:textId="77777777" w:rsidR="002721B0" w:rsidRPr="001412BC" w:rsidRDefault="002721B0" w:rsidP="002721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Анализ конкурсной документации в части обоснования НМЦК показал, что </w:t>
      </w:r>
      <w:r w:rsidR="00106E12" w:rsidRPr="001412BC">
        <w:rPr>
          <w:sz w:val="26"/>
          <w:szCs w:val="26"/>
        </w:rPr>
        <w:t>по результатам</w:t>
      </w:r>
      <w:r w:rsidRPr="001412BC">
        <w:rPr>
          <w:sz w:val="26"/>
          <w:szCs w:val="26"/>
        </w:rPr>
        <w:t xml:space="preserve"> проведенных закупочных процедур, снижения цены контракта не произошло. </w:t>
      </w:r>
    </w:p>
    <w:p w14:paraId="4DF84070" w14:textId="77777777" w:rsidR="006A43B9" w:rsidRPr="001412BC" w:rsidRDefault="006A43B9" w:rsidP="006A43B9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Согласно информации, размещенной на официальном сайте в ЕИС, расчет НМЦК на оказание услуг</w:t>
      </w:r>
      <w:r w:rsidRPr="001412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12BC">
        <w:rPr>
          <w:rFonts w:ascii="Times New Roman" w:hAnsi="Times New Roman"/>
          <w:b/>
          <w:sz w:val="26"/>
          <w:szCs w:val="26"/>
        </w:rPr>
        <w:t xml:space="preserve">по питанию в лагерях с дневным пребыванием на базе </w:t>
      </w:r>
      <w:r w:rsidR="00423C32" w:rsidRPr="001412BC">
        <w:rPr>
          <w:rFonts w:ascii="Times New Roman" w:hAnsi="Times New Roman"/>
          <w:b/>
          <w:sz w:val="26"/>
          <w:szCs w:val="26"/>
        </w:rPr>
        <w:t>общеобразовательных учреждений</w:t>
      </w:r>
      <w:r w:rsidRPr="001412BC">
        <w:rPr>
          <w:rFonts w:ascii="Times New Roman" w:hAnsi="Times New Roman"/>
          <w:b/>
          <w:sz w:val="26"/>
          <w:szCs w:val="26"/>
        </w:rPr>
        <w:t xml:space="preserve"> Волгограда</w:t>
      </w:r>
      <w:r w:rsidR="00423C32" w:rsidRPr="001412BC">
        <w:rPr>
          <w:rFonts w:ascii="Times New Roman" w:hAnsi="Times New Roman"/>
          <w:b/>
          <w:sz w:val="26"/>
          <w:szCs w:val="26"/>
        </w:rPr>
        <w:t xml:space="preserve"> </w:t>
      </w:r>
      <w:r w:rsidRPr="001412BC">
        <w:rPr>
          <w:rFonts w:ascii="Times New Roman" w:hAnsi="Times New Roman"/>
          <w:b/>
          <w:sz w:val="26"/>
          <w:szCs w:val="26"/>
        </w:rPr>
        <w:t>в каникулярный период 2016 года</w:t>
      </w:r>
      <w:r w:rsidRPr="001412BC">
        <w:rPr>
          <w:rFonts w:ascii="Times New Roman" w:hAnsi="Times New Roman"/>
          <w:sz w:val="26"/>
          <w:szCs w:val="26"/>
        </w:rPr>
        <w:t xml:space="preserve"> произведен заказчиками в соответствии со статьей 22 Закона 44-ФЗ тарифным методом.</w:t>
      </w:r>
    </w:p>
    <w:p w14:paraId="47CCF8EE" w14:textId="5BC02203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Стоимость набора продуктов питания определена </w:t>
      </w:r>
      <w:r w:rsidR="002371DB" w:rsidRPr="001412BC">
        <w:rPr>
          <w:sz w:val="26"/>
          <w:szCs w:val="26"/>
        </w:rPr>
        <w:t xml:space="preserve">в </w:t>
      </w:r>
      <w:r w:rsidRPr="001412BC">
        <w:rPr>
          <w:sz w:val="26"/>
          <w:szCs w:val="26"/>
        </w:rPr>
        <w:t>размерах 85 рублей при 2-раз</w:t>
      </w:r>
      <w:r w:rsidR="003678C7" w:rsidRPr="001412BC">
        <w:rPr>
          <w:sz w:val="26"/>
          <w:szCs w:val="26"/>
        </w:rPr>
        <w:t>овом питании в сутки и 99 руб.</w:t>
      </w:r>
      <w:r w:rsidRPr="001412BC">
        <w:rPr>
          <w:sz w:val="26"/>
          <w:szCs w:val="26"/>
        </w:rPr>
        <w:t xml:space="preserve"> при 3-разовом питании в сутки на одного ребенка в лагерях с дневным пребыванием на базе образовательных организаций в соответствии с приказом Комитета образования и науки Волгоградской области от 15.02.2016 № 26 «Об организации отдыха и оздоровления детей и подростков Волгоградской области в 2016 году», с учетом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</w:t>
      </w:r>
      <w:r w:rsidR="0032550E" w:rsidRPr="001412BC">
        <w:rPr>
          <w:sz w:val="26"/>
          <w:szCs w:val="26"/>
        </w:rPr>
        <w:t>дской области (далее – продукция</w:t>
      </w:r>
      <w:r w:rsidRPr="001412BC">
        <w:rPr>
          <w:sz w:val="26"/>
          <w:szCs w:val="26"/>
        </w:rPr>
        <w:t xml:space="preserve"> общепита), утвержденной постановлением Комитета тарифного регулирования Волгоградской области от 30.07.2014 № 29/1 (предельная величина наценки на продукцию общепита составляет 69 %) и с учетом ставки НДС 10 % на основании п.2 ст. 164 Налогового Кодекса РФ.</w:t>
      </w:r>
    </w:p>
    <w:p w14:paraId="1D76A00C" w14:textId="77777777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расчете НМЦК размер единой наценки на продукцию общепита определен с учетом ограничения, установленного муниципальными правовыми актами на 2016 год (приказ департамента по образованию администрации Волгограда от 29.02.2016 № 130 «Об организации отдыха обучающихся муниципальных образовательных учреждений Волгограда в 2016 году»), составил 45 руб. при 2-разовом питании и 39 руб. при 3-разовом питании.</w:t>
      </w:r>
    </w:p>
    <w:p w14:paraId="6AE6C12D" w14:textId="00CCAA6D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Расчет родительской платы произведен на основании приказа Департамента по образованию от 29.02.2016 № 130 «Об организации отдыха обучающихся муниципальных образовательных учреждений Волгограда в 2016 году» в размере 20 % от стоимости </w:t>
      </w:r>
      <w:r w:rsidRPr="001412BC">
        <w:rPr>
          <w:sz w:val="26"/>
          <w:szCs w:val="26"/>
        </w:rPr>
        <w:lastRenderedPageBreak/>
        <w:t xml:space="preserve">путевки в лагерях с дневным пребыванием детей (исключая стоимость набора продуктов питания, финансируемого за счет средств областного бюджета), в связи с чем величина родительской платы </w:t>
      </w:r>
      <w:r w:rsidR="00A8730F" w:rsidRPr="001412BC">
        <w:rPr>
          <w:sz w:val="26"/>
          <w:szCs w:val="26"/>
        </w:rPr>
        <w:t xml:space="preserve">в день </w:t>
      </w:r>
      <w:r w:rsidRPr="001412BC">
        <w:rPr>
          <w:sz w:val="26"/>
          <w:szCs w:val="26"/>
        </w:rPr>
        <w:t>составила:</w:t>
      </w:r>
    </w:p>
    <w:p w14:paraId="318DCCDD" w14:textId="77777777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при 3-х разовом питании: (144 руб. – 99 руб.) *20% = 9,0 руб.;</w:t>
      </w:r>
    </w:p>
    <w:p w14:paraId="27F91B52" w14:textId="77777777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при 2-х разовом питании (124 руб. – 85 руб.) * 20%= 7,8 руб.</w:t>
      </w:r>
    </w:p>
    <w:p w14:paraId="1A99D4E2" w14:textId="77777777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Количество детей устанавливалось на основании приказов территориальных структурных подразделений Департамента по образованию, курирующих вопросы организации отдыха и оздоровления обучающихся МОУ Волгограда в летний период 2016 года.</w:t>
      </w:r>
    </w:p>
    <w:p w14:paraId="1A88AF81" w14:textId="77777777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Расчеты НМЦК также являются приложением (раздел 3 «Обоснование начальных (максимальных) цен контрактов») к конкурсной документации каждого заказчика.</w:t>
      </w:r>
    </w:p>
    <w:p w14:paraId="08C1B3B2" w14:textId="77777777" w:rsidR="006A43B9" w:rsidRPr="001412BC" w:rsidRDefault="006A43B9" w:rsidP="006A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Анализ конкурсной документации в части обоснования НМЦК показал, что в результате проведенных закупочных процедур, снижения цены контракта не произошло. </w:t>
      </w:r>
    </w:p>
    <w:p w14:paraId="0A176040" w14:textId="77777777" w:rsidR="002721B0" w:rsidRPr="001412BC" w:rsidRDefault="002721B0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DD42DA6" w14:textId="77777777" w:rsidR="003A5324" w:rsidRPr="001412BC" w:rsidRDefault="002D6DC5" w:rsidP="003A532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412BC">
        <w:rPr>
          <w:sz w:val="26"/>
          <w:szCs w:val="26"/>
        </w:rPr>
        <w:tab/>
        <w:t>Помимо анализа расчетов НМЦК на организацию услуг питания</w:t>
      </w:r>
      <w:r w:rsidR="000670A8" w:rsidRPr="001412BC">
        <w:rPr>
          <w:sz w:val="26"/>
          <w:szCs w:val="26"/>
        </w:rPr>
        <w:t>,</w:t>
      </w:r>
      <w:r w:rsidRPr="001412BC">
        <w:rPr>
          <w:sz w:val="26"/>
          <w:szCs w:val="26"/>
        </w:rPr>
        <w:t xml:space="preserve"> Палатой</w:t>
      </w:r>
      <w:r w:rsidR="000670A8" w:rsidRPr="001412BC">
        <w:rPr>
          <w:sz w:val="26"/>
          <w:szCs w:val="26"/>
        </w:rPr>
        <w:t xml:space="preserve"> также</w:t>
      </w:r>
      <w:r w:rsidRPr="001412BC">
        <w:rPr>
          <w:sz w:val="26"/>
          <w:szCs w:val="26"/>
        </w:rPr>
        <w:t xml:space="preserve"> проведен </w:t>
      </w:r>
      <w:r w:rsidRPr="001412BC">
        <w:rPr>
          <w:b/>
          <w:sz w:val="26"/>
          <w:szCs w:val="26"/>
        </w:rPr>
        <w:t xml:space="preserve">анализ </w:t>
      </w:r>
      <w:r w:rsidR="002721B0" w:rsidRPr="001412BC">
        <w:rPr>
          <w:b/>
          <w:sz w:val="26"/>
          <w:szCs w:val="26"/>
        </w:rPr>
        <w:t>соотноше</w:t>
      </w:r>
      <w:r w:rsidR="000670A8" w:rsidRPr="001412BC">
        <w:rPr>
          <w:b/>
          <w:sz w:val="26"/>
          <w:szCs w:val="26"/>
        </w:rPr>
        <w:t>ния НМЦК</w:t>
      </w:r>
      <w:r w:rsidR="002721B0" w:rsidRPr="001412BC">
        <w:rPr>
          <w:b/>
          <w:sz w:val="26"/>
          <w:szCs w:val="26"/>
        </w:rPr>
        <w:t xml:space="preserve"> и цены </w:t>
      </w:r>
      <w:r w:rsidR="000670A8" w:rsidRPr="001412BC">
        <w:rPr>
          <w:b/>
          <w:sz w:val="26"/>
          <w:szCs w:val="26"/>
        </w:rPr>
        <w:t xml:space="preserve">других </w:t>
      </w:r>
      <w:r w:rsidR="009B06F5" w:rsidRPr="001412BC">
        <w:rPr>
          <w:b/>
          <w:sz w:val="26"/>
          <w:szCs w:val="26"/>
        </w:rPr>
        <w:t>контрактов</w:t>
      </w:r>
      <w:r w:rsidR="00585153" w:rsidRPr="001412BC">
        <w:rPr>
          <w:b/>
          <w:sz w:val="26"/>
          <w:szCs w:val="26"/>
        </w:rPr>
        <w:t>,</w:t>
      </w:r>
      <w:r w:rsidR="009B06F5" w:rsidRPr="001412BC">
        <w:rPr>
          <w:b/>
          <w:sz w:val="26"/>
          <w:szCs w:val="26"/>
        </w:rPr>
        <w:t xml:space="preserve"> </w:t>
      </w:r>
      <w:r w:rsidR="002721B0" w:rsidRPr="001412BC">
        <w:rPr>
          <w:b/>
          <w:sz w:val="26"/>
          <w:szCs w:val="26"/>
        </w:rPr>
        <w:t>з</w:t>
      </w:r>
      <w:r w:rsidR="009B06F5" w:rsidRPr="001412BC">
        <w:rPr>
          <w:b/>
          <w:sz w:val="26"/>
          <w:szCs w:val="26"/>
        </w:rPr>
        <w:t>а</w:t>
      </w:r>
      <w:r w:rsidR="002721B0" w:rsidRPr="001412BC">
        <w:rPr>
          <w:b/>
          <w:sz w:val="26"/>
          <w:szCs w:val="26"/>
        </w:rPr>
        <w:t xml:space="preserve">ключенных </w:t>
      </w:r>
      <w:r w:rsidR="000670A8" w:rsidRPr="001412BC">
        <w:rPr>
          <w:b/>
          <w:sz w:val="26"/>
          <w:szCs w:val="26"/>
        </w:rPr>
        <w:t xml:space="preserve">образовательными учреждениями </w:t>
      </w:r>
      <w:r w:rsidR="002721B0" w:rsidRPr="001412BC">
        <w:rPr>
          <w:sz w:val="26"/>
          <w:szCs w:val="26"/>
        </w:rPr>
        <w:t>(размещенных в ЕИС)</w:t>
      </w:r>
      <w:r w:rsidR="000670A8" w:rsidRPr="001412BC">
        <w:rPr>
          <w:sz w:val="26"/>
          <w:szCs w:val="26"/>
        </w:rPr>
        <w:t xml:space="preserve">, который </w:t>
      </w:r>
      <w:r w:rsidR="002721B0" w:rsidRPr="001412BC">
        <w:rPr>
          <w:color w:val="000000"/>
          <w:sz w:val="26"/>
          <w:szCs w:val="26"/>
        </w:rPr>
        <w:t xml:space="preserve">показал, </w:t>
      </w:r>
      <w:r w:rsidR="002721B0" w:rsidRPr="001412BC">
        <w:rPr>
          <w:sz w:val="26"/>
          <w:szCs w:val="26"/>
        </w:rPr>
        <w:t>что практически по результатам всех электронных аукционов произошло существенное снижение цены.</w:t>
      </w:r>
      <w:r w:rsidR="005B60EC" w:rsidRPr="001412BC">
        <w:rPr>
          <w:sz w:val="26"/>
          <w:szCs w:val="26"/>
        </w:rPr>
        <w:t xml:space="preserve"> </w:t>
      </w:r>
    </w:p>
    <w:p w14:paraId="0FE80E34" w14:textId="77777777" w:rsidR="008B2D09" w:rsidRPr="001412BC" w:rsidRDefault="008B2D09" w:rsidP="00C516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</w:t>
      </w:r>
      <w:r w:rsidR="005B60EC" w:rsidRPr="001412BC">
        <w:rPr>
          <w:sz w:val="26"/>
          <w:szCs w:val="26"/>
        </w:rPr>
        <w:t>ак</w:t>
      </w:r>
      <w:r w:rsidRPr="001412BC">
        <w:rPr>
          <w:sz w:val="26"/>
          <w:szCs w:val="26"/>
        </w:rPr>
        <w:t xml:space="preserve">, на примере </w:t>
      </w:r>
      <w:r w:rsidRPr="001412BC">
        <w:rPr>
          <w:i/>
          <w:sz w:val="26"/>
          <w:szCs w:val="26"/>
          <w:u w:val="single"/>
        </w:rPr>
        <w:t>дошкольных образовательных учреждений</w:t>
      </w:r>
      <w:r w:rsidR="0059258A" w:rsidRPr="001412BC">
        <w:rPr>
          <w:sz w:val="26"/>
          <w:szCs w:val="26"/>
        </w:rPr>
        <w:t>,</w:t>
      </w:r>
      <w:r w:rsidR="003A5324" w:rsidRPr="001412BC">
        <w:rPr>
          <w:sz w:val="26"/>
          <w:szCs w:val="26"/>
        </w:rPr>
        <w:t xml:space="preserve"> расчет НМЦК </w:t>
      </w:r>
      <w:r w:rsidR="0059258A" w:rsidRPr="001412BC">
        <w:rPr>
          <w:sz w:val="26"/>
          <w:szCs w:val="26"/>
        </w:rPr>
        <w:t xml:space="preserve">по отдельным проанализированным контрактам </w:t>
      </w:r>
      <w:r w:rsidR="003A5324" w:rsidRPr="001412BC">
        <w:rPr>
          <w:sz w:val="26"/>
          <w:szCs w:val="26"/>
        </w:rPr>
        <w:t>осуществлялся проектно-сметным методом и методом сопоставимых рыночных цен (анализа рынка)</w:t>
      </w:r>
      <w:r w:rsidR="00B17944" w:rsidRPr="001412BC">
        <w:rPr>
          <w:sz w:val="26"/>
          <w:szCs w:val="26"/>
        </w:rPr>
        <w:t>.</w:t>
      </w:r>
      <w:r w:rsidR="00586315" w:rsidRPr="001412BC">
        <w:rPr>
          <w:sz w:val="26"/>
          <w:szCs w:val="26"/>
        </w:rPr>
        <w:t xml:space="preserve"> Снижение НМЦК </w:t>
      </w:r>
      <w:r w:rsidRPr="001412BC">
        <w:rPr>
          <w:sz w:val="26"/>
          <w:szCs w:val="26"/>
        </w:rPr>
        <w:t>в ходе п</w:t>
      </w:r>
      <w:r w:rsidR="00586315" w:rsidRPr="001412BC">
        <w:rPr>
          <w:sz w:val="26"/>
          <w:szCs w:val="26"/>
        </w:rPr>
        <w:t xml:space="preserve">роведения аукционов на закупку составило </w:t>
      </w:r>
      <w:r w:rsidRPr="001412BC">
        <w:rPr>
          <w:sz w:val="26"/>
          <w:szCs w:val="26"/>
        </w:rPr>
        <w:t>от 28,5% до 59,5 %</w:t>
      </w:r>
      <w:r w:rsidR="00586315" w:rsidRPr="001412BC">
        <w:rPr>
          <w:sz w:val="26"/>
          <w:szCs w:val="26"/>
        </w:rPr>
        <w:t>.</w:t>
      </w:r>
      <w:r w:rsidR="00C516DD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>Существенное снижение цен контрактов от НМЦК могут свидетельствовать как о формальном подходе к обоснованию цены контракта, так и о проблемах в планировании.</w:t>
      </w:r>
    </w:p>
    <w:p w14:paraId="54758CA6" w14:textId="77777777" w:rsidR="002F6BD1" w:rsidRPr="001412BC" w:rsidRDefault="002F6BD1" w:rsidP="002F6B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3CA19924" w14:textId="77777777" w:rsidR="002F6BD1" w:rsidRPr="001412BC" w:rsidRDefault="002F6BD1" w:rsidP="002F6BD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412BC">
        <w:rPr>
          <w:sz w:val="26"/>
          <w:szCs w:val="26"/>
        </w:rPr>
        <w:t xml:space="preserve">Согласно </w:t>
      </w:r>
      <w:hyperlink r:id="rId19" w:history="1">
        <w:r w:rsidRPr="001412BC">
          <w:rPr>
            <w:sz w:val="26"/>
            <w:szCs w:val="26"/>
          </w:rPr>
          <w:t>ч. 8 ст. 22</w:t>
        </w:r>
      </w:hyperlink>
      <w:r w:rsidRPr="001412BC">
        <w:rPr>
          <w:sz w:val="26"/>
          <w:szCs w:val="26"/>
        </w:rPr>
        <w:t xml:space="preserve"> Закона 44-ФЗ,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регулированию, начальная (максимальная)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</w:t>
      </w:r>
      <w:r w:rsidRPr="001412BC">
        <w:rPr>
          <w:b/>
          <w:sz w:val="26"/>
          <w:szCs w:val="26"/>
        </w:rPr>
        <w:t>тарифного метода.</w:t>
      </w:r>
    </w:p>
    <w:p w14:paraId="1E7CD5F1" w14:textId="77777777" w:rsidR="002F6BD1" w:rsidRPr="001412BC" w:rsidRDefault="002F6BD1" w:rsidP="002F6B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i/>
          <w:sz w:val="26"/>
          <w:szCs w:val="26"/>
          <w:u w:val="single"/>
        </w:rPr>
        <w:t>Учреждения дополнительного образования в сфере искусства</w:t>
      </w:r>
      <w:r w:rsidRPr="001412BC">
        <w:rPr>
          <w:sz w:val="26"/>
          <w:szCs w:val="26"/>
        </w:rPr>
        <w:t xml:space="preserve"> определяли НМЦК посредством применения тарифного метода, поскольку большая часть контрактов в анализируемом периоде заключена на товары и услуги, цены на которые регулируются.</w:t>
      </w:r>
    </w:p>
    <w:p w14:paraId="36284C8D" w14:textId="77777777" w:rsidR="0024713B" w:rsidRPr="001412BC" w:rsidRDefault="0024713B" w:rsidP="0024713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14:paraId="430D9A6F" w14:textId="77777777" w:rsidR="0024713B" w:rsidRPr="001412BC" w:rsidRDefault="0024713B" w:rsidP="002471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b/>
          <w:sz w:val="26"/>
          <w:szCs w:val="26"/>
        </w:rPr>
        <w:t>8. Применение образовательными учреждениями антидемпинговых мер при проведении конкурса и аукциона.</w:t>
      </w:r>
      <w:r w:rsidRPr="001412BC">
        <w:rPr>
          <w:sz w:val="26"/>
          <w:szCs w:val="26"/>
        </w:rPr>
        <w:t xml:space="preserve"> </w:t>
      </w:r>
    </w:p>
    <w:p w14:paraId="7BEA6CA9" w14:textId="67DEF017" w:rsidR="00087D3E" w:rsidRPr="001412BC" w:rsidRDefault="00087D3E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B579584" w14:textId="77777777" w:rsidR="006E786D" w:rsidRPr="001412BC" w:rsidRDefault="006E786D" w:rsidP="006E7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 ч.2 ст. 37 Закона № 44-ФЗ, если при проведении конкурса или аукциона НМЦК составляет пятнадцать миллионов рублей и менее и участником закупки, с которым заключается контракт, предложена цена контракта, которая на 25% и более ниже НМЦК, контракт заключается только после предоставления таким участником обеспечения исполнения контракта в размере, указанном в ч. 1 ст. 37, или информации, подтверждающей добросовестность такого участника на дату подачи заявки. </w:t>
      </w:r>
    </w:p>
    <w:p w14:paraId="1A0FC831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ч. 1 ст. 37 Закона № 44-ФЗ участником закупки предоставляется обеспечение исполнения контракта в размере,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14:paraId="6A7FAE2E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 ч.2 и ч. 3 ст. 70 Закона № 44-ФЗ:</w:t>
      </w:r>
    </w:p>
    <w:p w14:paraId="3F4A0542" w14:textId="77777777" w:rsidR="006E786D" w:rsidRPr="001412BC" w:rsidRDefault="006E786D" w:rsidP="006E78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 xml:space="preserve">- </w:t>
      </w:r>
      <w:r w:rsidRPr="001412BC">
        <w:rPr>
          <w:sz w:val="26"/>
          <w:szCs w:val="26"/>
          <w:u w:val="single"/>
        </w:rPr>
        <w:t>в течение пяти дней с даты размещения</w:t>
      </w:r>
      <w:r w:rsidRPr="001412BC">
        <w:rPr>
          <w:sz w:val="26"/>
          <w:szCs w:val="26"/>
        </w:rPr>
        <w:t xml:space="preserve"> в единой информационной системе указанного в </w:t>
      </w:r>
      <w:hyperlink r:id="rId20" w:history="1">
        <w:r w:rsidRPr="001412BC">
          <w:rPr>
            <w:sz w:val="26"/>
            <w:szCs w:val="26"/>
          </w:rPr>
          <w:t>ч. 8 ст. 69</w:t>
        </w:r>
      </w:hyperlink>
      <w:r w:rsidRPr="001412BC">
        <w:rPr>
          <w:sz w:val="26"/>
          <w:szCs w:val="26"/>
        </w:rPr>
        <w:t xml:space="preserve"> настоящего закона </w:t>
      </w:r>
      <w:r w:rsidRPr="001412BC">
        <w:rPr>
          <w:sz w:val="26"/>
          <w:szCs w:val="26"/>
          <w:u w:val="single"/>
        </w:rPr>
        <w:t xml:space="preserve">протокола </w:t>
      </w:r>
      <w:r w:rsidRPr="001412BC">
        <w:rPr>
          <w:sz w:val="26"/>
          <w:szCs w:val="26"/>
        </w:rPr>
        <w:t xml:space="preserve">(о результатах рассмотрения заявок на участие в электронном аукционе)  заказчик </w:t>
      </w:r>
      <w:r w:rsidRPr="001412BC">
        <w:rPr>
          <w:sz w:val="26"/>
          <w:szCs w:val="26"/>
          <w:u w:val="single"/>
        </w:rPr>
        <w:t>размещает в единой информационной системе без своей подписи проект контракта</w:t>
      </w:r>
      <w:r w:rsidRPr="001412BC">
        <w:rPr>
          <w:sz w:val="26"/>
          <w:szCs w:val="26"/>
        </w:rPr>
        <w:t>, который составляется путем включения цены контракта, предложенной участником электронного аукциона;</w:t>
      </w:r>
    </w:p>
    <w:p w14:paraId="15B89A0F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</w:rPr>
      </w:pPr>
      <w:r w:rsidRPr="001412BC">
        <w:rPr>
          <w:sz w:val="26"/>
          <w:szCs w:val="26"/>
        </w:rPr>
        <w:t xml:space="preserve"> - </w:t>
      </w:r>
      <w:r w:rsidRPr="001412BC">
        <w:rPr>
          <w:sz w:val="26"/>
          <w:szCs w:val="26"/>
          <w:u w:val="single"/>
        </w:rPr>
        <w:t>в течение пяти дней с даты размещения заказчиком в единой информационной системе проекта контракта</w:t>
      </w:r>
      <w:r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  <w:u w:val="single"/>
        </w:rPr>
        <w:t>победитель</w:t>
      </w:r>
      <w:r w:rsidRPr="001412BC">
        <w:rPr>
          <w:sz w:val="26"/>
          <w:szCs w:val="26"/>
        </w:rPr>
        <w:t xml:space="preserve"> электронного аукциона </w:t>
      </w:r>
      <w:r w:rsidRPr="001412BC">
        <w:rPr>
          <w:sz w:val="26"/>
          <w:szCs w:val="26"/>
          <w:u w:val="single"/>
        </w:rPr>
        <w:t>размещает в единой информационной системе</w:t>
      </w:r>
      <w:r w:rsidRPr="001412BC">
        <w:rPr>
          <w:sz w:val="26"/>
          <w:szCs w:val="26"/>
        </w:rPr>
        <w:t xml:space="preserve"> проект контракта, подписанный лицом, имеющим право действовать от имени победителя такого аукциона, </w:t>
      </w:r>
      <w:r w:rsidRPr="001412BC">
        <w:rPr>
          <w:sz w:val="26"/>
          <w:szCs w:val="26"/>
          <w:u w:val="single"/>
        </w:rPr>
        <w:t>а также документ, подтверждающий предоставление обеспечения исполнения контракта</w:t>
      </w:r>
      <w:r w:rsidRPr="001412BC">
        <w:rPr>
          <w:sz w:val="26"/>
          <w:szCs w:val="26"/>
        </w:rPr>
        <w:t xml:space="preserve"> и подписанный усиленной электронной подписью указанного лица. </w:t>
      </w:r>
      <w:r w:rsidRPr="001412BC">
        <w:rPr>
          <w:sz w:val="26"/>
          <w:szCs w:val="26"/>
          <w:u w:val="single"/>
        </w:rPr>
        <w:t>В случае, если</w:t>
      </w:r>
      <w:r w:rsidRPr="001412BC">
        <w:rPr>
          <w:sz w:val="26"/>
          <w:szCs w:val="26"/>
        </w:rPr>
        <w:t xml:space="preserve"> при проведении такого аукциона </w:t>
      </w:r>
      <w:r w:rsidRPr="001412BC">
        <w:rPr>
          <w:sz w:val="26"/>
          <w:szCs w:val="26"/>
          <w:u w:val="single"/>
        </w:rPr>
        <w:t>цена контракта снижена на двадцать пять процентов и более</w:t>
      </w:r>
      <w:r w:rsidRPr="001412BC">
        <w:rPr>
          <w:sz w:val="26"/>
          <w:szCs w:val="26"/>
        </w:rPr>
        <w:t xml:space="preserve"> от начальной (максимальной) цены контракта, </w:t>
      </w:r>
      <w:r w:rsidRPr="001412BC">
        <w:rPr>
          <w:sz w:val="26"/>
          <w:szCs w:val="26"/>
          <w:u w:val="single"/>
        </w:rPr>
        <w:t xml:space="preserve">победитель такого аукциона предоставляет обеспечение исполнения контракта или информацию, предусмотренные </w:t>
      </w:r>
      <w:hyperlink r:id="rId21" w:history="1">
        <w:r w:rsidRPr="001412BC">
          <w:rPr>
            <w:sz w:val="26"/>
            <w:szCs w:val="26"/>
            <w:u w:val="single"/>
          </w:rPr>
          <w:t>частью 2 статьи 37</w:t>
        </w:r>
      </w:hyperlink>
      <w:r w:rsidRPr="001412BC">
        <w:rPr>
          <w:sz w:val="26"/>
          <w:szCs w:val="26"/>
          <w:u w:val="single"/>
        </w:rPr>
        <w:t xml:space="preserve"> настоящего закона.</w:t>
      </w:r>
    </w:p>
    <w:p w14:paraId="65FAE632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Учитывая требования ч.2 и ч.3 ст. 70 Закона № 44-ФЗ победитель аукциона предоставляет обеспечение исполнения контракта или информацию, предусмотренные </w:t>
      </w:r>
      <w:hyperlink r:id="rId22" w:history="1">
        <w:r w:rsidRPr="001412BC">
          <w:rPr>
            <w:sz w:val="26"/>
            <w:szCs w:val="26"/>
          </w:rPr>
          <w:t>ч. 2 ст. 37</w:t>
        </w:r>
      </w:hyperlink>
      <w:r w:rsidRPr="001412BC">
        <w:rPr>
          <w:sz w:val="26"/>
          <w:szCs w:val="26"/>
        </w:rPr>
        <w:t xml:space="preserve"> настоящего закона (антидемпинговые меры) в течение 10 дней с даты </w:t>
      </w:r>
      <w:r w:rsidRPr="001412BC">
        <w:rPr>
          <w:sz w:val="26"/>
          <w:szCs w:val="26"/>
          <w:u w:val="single"/>
        </w:rPr>
        <w:t>размещения</w:t>
      </w:r>
      <w:r w:rsidRPr="001412BC">
        <w:rPr>
          <w:sz w:val="26"/>
          <w:szCs w:val="26"/>
        </w:rPr>
        <w:t xml:space="preserve"> в единой информационной системе указанного в </w:t>
      </w:r>
      <w:hyperlink r:id="rId23" w:history="1">
        <w:r w:rsidRPr="001412BC">
          <w:rPr>
            <w:sz w:val="26"/>
            <w:szCs w:val="26"/>
          </w:rPr>
          <w:t>ч. 8 ст. 69</w:t>
        </w:r>
      </w:hyperlink>
      <w:r w:rsidRPr="001412BC">
        <w:rPr>
          <w:sz w:val="26"/>
          <w:szCs w:val="26"/>
        </w:rPr>
        <w:t xml:space="preserve"> настоящего закона </w:t>
      </w:r>
      <w:r w:rsidRPr="001412BC">
        <w:rPr>
          <w:sz w:val="26"/>
          <w:szCs w:val="26"/>
          <w:u w:val="single"/>
        </w:rPr>
        <w:t xml:space="preserve">протокола </w:t>
      </w:r>
      <w:r w:rsidRPr="001412BC">
        <w:rPr>
          <w:sz w:val="26"/>
          <w:szCs w:val="26"/>
        </w:rPr>
        <w:t>(о результатах рассмотрения заявок на участие в электронном аукционе).</w:t>
      </w:r>
    </w:p>
    <w:p w14:paraId="655E0792" w14:textId="77777777" w:rsidR="006E786D" w:rsidRPr="001412BC" w:rsidRDefault="006E786D" w:rsidP="006E7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ходе выборочного анализа контрактов установлено, что требование ч. 3 ст. 70 Закона № 44-ФЗ к срокам предоставления обеспечения контракта, предусмотренного </w:t>
      </w:r>
      <w:hyperlink r:id="rId24" w:history="1">
        <w:r w:rsidRPr="001412BC">
          <w:rPr>
            <w:sz w:val="26"/>
            <w:szCs w:val="26"/>
          </w:rPr>
          <w:t>ч. 2 ст. 37</w:t>
        </w:r>
      </w:hyperlink>
      <w:r w:rsidRPr="001412BC">
        <w:rPr>
          <w:sz w:val="26"/>
          <w:szCs w:val="26"/>
        </w:rPr>
        <w:t xml:space="preserve"> настоящего закона не соблюдено некоторыми победителями аукционов.</w:t>
      </w:r>
    </w:p>
    <w:p w14:paraId="63554C18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На основании ч. 13 ст. 70 Закона № 44-ФЗ победитель электронного аукциона признается уклонившимся от заключения контракта в случае, если в сроки, предусмотренные настоящей статьей, он не исполнил требования, предусмотренные </w:t>
      </w:r>
      <w:hyperlink r:id="rId25" w:history="1">
        <w:r w:rsidRPr="001412BC">
          <w:rPr>
            <w:sz w:val="26"/>
            <w:szCs w:val="26"/>
          </w:rPr>
          <w:t>статьей 37</w:t>
        </w:r>
      </w:hyperlink>
      <w:r w:rsidRPr="001412BC">
        <w:rPr>
          <w:sz w:val="26"/>
          <w:szCs w:val="26"/>
        </w:rPr>
        <w:t xml:space="preserve"> настоящего закона (в случае снижения при проведении такого аукциона цены контракта на двадцать пять процентов и более от начальной (максимальной) цены контракта).</w:t>
      </w:r>
    </w:p>
    <w:p w14:paraId="5A552FAD" w14:textId="77777777" w:rsidR="006E786D" w:rsidRPr="001412BC" w:rsidRDefault="006E786D" w:rsidP="006E7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Так, например, МОУ «Детский сад № 315 Центрального района Волгограда» был заключен контракт № 709123 от 03.07.2017 на выполнение работ по капитальному ремонту кровли с ИП Ахмедов Асаф Джамшид-Оглы на сумму 833,0 тыс. руб. При размещении закупки НМЦК составляла 1 400,0 тыс. руб. с обеспечением исполнения контракта в сумме 70,0 тыс. руб. Снижение НМЦК в ходе электронного аукциона составило 40,5% (более 25%), таким образом, согласно п. 2. ст.37 Закона № 44-ФЗ обеспечение исполнения контракта составляет 105,0 тыс. руб. (в 1,5 раза больше НМЦК).</w:t>
      </w:r>
    </w:p>
    <w:p w14:paraId="1112DC76" w14:textId="77777777" w:rsidR="006E786D" w:rsidRPr="001412BC" w:rsidRDefault="006E786D" w:rsidP="006E7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ИП Ахмедов Асаф Джамшид-Оглы предоставлена банковская гарантия № 516537 от 26.06.2017 на сумму 70,0 тыс. руб. </w:t>
      </w:r>
    </w:p>
    <w:p w14:paraId="1BA061D4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03.07.2017 ИП Ахмедов Асаф Джамшид-Оглы  (в день подписания контракта) на счет департамента финансов администрации Волгограда, в качестве обеспечения исполнения контракта в надлежащем размере, направлены денежные средства в сумме 35,0 тыс. руб. </w:t>
      </w:r>
    </w:p>
    <w:p w14:paraId="72D5B603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Учитывая, что протокол подведения итогов электронного аукциона размещен в ЕИС 20.06.2017, а денежные средства в счет обеспечения исполнения контракта в необходимом размере, направлены 03.07.2017, то ИП Ахмедов Асаф Джамшид-Оглы не выполнены требования ч. 3 ст. 70 Закона № 44-ФЗ.  </w:t>
      </w:r>
    </w:p>
    <w:p w14:paraId="0BB4938B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b/>
          <w:i/>
          <w:sz w:val="26"/>
          <w:szCs w:val="26"/>
        </w:rPr>
        <w:t xml:space="preserve">В свою очередь заказчиком (МОУ «Детский сад № 315 Центрального района Волгограда») не выполнены требования ч. 13 ст. 70 Закона № 44-ФЗ, </w:t>
      </w:r>
      <w:r w:rsidRPr="001412BC">
        <w:rPr>
          <w:sz w:val="26"/>
          <w:szCs w:val="26"/>
        </w:rPr>
        <w:t xml:space="preserve">в соответствии с которым победитель электронного аукциона признается уклонившимся от заключения контракта если в сроки, предусмотренные настоящей статьей не исполнил требования, </w:t>
      </w:r>
      <w:r w:rsidRPr="001412BC">
        <w:rPr>
          <w:sz w:val="26"/>
          <w:szCs w:val="26"/>
        </w:rPr>
        <w:lastRenderedPageBreak/>
        <w:t xml:space="preserve">предусмотренные </w:t>
      </w:r>
      <w:hyperlink r:id="rId26" w:history="1">
        <w:r w:rsidRPr="001412BC">
          <w:rPr>
            <w:sz w:val="26"/>
            <w:szCs w:val="26"/>
          </w:rPr>
          <w:t>статьей 37</w:t>
        </w:r>
      </w:hyperlink>
      <w:r w:rsidRPr="001412BC">
        <w:rPr>
          <w:sz w:val="26"/>
          <w:szCs w:val="26"/>
        </w:rPr>
        <w:t xml:space="preserve"> настоящего закона, в случае снижения при проведении такого аукциона цены контракта на двадцать пять процентов и более от начальной (максимальной) цены контракта.</w:t>
      </w:r>
    </w:p>
    <w:p w14:paraId="298CF81D" w14:textId="77777777" w:rsidR="006E786D" w:rsidRPr="001412BC" w:rsidRDefault="006E786D" w:rsidP="006E786D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В целях соблюдения требований Закона № 44-ФЗ, а также минимизации рисков заключения контрактов с недобросовестными поставщиками Палата рекомендует муниципальным заказчикам (ДОУ) обращать внимание на сроки предоставления обеспечения исполнения контракта в полном объеме.</w:t>
      </w:r>
    </w:p>
    <w:p w14:paraId="2017485A" w14:textId="77777777" w:rsidR="00087D3E" w:rsidRPr="001412BC" w:rsidRDefault="00087D3E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83F7A0A" w14:textId="77777777" w:rsidR="00D731EB" w:rsidRPr="001412BC" w:rsidRDefault="00D731EB" w:rsidP="00D731EB">
      <w:pPr>
        <w:ind w:firstLine="540"/>
        <w:jc w:val="center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>9. Изменение условий контрактов.</w:t>
      </w:r>
    </w:p>
    <w:p w14:paraId="7639A733" w14:textId="77777777" w:rsidR="00087D3E" w:rsidRPr="001412BC" w:rsidRDefault="00087D3E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CD03A01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ч.1 ст. 95 Закона № 44-ФЗ изменение существенных условий контракта при его исполнении не допускается, за исключением их изменения по соглашению сторон в т.ч. в следующих случаях:</w:t>
      </w:r>
    </w:p>
    <w:p w14:paraId="7B4DF02E" w14:textId="77777777" w:rsidR="00F67A62" w:rsidRPr="001412BC" w:rsidRDefault="00F67A62" w:rsidP="00F67A62">
      <w:pPr>
        <w:shd w:val="clear" w:color="auto" w:fill="FFFFFF"/>
        <w:spacing w:line="302" w:lineRule="atLeast"/>
        <w:ind w:firstLine="547"/>
        <w:jc w:val="both"/>
        <w:rPr>
          <w:sz w:val="26"/>
          <w:szCs w:val="26"/>
        </w:rPr>
      </w:pPr>
      <w:r w:rsidRPr="001412BC">
        <w:rPr>
          <w:color w:val="000000"/>
          <w:sz w:val="26"/>
          <w:szCs w:val="26"/>
        </w:rPr>
        <w:t> </w:t>
      </w:r>
      <w:r w:rsidRPr="001412BC">
        <w:rPr>
          <w:sz w:val="26"/>
          <w:szCs w:val="26"/>
        </w:rPr>
        <w:t>- если возможность изменения условий контракта была предусмотрена документацией о закупке и контрактом;</w:t>
      </w:r>
    </w:p>
    <w:p w14:paraId="78042146" w14:textId="77777777" w:rsidR="00F67A62" w:rsidRPr="001412BC" w:rsidRDefault="00F67A62" w:rsidP="00F67A62">
      <w:pPr>
        <w:shd w:val="clear" w:color="auto" w:fill="FFFFFF"/>
        <w:spacing w:line="302" w:lineRule="atLeast"/>
        <w:ind w:firstLine="547"/>
        <w:jc w:val="both"/>
        <w:rPr>
          <w:sz w:val="26"/>
          <w:szCs w:val="26"/>
        </w:rPr>
      </w:pPr>
      <w:bookmarkStart w:id="1" w:name="dst101792"/>
      <w:bookmarkEnd w:id="1"/>
      <w:r w:rsidRPr="001412BC">
        <w:rPr>
          <w:sz w:val="26"/>
          <w:szCs w:val="26"/>
        </w:rPr>
        <w:t>- изменение в соответствии с законодательством РФ регулируемых цен (тарифов) на товары, работы, услуги;</w:t>
      </w:r>
    </w:p>
    <w:p w14:paraId="517D7157" w14:textId="77777777" w:rsidR="00F67A62" w:rsidRPr="001412BC" w:rsidRDefault="00F67A62" w:rsidP="00F67A62">
      <w:pPr>
        <w:shd w:val="clear" w:color="auto" w:fill="FFFFFF"/>
        <w:spacing w:line="302" w:lineRule="atLeast"/>
        <w:ind w:firstLine="547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в случаях, предусмотренных </w:t>
      </w:r>
      <w:hyperlink r:id="rId27" w:anchor="dst3179" w:history="1">
        <w:r w:rsidRPr="001412BC">
          <w:rPr>
            <w:sz w:val="26"/>
            <w:szCs w:val="26"/>
          </w:rPr>
          <w:t>п.6 ст. 161</w:t>
        </w:r>
      </w:hyperlink>
      <w:r w:rsidRPr="001412BC">
        <w:rPr>
          <w:sz w:val="26"/>
          <w:szCs w:val="26"/>
        </w:rPr>
        <w:t> БК РФ, при уменьшении ранее доведенных до муниципального заказчика как получателя бюджетных средств лимитов бюджетных обязательств. При этом муниципальный заказчик в ходе исполнения контракта </w:t>
      </w:r>
      <w:hyperlink r:id="rId28" w:anchor="dst100010" w:history="1">
        <w:r w:rsidRPr="001412BC">
          <w:rPr>
            <w:sz w:val="26"/>
            <w:szCs w:val="26"/>
          </w:rPr>
          <w:t>обеспечивает согласование</w:t>
        </w:r>
      </w:hyperlink>
      <w:r w:rsidRPr="001412BC">
        <w:rPr>
          <w:sz w:val="26"/>
          <w:szCs w:val="26"/>
        </w:rPr>
        <w:t> 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14:paraId="5471FAA2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Проанализировав контракты, размещенные в ЕИС следует, что по 13 </w:t>
      </w:r>
      <w:r w:rsidR="00B87E07" w:rsidRPr="001412BC">
        <w:rPr>
          <w:sz w:val="26"/>
          <w:szCs w:val="26"/>
        </w:rPr>
        <w:t xml:space="preserve">ДОУ </w:t>
      </w:r>
      <w:r w:rsidRPr="001412BC">
        <w:rPr>
          <w:sz w:val="26"/>
          <w:szCs w:val="26"/>
        </w:rPr>
        <w:t>Краснооктябрьского района Волгограда (дошкольное учреждение «Центр развития ребенка № 3», детские сады №№ 128, 165, 200, 226, 235, 236, 286, 314, 375, средние школы №№ 5, 35, 98) к первоначально заключенным контрактам на оказание услуг по организации питания воспитанников в 2017 году были заключены дополнительные соглашения (Приложение № 10).</w:t>
      </w:r>
    </w:p>
    <w:p w14:paraId="33A90580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Указанными соглашениями внесены изменения в разд. 2 контрактов «Цена контракта и порядок расчетов», а именно в п. 2.1. в части снижения цены контракта по вышеуказанным учреждениям в пределах 10%, а также изложено в новой редакции Приложение 3 к контракту «Расчет объема заказа и цены услуг оказание услуг по организации питания воспитанников в муниципальных дошкольных образовательных учреждениях».</w:t>
      </w:r>
    </w:p>
    <w:p w14:paraId="7644C182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Остальные пункты контрактов остаются неизменными.</w:t>
      </w:r>
    </w:p>
    <w:p w14:paraId="46C09967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При этом стоит отметить, что внесение изменений в п. 2.1. контрактов (цена контракта) влечет за собой безусловное внесение изменений в пункт 2.3. контракта (источники финансирования контракта), что в рассматриваемых дополнительных соглашениях не отражено.</w:t>
      </w:r>
    </w:p>
    <w:p w14:paraId="65C9E3F3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Кроме того, принимая во внимание, что на отсканированных и размещенных в ЕИС дополнительных соглашениях в большинстве своем отсутствует дата (исключения: детские сады №№ 314, 375 (от 24.07.2017), школа № 35 (от 26.07.2017)), определить с какого времени вступили в силу изменения, предусмотренные соглашениями, не представляется возможным.</w:t>
      </w:r>
    </w:p>
    <w:p w14:paraId="0D3AD1D3" w14:textId="77777777" w:rsidR="00F67A62" w:rsidRPr="001412BC" w:rsidRDefault="00F67A62" w:rsidP="00640148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По условиям заключенных контрактов (п. 8.2.) изменение существенных условий контракта при его исполнении допускается по соглашению сторон в случае, если по предложению заказчика уменьшаются предусмотренные контрактом объем оказываемой услуги не более, чем на десять процентов. При этом по соглашению сторон допускается изменение с учетом положений бюджетного законодательства РФ цены контракта. При </w:t>
      </w:r>
      <w:r w:rsidRPr="001412BC">
        <w:rPr>
          <w:sz w:val="26"/>
          <w:szCs w:val="26"/>
        </w:rPr>
        <w:lastRenderedPageBreak/>
        <w:t xml:space="preserve">уменьшении предусмотренных контрактом объема услуг стороны контракта обязаны уменьшить цену контракта исходя из цены единицы услуги». </w:t>
      </w:r>
    </w:p>
    <w:p w14:paraId="24903863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Анализ новой редакции Приложения 3 к контракту «Расчет объема заказа и цены услуг оказание услуг по организации питания воспитанников в муниципальных дошкольных образовательных учреждениях» по данным учреждениям показал, что при снижении цены контракта, показатели, влияющие на расчет цены контракта (стоимость питания в день на одного воспитанника, количество дней функционирования учреждения, численность воспитанников и коэффициент посещаемости учреждения) остались неизменными.</w:t>
      </w:r>
    </w:p>
    <w:p w14:paraId="4BCFF24D" w14:textId="77777777" w:rsidR="00F67A62" w:rsidRPr="001412BC" w:rsidRDefault="00F67A62" w:rsidP="00F67A62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Более того, объем заказа за счет родительской платы (в новом расчете) по каждому из выше обозначенных учреждений превышает в целом цену контракта.</w:t>
      </w:r>
    </w:p>
    <w:p w14:paraId="038F40A1" w14:textId="77777777" w:rsidR="00F67A62" w:rsidRPr="001412BC" w:rsidRDefault="00F67A62" w:rsidP="00F67A62">
      <w:pPr>
        <w:ind w:firstLine="708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Таким образом, определить какие показатели повлияли на снижение цены контракта, и, как следствие, внесение изменений в контракт, не представляется возможным.</w:t>
      </w:r>
    </w:p>
    <w:p w14:paraId="29AF0CFF" w14:textId="77777777" w:rsidR="00E53D4C" w:rsidRPr="001412BC" w:rsidRDefault="00E53D4C" w:rsidP="00F67A62">
      <w:pPr>
        <w:ind w:firstLine="708"/>
        <w:jc w:val="both"/>
        <w:rPr>
          <w:b/>
          <w:i/>
          <w:sz w:val="26"/>
          <w:szCs w:val="26"/>
        </w:rPr>
      </w:pPr>
    </w:p>
    <w:p w14:paraId="3B92686E" w14:textId="77777777" w:rsidR="0040484B" w:rsidRPr="001412BC" w:rsidRDefault="0040484B" w:rsidP="0040484B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>10. Анализ информации, подлежащей размещению в ЕИС по изменению и исполнению заключенных контрактов.</w:t>
      </w:r>
    </w:p>
    <w:p w14:paraId="7ABD1CF9" w14:textId="77777777" w:rsidR="007578B5" w:rsidRPr="001412BC" w:rsidRDefault="007578B5" w:rsidP="007578B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40D7491" w14:textId="77777777" w:rsidR="007578B5" w:rsidRPr="001412BC" w:rsidRDefault="007578B5" w:rsidP="007578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целях соблюдения принципа открытости и прозрачности, установленного ст. 7 Закона № 44-ФЗ, информация, размещаемая заказчиками в ЕИС, должна быть полной и достоверной. Сроки размещения данной информации также установлены Законом № 44-ФЗ.</w:t>
      </w:r>
    </w:p>
    <w:p w14:paraId="533DBF1C" w14:textId="77777777" w:rsidR="007578B5" w:rsidRPr="001412BC" w:rsidRDefault="007578B5" w:rsidP="007578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На основании ч. 3 ст. 103 Закона № 44-ФЗ, заказчик в течение трех рабочих дней с даты изменения контракта (исполнения, расторжения контракта), приемки поставленного товара, выполненной работы, оказанной услуги, направляет в реестр контрактов информацию об исполнении контракта, в том числе информацию об оплате контракта, о начислении неустоек в связи с ненадлежащим исполнением обязательств, предусмотренных контрактом, стороной контракта; документ о приемке в случае принятия решения о приемке поставленного товара, выполненной работы, оказанной услуги, информацию о расторжении контракта с указанием оснований его расторжения.</w:t>
      </w:r>
    </w:p>
    <w:p w14:paraId="02D96640" w14:textId="1B4FFD44" w:rsidR="001041A5" w:rsidRPr="001412BC" w:rsidRDefault="007578B5" w:rsidP="001041A5">
      <w:pPr>
        <w:tabs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sz w:val="26"/>
          <w:szCs w:val="26"/>
        </w:rPr>
        <w:t xml:space="preserve">В результате анализа информации, представленной Департаментом по образованию и информации, размещенной заказчиками на официальном сайте ЕИС, </w:t>
      </w:r>
      <w:r w:rsidRPr="001412BC">
        <w:rPr>
          <w:b/>
          <w:i/>
          <w:sz w:val="26"/>
          <w:szCs w:val="26"/>
        </w:rPr>
        <w:t xml:space="preserve">Контрольно-счетной палатой выявлены множественные несоответствия, что может свидетельствовать </w:t>
      </w:r>
      <w:r w:rsidR="001041A5" w:rsidRPr="001412BC">
        <w:rPr>
          <w:b/>
          <w:i/>
          <w:sz w:val="26"/>
          <w:szCs w:val="26"/>
        </w:rPr>
        <w:t>о невыполнении требований ст.</w:t>
      </w:r>
      <w:r w:rsidR="0041442F" w:rsidRPr="001412BC">
        <w:rPr>
          <w:b/>
          <w:i/>
          <w:sz w:val="26"/>
          <w:szCs w:val="26"/>
        </w:rPr>
        <w:t xml:space="preserve"> </w:t>
      </w:r>
      <w:r w:rsidR="001041A5" w:rsidRPr="001412BC">
        <w:rPr>
          <w:b/>
          <w:i/>
          <w:sz w:val="26"/>
          <w:szCs w:val="26"/>
        </w:rPr>
        <w:t xml:space="preserve">103 Закона № 44-ФЗ о </w:t>
      </w:r>
      <w:r w:rsidR="001041A5" w:rsidRPr="001412BC">
        <w:rPr>
          <w:b/>
          <w:bCs/>
          <w:i/>
          <w:sz w:val="26"/>
          <w:szCs w:val="26"/>
        </w:rPr>
        <w:t>размещении в ЕИС информации об исполнении контракта</w:t>
      </w:r>
      <w:r w:rsidR="001041A5" w:rsidRPr="001412BC">
        <w:rPr>
          <w:sz w:val="26"/>
          <w:szCs w:val="26"/>
        </w:rPr>
        <w:t xml:space="preserve">, в том числе об оплате контракта, </w:t>
      </w:r>
      <w:r w:rsidR="001041A5" w:rsidRPr="001412BC">
        <w:rPr>
          <w:b/>
          <w:i/>
          <w:sz w:val="26"/>
          <w:szCs w:val="26"/>
        </w:rPr>
        <w:t xml:space="preserve">что </w:t>
      </w:r>
      <w:r w:rsidR="000917FF" w:rsidRPr="001412BC">
        <w:rPr>
          <w:b/>
          <w:i/>
          <w:sz w:val="26"/>
          <w:szCs w:val="26"/>
        </w:rPr>
        <w:t xml:space="preserve">содержит признаки состава административного правонарушения, предусмотренного </w:t>
      </w:r>
      <w:r w:rsidR="001041A5" w:rsidRPr="001412BC">
        <w:rPr>
          <w:b/>
          <w:i/>
          <w:sz w:val="26"/>
          <w:szCs w:val="26"/>
        </w:rPr>
        <w:t>ст. 7.30. КоАП.</w:t>
      </w:r>
    </w:p>
    <w:p w14:paraId="693446E4" w14:textId="77777777" w:rsidR="001041A5" w:rsidRPr="001412BC" w:rsidRDefault="001041A5" w:rsidP="007578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Так, например, выборочный анализ показал, что информация, размещенная на официальном сайте ЕИС в части фактической оплаты выполненных работ по контрактам, заключенным заказчиками не соответствует данным по их исполнению, представленным Департаментом по образованию – выявлено 22 случая.</w:t>
      </w:r>
    </w:p>
    <w:p w14:paraId="15908807" w14:textId="77777777" w:rsidR="00D23DFE" w:rsidRPr="001412BC" w:rsidRDefault="00D23DFE" w:rsidP="00D23DFE">
      <w:pPr>
        <w:ind w:firstLine="708"/>
        <w:jc w:val="both"/>
        <w:rPr>
          <w:sz w:val="16"/>
          <w:szCs w:val="16"/>
        </w:rPr>
      </w:pPr>
    </w:p>
    <w:p w14:paraId="64BF2DF0" w14:textId="484FBDA4" w:rsidR="00D23DFE" w:rsidRPr="001412BC" w:rsidRDefault="00D23DFE" w:rsidP="00D23DFE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Контрольно-счетной палатой установлено </w:t>
      </w:r>
      <w:r w:rsidRPr="001412BC">
        <w:rPr>
          <w:b/>
          <w:i/>
          <w:sz w:val="26"/>
          <w:szCs w:val="26"/>
        </w:rPr>
        <w:t>невыполнение МКУ Служба единого заказчика</w:t>
      </w:r>
      <w:r w:rsidRPr="001412BC">
        <w:rPr>
          <w:sz w:val="26"/>
          <w:szCs w:val="26"/>
        </w:rPr>
        <w:t xml:space="preserve"> </w:t>
      </w:r>
      <w:r w:rsidRPr="001412BC">
        <w:rPr>
          <w:b/>
          <w:i/>
          <w:sz w:val="26"/>
          <w:szCs w:val="26"/>
        </w:rPr>
        <w:t>требований ст.</w:t>
      </w:r>
      <w:r w:rsidR="0073452E" w:rsidRPr="001412BC">
        <w:rPr>
          <w:b/>
          <w:i/>
          <w:sz w:val="26"/>
          <w:szCs w:val="26"/>
        </w:rPr>
        <w:t xml:space="preserve"> </w:t>
      </w:r>
      <w:r w:rsidRPr="001412BC">
        <w:rPr>
          <w:b/>
          <w:i/>
          <w:sz w:val="26"/>
          <w:szCs w:val="26"/>
        </w:rPr>
        <w:t>103 44-ФЗ</w:t>
      </w:r>
      <w:r w:rsidRPr="001412BC">
        <w:rPr>
          <w:sz w:val="26"/>
          <w:szCs w:val="26"/>
        </w:rPr>
        <w:t xml:space="preserve"> (</w:t>
      </w:r>
      <w:r w:rsidRPr="001412BC">
        <w:rPr>
          <w:bCs/>
          <w:sz w:val="26"/>
          <w:szCs w:val="26"/>
        </w:rPr>
        <w:t>не размещение в ЕИС, размещение с нарушением сроков, информации об исполнении контрактов</w:t>
      </w:r>
      <w:r w:rsidRPr="001412BC">
        <w:rPr>
          <w:sz w:val="26"/>
          <w:szCs w:val="26"/>
        </w:rPr>
        <w:t>, в том числе об оплате контракта)</w:t>
      </w:r>
      <w:r w:rsidR="00792ACF" w:rsidRPr="001412BC">
        <w:rPr>
          <w:sz w:val="26"/>
          <w:szCs w:val="26"/>
        </w:rPr>
        <w:t xml:space="preserve"> 5 случаев</w:t>
      </w:r>
      <w:r w:rsidRPr="001412BC">
        <w:rPr>
          <w:sz w:val="26"/>
          <w:szCs w:val="26"/>
        </w:rPr>
        <w:t>,</w:t>
      </w:r>
      <w:r w:rsidR="00792ACF" w:rsidRPr="001412BC">
        <w:rPr>
          <w:sz w:val="26"/>
          <w:szCs w:val="26"/>
        </w:rPr>
        <w:t xml:space="preserve"> в т.ч.</w:t>
      </w:r>
      <w:r w:rsidRPr="001412BC">
        <w:rPr>
          <w:sz w:val="26"/>
          <w:szCs w:val="26"/>
        </w:rPr>
        <w:t>:</w:t>
      </w:r>
    </w:p>
    <w:p w14:paraId="15522F46" w14:textId="77777777" w:rsidR="00D23DFE" w:rsidRPr="001412BC" w:rsidRDefault="00D23DFE" w:rsidP="00D23DFE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не размещены отчеты МКУ Служба единого заказчика об исполнении контрактов, заключенных в 2016 году в разделе ЕИС «Отчеты заказчиков»;</w:t>
      </w:r>
    </w:p>
    <w:p w14:paraId="0CEC572A" w14:textId="77777777" w:rsidR="00D23DFE" w:rsidRPr="001412BC" w:rsidRDefault="00D23DFE" w:rsidP="00D23DFE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в реестре контрактов ЕИС размещена недостоверная информация об исполнении контракта № 641-15 от 04.12.2015 на подключение (технологическое присоединение) к </w:t>
      </w:r>
      <w:r w:rsidRPr="001412BC">
        <w:rPr>
          <w:sz w:val="26"/>
          <w:szCs w:val="26"/>
        </w:rPr>
        <w:lastRenderedPageBreak/>
        <w:t>централизованной системе водоотведения (ДОУ в квартале 08_06_010 в Красноармейском районе г. Волгограда) – размещены документы (акт о выполненных работах и платежное поручение) относящиеся к другому контракту (№ 2008-14 от 25.11.2014).</w:t>
      </w:r>
    </w:p>
    <w:p w14:paraId="61D8ABB7" w14:textId="40204062" w:rsidR="00D23DFE" w:rsidRPr="001412BC" w:rsidRDefault="00D23DFE" w:rsidP="00D23DF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в невыполнение установленных </w:t>
      </w:r>
      <w:r w:rsidR="00972730" w:rsidRPr="001412BC">
        <w:rPr>
          <w:sz w:val="26"/>
          <w:szCs w:val="26"/>
        </w:rPr>
        <w:t>ч</w:t>
      </w:r>
      <w:r w:rsidRPr="001412BC">
        <w:rPr>
          <w:sz w:val="26"/>
          <w:szCs w:val="26"/>
        </w:rPr>
        <w:t>.3 ст. 103 сроков</w:t>
      </w:r>
      <w:r w:rsidR="00972730" w:rsidRPr="001412BC">
        <w:rPr>
          <w:sz w:val="26"/>
          <w:szCs w:val="26"/>
        </w:rPr>
        <w:t xml:space="preserve"> размещения информации в ЕИС</w:t>
      </w:r>
      <w:r w:rsidRPr="001412BC">
        <w:rPr>
          <w:sz w:val="26"/>
          <w:szCs w:val="26"/>
        </w:rPr>
        <w:t>, по договору 2008-14 25.11.2014 на подключение (технологическое присоединение) к централизованной системе водоотведения (ДОУ по ул. Шекснинской в Дзержинском районе Волгограда), платежное поручение от 15.03.2016 размещено в ЕИС 27.04.2016.</w:t>
      </w:r>
    </w:p>
    <w:p w14:paraId="504073EE" w14:textId="77777777" w:rsidR="008F60A6" w:rsidRPr="001412BC" w:rsidRDefault="008F60A6" w:rsidP="008F60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в ходе проведения контрольных мероприятий Контрольно-счетной палатой установлено, что по состоянию на 31.12.2016 на основании контракта </w:t>
      </w:r>
      <w:r w:rsidRPr="001412BC">
        <w:rPr>
          <w:bCs/>
          <w:sz w:val="26"/>
          <w:szCs w:val="26"/>
        </w:rPr>
        <w:t xml:space="preserve">№ 496073 от 18.08.2016 </w:t>
      </w:r>
      <w:r w:rsidRPr="001412BC">
        <w:rPr>
          <w:sz w:val="26"/>
          <w:szCs w:val="26"/>
        </w:rPr>
        <w:t>выполнены строительно-монтажные работы на сумму 10 390,4 тыс.руб., которые оплачены в полном объеме. На момент проведения настоящего мероприятия информация об оплате контракта в ЕИС отсутствовала.</w:t>
      </w:r>
    </w:p>
    <w:p w14:paraId="53AC533E" w14:textId="77777777" w:rsidR="00074F0C" w:rsidRPr="001412BC" w:rsidRDefault="00074F0C" w:rsidP="008F60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5024CF0" w14:textId="77777777" w:rsidR="00074F0C" w:rsidRPr="001412BC" w:rsidRDefault="00074F0C" w:rsidP="00074F0C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Анализ информации о закупках МКУ Служба единого заказчика, размещенной на ЕИС, показал, что из 9 контрактов (договоров) 4 – договора 2015 года, 2 – договора 2014 года. Причем извещения о закупке по ним размещены в 2016 году.</w:t>
      </w:r>
    </w:p>
    <w:p w14:paraId="144E5DBF" w14:textId="40BDB183" w:rsidR="00074F0C" w:rsidRPr="001412BC" w:rsidRDefault="00074F0C" w:rsidP="00074F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 </w:t>
      </w:r>
      <w:r w:rsidR="0073452E" w:rsidRPr="001412BC">
        <w:rPr>
          <w:sz w:val="26"/>
          <w:szCs w:val="26"/>
        </w:rPr>
        <w:t>ч.</w:t>
      </w:r>
      <w:r w:rsidRPr="001412BC">
        <w:rPr>
          <w:sz w:val="26"/>
          <w:szCs w:val="26"/>
        </w:rPr>
        <w:t xml:space="preserve"> 3 ст. 3 Закона № 44-ФЗ закупка </w:t>
      </w:r>
      <w:r w:rsidRPr="001412BC">
        <w:rPr>
          <w:sz w:val="26"/>
          <w:szCs w:val="26"/>
          <w:u w:val="single"/>
        </w:rPr>
        <w:t>начинается с определения поставщика</w:t>
      </w:r>
      <w:r w:rsidRPr="001412BC">
        <w:rPr>
          <w:sz w:val="26"/>
          <w:szCs w:val="26"/>
        </w:rPr>
        <w:t xml:space="preserve"> (подрядчика, исполнителя) и завершается исполнением обязательств сторонами контракта. </w:t>
      </w:r>
    </w:p>
    <w:p w14:paraId="1D6F119A" w14:textId="77777777" w:rsidR="00074F0C" w:rsidRPr="001412BC" w:rsidRDefault="00074F0C" w:rsidP="00074F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случае, если в соответствии с настоящим законом не предусмотрено размещение извещения об осуществлении закупки, закупка начинается с заключения контракта и завершается исполнением обязательств сторонами контракта;</w:t>
      </w:r>
    </w:p>
    <w:p w14:paraId="4902F0AD" w14:textId="2BE890FD" w:rsidR="00074F0C" w:rsidRPr="001412BC" w:rsidRDefault="00074F0C" w:rsidP="00074F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Согласно </w:t>
      </w:r>
      <w:r w:rsidR="0073452E" w:rsidRPr="001412BC">
        <w:rPr>
          <w:sz w:val="26"/>
          <w:szCs w:val="26"/>
        </w:rPr>
        <w:t>ч</w:t>
      </w:r>
      <w:r w:rsidRPr="001412BC">
        <w:rPr>
          <w:sz w:val="26"/>
          <w:szCs w:val="26"/>
        </w:rPr>
        <w:t xml:space="preserve">. 2 ст. 3 Закона № 44-ФЗ </w:t>
      </w:r>
      <w:r w:rsidRPr="001412BC">
        <w:rPr>
          <w:sz w:val="26"/>
          <w:szCs w:val="26"/>
          <w:u w:val="single"/>
        </w:rPr>
        <w:t>определение поставщика</w:t>
      </w:r>
      <w:r w:rsidRPr="001412BC">
        <w:rPr>
          <w:sz w:val="26"/>
          <w:szCs w:val="26"/>
        </w:rPr>
        <w:t xml:space="preserve"> (подрядчика, исполнителя) - совокупность действий, которые осуществляются заказчиками, </w:t>
      </w:r>
      <w:r w:rsidRPr="001412BC">
        <w:rPr>
          <w:sz w:val="26"/>
          <w:szCs w:val="26"/>
          <w:u w:val="single"/>
        </w:rPr>
        <w:t>начиная с размещения извещения об осуществлении закупки</w:t>
      </w:r>
      <w:r w:rsidRPr="001412BC">
        <w:rPr>
          <w:sz w:val="26"/>
          <w:szCs w:val="26"/>
        </w:rPr>
        <w:t xml:space="preserve"> товара, работы, услуги для обеспечения муниципальных нужд либо в установленных настоящим законом случаях с направления приглашения принять участие в определении поставщика (подрядчика, исполнителя) и </w:t>
      </w:r>
      <w:r w:rsidRPr="001412BC">
        <w:rPr>
          <w:sz w:val="26"/>
          <w:szCs w:val="26"/>
          <w:u w:val="single"/>
        </w:rPr>
        <w:t>завершаются заключением контракта</w:t>
      </w:r>
      <w:r w:rsidRPr="001412BC">
        <w:rPr>
          <w:sz w:val="26"/>
          <w:szCs w:val="26"/>
        </w:rPr>
        <w:t>.</w:t>
      </w:r>
    </w:p>
    <w:p w14:paraId="10D7EB60" w14:textId="77777777" w:rsidR="00074F0C" w:rsidRPr="001412BC" w:rsidRDefault="00074F0C" w:rsidP="00074F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Таким образом, </w:t>
      </w:r>
      <w:r w:rsidRPr="001412BC">
        <w:rPr>
          <w:sz w:val="26"/>
          <w:szCs w:val="26"/>
          <w:u w:val="single"/>
        </w:rPr>
        <w:t>заключение контракта является частью процедуры определения поставщика</w:t>
      </w:r>
      <w:r w:rsidRPr="001412BC">
        <w:rPr>
          <w:sz w:val="26"/>
          <w:szCs w:val="26"/>
        </w:rPr>
        <w:t xml:space="preserve"> (подрядчика, исполнителя), которая, в свою очередь, является частью закупки, и все эти действия должны совершаться в порядке, определенном Законом № 44-ФЗ.</w:t>
      </w:r>
      <w:r w:rsidRPr="001412B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1412BC">
        <w:rPr>
          <w:sz w:val="26"/>
          <w:szCs w:val="26"/>
        </w:rPr>
        <w:t>Учитывая это, контракт должен заключаться после размещения заказчиком извещения о закупке в ЕИС.</w:t>
      </w:r>
    </w:p>
    <w:p w14:paraId="466D8323" w14:textId="728A1FDC" w:rsidR="00074F0C" w:rsidRPr="001412BC" w:rsidRDefault="00074F0C" w:rsidP="00074F0C">
      <w:pPr>
        <w:ind w:firstLine="708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 xml:space="preserve">Исходя из изложенного, МКУ Служба единого заказчика не соблюдены требования </w:t>
      </w:r>
      <w:r w:rsidR="0073452E" w:rsidRPr="001412BC">
        <w:rPr>
          <w:b/>
          <w:i/>
          <w:sz w:val="26"/>
          <w:szCs w:val="26"/>
        </w:rPr>
        <w:t>ч</w:t>
      </w:r>
      <w:r w:rsidRPr="001412BC">
        <w:rPr>
          <w:b/>
          <w:i/>
          <w:sz w:val="26"/>
          <w:szCs w:val="26"/>
        </w:rPr>
        <w:t xml:space="preserve">.2, </w:t>
      </w:r>
      <w:r w:rsidR="0073452E" w:rsidRPr="001412BC">
        <w:rPr>
          <w:b/>
          <w:i/>
          <w:sz w:val="26"/>
          <w:szCs w:val="26"/>
        </w:rPr>
        <w:t>ч</w:t>
      </w:r>
      <w:r w:rsidRPr="001412BC">
        <w:rPr>
          <w:b/>
          <w:i/>
          <w:sz w:val="26"/>
          <w:szCs w:val="26"/>
        </w:rPr>
        <w:t xml:space="preserve">. 3 ст. 3 Закона № 44-ФЗ, что в свою очередь привело к принятию заказчиком решения о способе определения поставщика не соответствующего положениям Закона № 44-ФЗ (ч. 5 ст. 24 Закона № 44-ФЗ), что </w:t>
      </w:r>
      <w:r w:rsidR="00A90F85" w:rsidRPr="001412BC">
        <w:rPr>
          <w:b/>
          <w:i/>
          <w:sz w:val="26"/>
          <w:szCs w:val="26"/>
        </w:rPr>
        <w:t xml:space="preserve">содержит признаки состава административного правонарушения, предусмотренного </w:t>
      </w:r>
      <w:r w:rsidRPr="001412BC">
        <w:rPr>
          <w:b/>
          <w:i/>
          <w:sz w:val="26"/>
          <w:szCs w:val="26"/>
        </w:rPr>
        <w:t xml:space="preserve">ч. 1 ст. 7.29 КОАП. </w:t>
      </w:r>
    </w:p>
    <w:p w14:paraId="724CB792" w14:textId="77777777" w:rsidR="00677375" w:rsidRPr="001412BC" w:rsidRDefault="00677375" w:rsidP="00F67A62">
      <w:pPr>
        <w:ind w:firstLine="708"/>
        <w:jc w:val="both"/>
        <w:rPr>
          <w:b/>
          <w:i/>
          <w:sz w:val="26"/>
          <w:szCs w:val="26"/>
        </w:rPr>
      </w:pPr>
    </w:p>
    <w:p w14:paraId="042B3E6D" w14:textId="77777777" w:rsidR="00677375" w:rsidRPr="001412BC" w:rsidRDefault="0040484B" w:rsidP="00677375">
      <w:pPr>
        <w:tabs>
          <w:tab w:val="left" w:pos="0"/>
        </w:tabs>
        <w:ind w:firstLine="709"/>
        <w:jc w:val="both"/>
        <w:rPr>
          <w:b/>
          <w:color w:val="000000"/>
          <w:sz w:val="26"/>
          <w:szCs w:val="26"/>
        </w:rPr>
      </w:pPr>
      <w:r w:rsidRPr="001412BC">
        <w:rPr>
          <w:b/>
          <w:color w:val="000000"/>
          <w:sz w:val="26"/>
          <w:szCs w:val="26"/>
        </w:rPr>
        <w:t>11</w:t>
      </w:r>
      <w:r w:rsidR="00677375" w:rsidRPr="001412BC">
        <w:rPr>
          <w:b/>
          <w:color w:val="000000"/>
          <w:sz w:val="26"/>
          <w:szCs w:val="26"/>
        </w:rPr>
        <w:t>. Выполнение условий контрактов, достигнутые результаты по итогам закупок в сфере образования</w:t>
      </w:r>
    </w:p>
    <w:p w14:paraId="0A067BBF" w14:textId="77777777" w:rsidR="00677375" w:rsidRPr="001412BC" w:rsidRDefault="00677375" w:rsidP="00677375">
      <w:pPr>
        <w:tabs>
          <w:tab w:val="left" w:pos="0"/>
        </w:tabs>
        <w:ind w:firstLine="709"/>
        <w:jc w:val="both"/>
        <w:rPr>
          <w:b/>
          <w:color w:val="000000"/>
          <w:sz w:val="16"/>
          <w:szCs w:val="16"/>
        </w:rPr>
      </w:pPr>
    </w:p>
    <w:p w14:paraId="35C5FEF1" w14:textId="77777777" w:rsidR="00ED1831" w:rsidRPr="001412BC" w:rsidRDefault="0040484B" w:rsidP="00ED1831">
      <w:pPr>
        <w:tabs>
          <w:tab w:val="left" w:pos="0"/>
        </w:tabs>
        <w:ind w:firstLine="709"/>
        <w:rPr>
          <w:b/>
          <w:color w:val="000000"/>
          <w:sz w:val="26"/>
          <w:szCs w:val="26"/>
        </w:rPr>
      </w:pPr>
      <w:r w:rsidRPr="001412BC">
        <w:rPr>
          <w:b/>
          <w:color w:val="000000"/>
          <w:sz w:val="26"/>
          <w:szCs w:val="26"/>
        </w:rPr>
        <w:t>11</w:t>
      </w:r>
      <w:r w:rsidR="00ED1831" w:rsidRPr="001412BC">
        <w:rPr>
          <w:b/>
          <w:color w:val="000000"/>
          <w:sz w:val="26"/>
          <w:szCs w:val="26"/>
        </w:rPr>
        <w:t>.1. Анализ выполнения условий, заключенных контрактов</w:t>
      </w:r>
    </w:p>
    <w:p w14:paraId="07D23201" w14:textId="77777777" w:rsidR="00DE3044" w:rsidRPr="001412BC" w:rsidRDefault="00DE3044" w:rsidP="00ED1831">
      <w:pPr>
        <w:tabs>
          <w:tab w:val="left" w:pos="0"/>
        </w:tabs>
        <w:ind w:firstLine="709"/>
        <w:rPr>
          <w:b/>
          <w:color w:val="000000"/>
          <w:sz w:val="16"/>
          <w:szCs w:val="16"/>
        </w:rPr>
      </w:pPr>
    </w:p>
    <w:p w14:paraId="25D50AA9" w14:textId="77777777" w:rsidR="00DE3044" w:rsidRPr="001412BC" w:rsidRDefault="00DE3044" w:rsidP="00DE3044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Статья 34 Закона о контрактной системе определяет,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исполнение, а также просрочку обязательств, предусмотренных контрактом в виде уплаты неустоек (штрафов, пеней).</w:t>
      </w:r>
    </w:p>
    <w:p w14:paraId="7906B501" w14:textId="77777777" w:rsidR="00DE3044" w:rsidRPr="001412BC" w:rsidRDefault="00DE3044" w:rsidP="00DE4A0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b/>
          <w:sz w:val="26"/>
          <w:szCs w:val="26"/>
        </w:rPr>
        <w:t>В ходе экспертно-аналитического мероприятия выявлено невыполнение условий контрактов</w:t>
      </w:r>
      <w:r w:rsidRPr="001412BC">
        <w:rPr>
          <w:rFonts w:ascii="Times New Roman" w:hAnsi="Times New Roman"/>
          <w:sz w:val="26"/>
          <w:szCs w:val="26"/>
        </w:rPr>
        <w:t xml:space="preserve"> как поставщиками, так и самими заказчиками, что может повлечь </w:t>
      </w:r>
      <w:r w:rsidRPr="001412BC">
        <w:rPr>
          <w:rFonts w:ascii="Times New Roman" w:hAnsi="Times New Roman"/>
          <w:sz w:val="26"/>
          <w:szCs w:val="26"/>
        </w:rPr>
        <w:lastRenderedPageBreak/>
        <w:t>штрафные санкции для заказчика (ДОУ) в сумме 2,2</w:t>
      </w:r>
      <w:r w:rsidR="00DE01AE" w:rsidRPr="001412BC">
        <w:rPr>
          <w:rFonts w:ascii="Times New Roman" w:hAnsi="Times New Roman"/>
          <w:sz w:val="26"/>
          <w:szCs w:val="26"/>
        </w:rPr>
        <w:t xml:space="preserve"> тыс. руб., </w:t>
      </w:r>
      <w:r w:rsidRPr="001412BC">
        <w:rPr>
          <w:rFonts w:ascii="Times New Roman" w:hAnsi="Times New Roman"/>
          <w:sz w:val="26"/>
          <w:szCs w:val="26"/>
        </w:rPr>
        <w:t>для поставщика в общей сумме – 14,3 тыс. руб.</w:t>
      </w:r>
    </w:p>
    <w:p w14:paraId="115AEFBC" w14:textId="77777777" w:rsidR="00DE3044" w:rsidRPr="001412BC" w:rsidRDefault="00DE01AE" w:rsidP="00DE4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Так, нап</w:t>
      </w:r>
      <w:r w:rsidR="00DE3044" w:rsidRPr="001412BC">
        <w:rPr>
          <w:sz w:val="26"/>
          <w:szCs w:val="26"/>
        </w:rPr>
        <w:t>ример</w:t>
      </w:r>
      <w:r w:rsidR="007431ED" w:rsidRPr="001412BC">
        <w:rPr>
          <w:sz w:val="26"/>
          <w:szCs w:val="26"/>
        </w:rPr>
        <w:t>,</w:t>
      </w:r>
      <w:r w:rsidRPr="001412BC">
        <w:rPr>
          <w:sz w:val="26"/>
          <w:szCs w:val="26"/>
        </w:rPr>
        <w:t xml:space="preserve"> </w:t>
      </w:r>
      <w:r w:rsidR="00DE3044" w:rsidRPr="001412BC">
        <w:rPr>
          <w:sz w:val="26"/>
          <w:szCs w:val="26"/>
        </w:rPr>
        <w:t xml:space="preserve">заказчиком (МОУ «Детский сад № 292 Кировского района Волгограда») оплата по контракту № 292/огр от 01.07.2016 на восстановление ограждения территории МОУ произведена с нарушением установленных контрактом сроков (просрочка составила 419 дней). В случае требований подрядчика сумма пени составит </w:t>
      </w:r>
      <w:r w:rsidR="00DE3044" w:rsidRPr="001412BC">
        <w:rPr>
          <w:b/>
          <w:sz w:val="26"/>
          <w:szCs w:val="26"/>
        </w:rPr>
        <w:t>2,2</w:t>
      </w:r>
      <w:r w:rsidR="00DE3044" w:rsidRPr="001412BC">
        <w:rPr>
          <w:sz w:val="26"/>
          <w:szCs w:val="26"/>
        </w:rPr>
        <w:t xml:space="preserve"> тыс. руб.</w:t>
      </w:r>
    </w:p>
    <w:p w14:paraId="68ABC940" w14:textId="77777777" w:rsidR="00DE3044" w:rsidRPr="001412BC" w:rsidRDefault="00DE01AE" w:rsidP="00DE3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П</w:t>
      </w:r>
      <w:r w:rsidR="00DE3044" w:rsidRPr="001412BC">
        <w:rPr>
          <w:sz w:val="26"/>
          <w:szCs w:val="26"/>
        </w:rPr>
        <w:t>оставщиком (ИП Ахмедов Асаф Джамщид-Оглы) по контракту № 709123 от 03.07.2017 на выполнение работ по капитальному ремонту кровли МОУ «Детский сад № 315 Центрального района Волгограда» нарушены сроки выполнения работ (просрочка – 8 дней). Согласно условиям контракта</w:t>
      </w:r>
      <w:r w:rsidR="00393AA7" w:rsidRPr="001412BC">
        <w:rPr>
          <w:sz w:val="26"/>
          <w:szCs w:val="26"/>
        </w:rPr>
        <w:t>,</w:t>
      </w:r>
      <w:r w:rsidR="00DE3044" w:rsidRPr="001412BC">
        <w:rPr>
          <w:sz w:val="26"/>
          <w:szCs w:val="26"/>
        </w:rPr>
        <w:t xml:space="preserve"> пеня за просрочку выполнения работ составляет </w:t>
      </w:r>
      <w:r w:rsidR="00DE3044" w:rsidRPr="001412BC">
        <w:rPr>
          <w:b/>
          <w:sz w:val="26"/>
          <w:szCs w:val="26"/>
        </w:rPr>
        <w:t>5,5</w:t>
      </w:r>
      <w:r w:rsidR="00DE3044" w:rsidRPr="001412BC">
        <w:rPr>
          <w:sz w:val="26"/>
          <w:szCs w:val="26"/>
        </w:rPr>
        <w:t xml:space="preserve"> тыс. руб. </w:t>
      </w:r>
    </w:p>
    <w:p w14:paraId="215480CE" w14:textId="0248BA42" w:rsidR="00DE3044" w:rsidRPr="001412BC" w:rsidRDefault="00DE3044" w:rsidP="00DE304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1412BC">
        <w:rPr>
          <w:sz w:val="26"/>
          <w:szCs w:val="26"/>
        </w:rPr>
        <w:t xml:space="preserve">Однако, сторонами </w:t>
      </w:r>
      <w:r w:rsidR="00F61E5E" w:rsidRPr="001412BC">
        <w:rPr>
          <w:sz w:val="26"/>
          <w:szCs w:val="26"/>
        </w:rPr>
        <w:t xml:space="preserve">05.10.2017 </w:t>
      </w:r>
      <w:r w:rsidRPr="001412BC">
        <w:rPr>
          <w:sz w:val="26"/>
          <w:szCs w:val="26"/>
        </w:rPr>
        <w:t xml:space="preserve">заключено соглашение о расторжении контракта, согласно которому заказчик (МОУ «Детский сад № 315 Центрального района Волгограда») претензий к срокам оказанных услуг согласно условиям контракта не имеет. </w:t>
      </w:r>
      <w:r w:rsidRPr="001412BC">
        <w:rPr>
          <w:b/>
          <w:i/>
          <w:sz w:val="26"/>
          <w:szCs w:val="26"/>
        </w:rPr>
        <w:t xml:space="preserve">Таким образом, заказчиком не выполнено требование п. 6 ст. </w:t>
      </w:r>
      <w:hyperlink r:id="rId29" w:anchor="block_346" w:tgtFrame="_blank" w:history="1">
        <w:r w:rsidRPr="001412BC">
          <w:rPr>
            <w:b/>
            <w:i/>
            <w:sz w:val="26"/>
            <w:szCs w:val="26"/>
          </w:rPr>
          <w:t>34</w:t>
        </w:r>
      </w:hyperlink>
      <w:r w:rsidRPr="001412BC">
        <w:rPr>
          <w:b/>
          <w:i/>
          <w:sz w:val="26"/>
          <w:szCs w:val="26"/>
        </w:rPr>
        <w:t> Закона № 44-ФЗ, которое не предоставляет заказчику права выбора в вопросе о взыскании с контрагента штрафов и пеней, а напрямую обязывает его направить соответствующее требование контрагенту.</w:t>
      </w:r>
    </w:p>
    <w:p w14:paraId="41DE2F89" w14:textId="77777777" w:rsidR="00DE01AE" w:rsidRPr="001412BC" w:rsidRDefault="00DE01AE" w:rsidP="00DE01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По договорам № 90318 от 08.07.2016 и № 62 от 16.06.2016, заключенным МОУ детский сад № 320 и МОУ детский сад № 30 Ворошиловского района Волгограда с ООО «Азбука-Нижняя Волга» результат закупок не достигнут по вине поставщика, так как товар не был поставлен.</w:t>
      </w:r>
    </w:p>
    <w:p w14:paraId="03D2664D" w14:textId="77777777" w:rsidR="00DE3044" w:rsidRPr="001412BC" w:rsidRDefault="00DE3044" w:rsidP="00DE3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ч.2 ст. 104 Закона № 44-фз информация о поставщиках (подрядчиках, исполнителях), с которыми контракты расторгнуты (в т.ч. в случае одностороннего отказа заказчика) в связи с существенным нарушением ими условий контрактов включается в реестр недобросовестных поставщиков.</w:t>
      </w:r>
    </w:p>
    <w:p w14:paraId="39AB4F0C" w14:textId="77777777" w:rsidR="00DE3044" w:rsidRPr="001412BC" w:rsidRDefault="00DE3044" w:rsidP="00DE3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На основании ч.6 ст. 104 Закона № 44-фз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власти, уполномоченный на осуществление контроля в сфере закупок, информацию, предусмотренную </w:t>
      </w:r>
      <w:hyperlink r:id="rId30" w:anchor="dst101500" w:history="1">
        <w:r w:rsidRPr="001412BC">
          <w:rPr>
            <w:sz w:val="26"/>
            <w:szCs w:val="26"/>
          </w:rPr>
          <w:t>частью 3</w:t>
        </w:r>
      </w:hyperlink>
      <w:r w:rsidRPr="001412BC">
        <w:rPr>
          <w:sz w:val="26"/>
          <w:szCs w:val="26"/>
        </w:rPr>
        <w:t> настоящей статьи, а также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14:paraId="7C04463D" w14:textId="3F059BBA" w:rsidR="00DE3044" w:rsidRPr="001412BC" w:rsidRDefault="00DE3044" w:rsidP="00DE304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1412BC">
        <w:rPr>
          <w:sz w:val="26"/>
          <w:szCs w:val="26"/>
        </w:rPr>
        <w:t>По информации Департамента по образованию никаких санкций в отношении поставщика ООО «Азбука-Нижняя Волга»</w:t>
      </w:r>
      <w:r w:rsidR="00DE01AE" w:rsidRPr="001412BC">
        <w:rPr>
          <w:sz w:val="26"/>
          <w:szCs w:val="26"/>
        </w:rPr>
        <w:t xml:space="preserve">, нарушившего условия договоров, </w:t>
      </w:r>
      <w:r w:rsidRPr="001412BC">
        <w:rPr>
          <w:sz w:val="26"/>
          <w:szCs w:val="26"/>
        </w:rPr>
        <w:t xml:space="preserve">применено не было. Информация о ООО «Азбука-Нижняя Волга» как недобросовестном поставщике в ЕИС отсутствует. </w:t>
      </w:r>
      <w:r w:rsidRPr="001412BC">
        <w:rPr>
          <w:b/>
          <w:i/>
          <w:sz w:val="26"/>
          <w:szCs w:val="26"/>
        </w:rPr>
        <w:t>Таким образом, заказчиками МОУ детский сад № 320 и МОУ детский сад № 30 Ворошиловского района Волгограда не выполнены требования ч.6 ст. 104 Закона № 44-фз, что содержит</w:t>
      </w:r>
      <w:r w:rsidR="00694D12" w:rsidRPr="001412BC">
        <w:rPr>
          <w:b/>
          <w:i/>
          <w:sz w:val="26"/>
          <w:szCs w:val="26"/>
        </w:rPr>
        <w:t xml:space="preserve"> признаки состава административного правонарушения, предусмотренного</w:t>
      </w:r>
      <w:r w:rsidRPr="001412BC">
        <w:rPr>
          <w:b/>
          <w:i/>
          <w:sz w:val="26"/>
          <w:szCs w:val="26"/>
        </w:rPr>
        <w:t xml:space="preserve"> ст. 7.31 КОАП</w:t>
      </w:r>
      <w:r w:rsidR="00DE01AE" w:rsidRPr="001412BC">
        <w:rPr>
          <w:b/>
          <w:i/>
          <w:sz w:val="26"/>
          <w:szCs w:val="26"/>
        </w:rPr>
        <w:t>.</w:t>
      </w:r>
    </w:p>
    <w:p w14:paraId="4B078BEB" w14:textId="77777777" w:rsidR="00743F08" w:rsidRPr="001412BC" w:rsidRDefault="00743F08" w:rsidP="00DE4A0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b/>
          <w:sz w:val="26"/>
          <w:szCs w:val="26"/>
        </w:rPr>
        <w:t>Анализ</w:t>
      </w:r>
      <w:r w:rsidR="006E174E" w:rsidRPr="001412BC">
        <w:rPr>
          <w:rFonts w:ascii="Times New Roman" w:hAnsi="Times New Roman"/>
          <w:b/>
          <w:sz w:val="26"/>
          <w:szCs w:val="26"/>
        </w:rPr>
        <w:t xml:space="preserve"> </w:t>
      </w:r>
      <w:r w:rsidR="00C30299" w:rsidRPr="001412BC">
        <w:rPr>
          <w:rFonts w:ascii="Times New Roman" w:hAnsi="Times New Roman"/>
          <w:b/>
          <w:sz w:val="26"/>
          <w:szCs w:val="26"/>
        </w:rPr>
        <w:t>контрактов</w:t>
      </w:r>
      <w:r w:rsidR="00C30299" w:rsidRPr="001412BC">
        <w:rPr>
          <w:rFonts w:ascii="Times New Roman" w:hAnsi="Times New Roman"/>
          <w:sz w:val="26"/>
          <w:szCs w:val="26"/>
        </w:rPr>
        <w:t xml:space="preserve">, заключенных образовательными учреждениями Волгограда </w:t>
      </w:r>
      <w:r w:rsidR="006E174E" w:rsidRPr="001412BC">
        <w:rPr>
          <w:rFonts w:ascii="Times New Roman" w:hAnsi="Times New Roman"/>
          <w:b/>
          <w:sz w:val="26"/>
          <w:szCs w:val="26"/>
        </w:rPr>
        <w:t xml:space="preserve">на </w:t>
      </w:r>
      <w:r w:rsidR="00710B38" w:rsidRPr="001412BC">
        <w:rPr>
          <w:rFonts w:ascii="Times New Roman" w:hAnsi="Times New Roman"/>
          <w:b/>
          <w:sz w:val="26"/>
          <w:szCs w:val="26"/>
        </w:rPr>
        <w:t xml:space="preserve">оказание </w:t>
      </w:r>
      <w:r w:rsidR="00C30299" w:rsidRPr="001412BC">
        <w:rPr>
          <w:rFonts w:ascii="Times New Roman" w:hAnsi="Times New Roman"/>
          <w:b/>
          <w:sz w:val="26"/>
          <w:szCs w:val="26"/>
        </w:rPr>
        <w:t xml:space="preserve">услуг по </w:t>
      </w:r>
      <w:r w:rsidR="006E174E" w:rsidRPr="001412BC">
        <w:rPr>
          <w:rFonts w:ascii="Times New Roman" w:hAnsi="Times New Roman"/>
          <w:b/>
          <w:sz w:val="26"/>
          <w:szCs w:val="26"/>
        </w:rPr>
        <w:t>организаци</w:t>
      </w:r>
      <w:r w:rsidR="00C30299" w:rsidRPr="001412BC">
        <w:rPr>
          <w:rFonts w:ascii="Times New Roman" w:hAnsi="Times New Roman"/>
          <w:b/>
          <w:sz w:val="26"/>
          <w:szCs w:val="26"/>
        </w:rPr>
        <w:t>и</w:t>
      </w:r>
      <w:r w:rsidR="006E174E" w:rsidRPr="001412BC">
        <w:rPr>
          <w:rFonts w:ascii="Times New Roman" w:hAnsi="Times New Roman"/>
          <w:b/>
          <w:sz w:val="26"/>
          <w:szCs w:val="26"/>
        </w:rPr>
        <w:t xml:space="preserve"> питани</w:t>
      </w:r>
      <w:r w:rsidR="006E174E" w:rsidRPr="001412BC">
        <w:rPr>
          <w:rFonts w:ascii="Times New Roman" w:hAnsi="Times New Roman"/>
          <w:sz w:val="26"/>
          <w:szCs w:val="26"/>
        </w:rPr>
        <w:t xml:space="preserve">я </w:t>
      </w:r>
      <w:r w:rsidRPr="001412BC">
        <w:rPr>
          <w:rFonts w:ascii="Times New Roman" w:hAnsi="Times New Roman"/>
          <w:sz w:val="26"/>
          <w:szCs w:val="26"/>
        </w:rPr>
        <w:t>показал,</w:t>
      </w:r>
      <w:r w:rsidR="007E5650" w:rsidRPr="001412BC">
        <w:rPr>
          <w:rFonts w:ascii="Times New Roman" w:hAnsi="Times New Roman"/>
          <w:sz w:val="26"/>
          <w:szCs w:val="26"/>
        </w:rPr>
        <w:t xml:space="preserve"> что </w:t>
      </w:r>
      <w:r w:rsidR="004C6B02" w:rsidRPr="001412BC">
        <w:rPr>
          <w:rFonts w:ascii="Times New Roman" w:hAnsi="Times New Roman"/>
          <w:sz w:val="26"/>
          <w:szCs w:val="26"/>
        </w:rPr>
        <w:t>по условиям</w:t>
      </w:r>
      <w:r w:rsidR="007E5650" w:rsidRPr="001412BC">
        <w:rPr>
          <w:rFonts w:ascii="Times New Roman" w:hAnsi="Times New Roman"/>
          <w:sz w:val="26"/>
          <w:szCs w:val="26"/>
        </w:rPr>
        <w:t xml:space="preserve"> контрактов</w:t>
      </w:r>
      <w:r w:rsidR="004C6B02" w:rsidRPr="001412BC">
        <w:rPr>
          <w:rFonts w:ascii="Times New Roman" w:hAnsi="Times New Roman"/>
          <w:sz w:val="26"/>
          <w:szCs w:val="26"/>
        </w:rPr>
        <w:t xml:space="preserve"> исполнители обязаны оказывать услуги питания в соответствии с установленными санитарно-эпидемиологическими правилами и нормативами, обеспечивать  соблюдение в меню процентного соотношения пищевых веществ и энергии по приемам пищи, правил по массе блюд, их пищевой и энергетической ценности в суточной потребности витаминов, а также обеспечивать качество продуктов питания</w:t>
      </w:r>
      <w:r w:rsidRPr="001412BC">
        <w:rPr>
          <w:rFonts w:ascii="Times New Roman" w:hAnsi="Times New Roman"/>
          <w:sz w:val="26"/>
          <w:szCs w:val="26"/>
        </w:rPr>
        <w:t>.</w:t>
      </w:r>
    </w:p>
    <w:p w14:paraId="7B8F96A7" w14:textId="77777777" w:rsidR="00FD272A" w:rsidRPr="001412BC" w:rsidRDefault="00743F08" w:rsidP="00DE4A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 xml:space="preserve">Учитывая это, </w:t>
      </w:r>
      <w:r w:rsidR="00FD272A" w:rsidRPr="001412BC">
        <w:rPr>
          <w:sz w:val="26"/>
          <w:szCs w:val="26"/>
        </w:rPr>
        <w:t xml:space="preserve">Контрольно-счетная палата направила письмо (от </w:t>
      </w:r>
      <w:r w:rsidR="00AB35DE" w:rsidRPr="001412BC">
        <w:rPr>
          <w:sz w:val="26"/>
          <w:szCs w:val="26"/>
        </w:rPr>
        <w:t xml:space="preserve">20.09.2017 </w:t>
      </w:r>
      <w:r w:rsidR="00FD272A" w:rsidRPr="001412BC">
        <w:rPr>
          <w:sz w:val="26"/>
          <w:szCs w:val="26"/>
        </w:rPr>
        <w:t>№КСП-04/</w:t>
      </w:r>
      <w:r w:rsidR="00AB35DE" w:rsidRPr="001412BC">
        <w:rPr>
          <w:sz w:val="26"/>
          <w:szCs w:val="26"/>
        </w:rPr>
        <w:t>684</w:t>
      </w:r>
      <w:r w:rsidR="00FD272A" w:rsidRPr="001412BC">
        <w:rPr>
          <w:sz w:val="26"/>
          <w:szCs w:val="26"/>
        </w:rPr>
        <w:t xml:space="preserve">) в адрес Управления Роспотребнадзора по Волгоградской области с просьбой предоставить информацию о нарушениях санитарного законодательства </w:t>
      </w:r>
      <w:r w:rsidR="00301AB3" w:rsidRPr="001412BC">
        <w:rPr>
          <w:sz w:val="26"/>
          <w:szCs w:val="26"/>
        </w:rPr>
        <w:t xml:space="preserve">при </w:t>
      </w:r>
      <w:r w:rsidR="00FD272A" w:rsidRPr="001412BC">
        <w:rPr>
          <w:sz w:val="26"/>
          <w:szCs w:val="26"/>
        </w:rPr>
        <w:t>организации питания в образовательных учрежд</w:t>
      </w:r>
      <w:r w:rsidR="00244694" w:rsidRPr="001412BC">
        <w:rPr>
          <w:sz w:val="26"/>
          <w:szCs w:val="26"/>
        </w:rPr>
        <w:t>ениях Волгограда, выявленных по результатам проведения</w:t>
      </w:r>
      <w:r w:rsidR="00FD272A" w:rsidRPr="001412BC">
        <w:rPr>
          <w:sz w:val="26"/>
          <w:szCs w:val="26"/>
        </w:rPr>
        <w:t xml:space="preserve"> контрольно-надзорных мероприятий в 2016, 2017 годах</w:t>
      </w:r>
      <w:r w:rsidR="00575317" w:rsidRPr="001412BC">
        <w:rPr>
          <w:sz w:val="26"/>
          <w:szCs w:val="26"/>
        </w:rPr>
        <w:t>.</w:t>
      </w:r>
    </w:p>
    <w:p w14:paraId="4E936E2B" w14:textId="77777777" w:rsidR="00575317" w:rsidRPr="001412BC" w:rsidRDefault="00575317" w:rsidP="00743F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предоставленной информации (письмо от 12.10.2017 № 10-16/07-21551-17)</w:t>
      </w:r>
      <w:r w:rsidR="00B364E0" w:rsidRPr="001412BC">
        <w:rPr>
          <w:sz w:val="26"/>
          <w:szCs w:val="26"/>
        </w:rPr>
        <w:t xml:space="preserve"> Управлением Роспотребнадзора по Волгоградской области выявлено множество нарушений санитарного законодательства </w:t>
      </w:r>
      <w:r w:rsidR="00B73EAB" w:rsidRPr="001412BC">
        <w:rPr>
          <w:sz w:val="26"/>
          <w:szCs w:val="26"/>
        </w:rPr>
        <w:t xml:space="preserve">организациями, оказывающими услуги общественного питания </w:t>
      </w:r>
      <w:r w:rsidR="00721AF7" w:rsidRPr="001412BC">
        <w:rPr>
          <w:sz w:val="26"/>
          <w:szCs w:val="26"/>
        </w:rPr>
        <w:t xml:space="preserve">(операторы питания) </w:t>
      </w:r>
      <w:r w:rsidR="00CE3539" w:rsidRPr="001412BC">
        <w:rPr>
          <w:sz w:val="26"/>
          <w:szCs w:val="26"/>
        </w:rPr>
        <w:t>как в дошкольных образовательных учреждениях, так и в общеобразовательных учреждениях</w:t>
      </w:r>
      <w:r w:rsidR="00237B32" w:rsidRPr="001412BC">
        <w:rPr>
          <w:sz w:val="26"/>
          <w:szCs w:val="26"/>
        </w:rPr>
        <w:t xml:space="preserve"> в 2016 и 2017 году.</w:t>
      </w:r>
    </w:p>
    <w:p w14:paraId="08F637DF" w14:textId="77777777" w:rsidR="00345A8C" w:rsidRPr="001412BC" w:rsidRDefault="00345A8C" w:rsidP="00743F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Так </w:t>
      </w:r>
      <w:r w:rsidRPr="001412BC">
        <w:rPr>
          <w:b/>
          <w:i/>
          <w:sz w:val="26"/>
          <w:szCs w:val="26"/>
        </w:rPr>
        <w:t>в 2016 году</w:t>
      </w:r>
      <w:r w:rsidRPr="001412BC">
        <w:rPr>
          <w:sz w:val="26"/>
          <w:szCs w:val="26"/>
        </w:rPr>
        <w:t xml:space="preserve"> нарушения санитарных норм</w:t>
      </w:r>
      <w:r w:rsidR="00B51D79" w:rsidRPr="001412BC">
        <w:rPr>
          <w:sz w:val="26"/>
          <w:szCs w:val="26"/>
        </w:rPr>
        <w:t>, при</w:t>
      </w:r>
      <w:r w:rsidR="006E7896" w:rsidRPr="001412BC">
        <w:rPr>
          <w:sz w:val="26"/>
          <w:szCs w:val="26"/>
        </w:rPr>
        <w:t xml:space="preserve"> </w:t>
      </w:r>
      <w:r w:rsidR="00B51D79" w:rsidRPr="001412BC">
        <w:rPr>
          <w:sz w:val="26"/>
          <w:szCs w:val="26"/>
        </w:rPr>
        <w:t>оказании услуг питания в образовательных учреждениях</w:t>
      </w:r>
      <w:r w:rsidR="006E7896" w:rsidRPr="001412BC">
        <w:rPr>
          <w:sz w:val="26"/>
          <w:szCs w:val="26"/>
        </w:rPr>
        <w:t>,</w:t>
      </w:r>
      <w:r w:rsidRPr="001412BC">
        <w:rPr>
          <w:sz w:val="26"/>
          <w:szCs w:val="26"/>
        </w:rPr>
        <w:t xml:space="preserve"> выявлены:</w:t>
      </w:r>
    </w:p>
    <w:p w14:paraId="68CA2E17" w14:textId="77777777" w:rsidR="00237B32" w:rsidRPr="001412BC" w:rsidRDefault="00345A8C" w:rsidP="00743F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</w:t>
      </w:r>
      <w:r w:rsidRPr="001412BC">
        <w:rPr>
          <w:i/>
          <w:sz w:val="26"/>
          <w:szCs w:val="26"/>
          <w:u w:val="single"/>
        </w:rPr>
        <w:t>в</w:t>
      </w:r>
      <w:r w:rsidR="005529C1" w:rsidRPr="001412BC">
        <w:rPr>
          <w:i/>
          <w:sz w:val="26"/>
          <w:szCs w:val="26"/>
          <w:u w:val="single"/>
        </w:rPr>
        <w:t xml:space="preserve"> лагерях с дневным пребыванием на базе</w:t>
      </w:r>
      <w:r w:rsidRPr="001412BC">
        <w:rPr>
          <w:i/>
          <w:sz w:val="26"/>
          <w:szCs w:val="26"/>
          <w:u w:val="single"/>
        </w:rPr>
        <w:t xml:space="preserve"> 16-ти</w:t>
      </w:r>
      <w:r w:rsidR="002809E6" w:rsidRPr="001412BC">
        <w:rPr>
          <w:i/>
          <w:sz w:val="26"/>
          <w:szCs w:val="26"/>
          <w:u w:val="single"/>
        </w:rPr>
        <w:t xml:space="preserve"> общеобразовательных учреждений</w:t>
      </w:r>
      <w:r w:rsidRPr="001412BC">
        <w:rPr>
          <w:i/>
          <w:sz w:val="26"/>
          <w:szCs w:val="26"/>
        </w:rPr>
        <w:t xml:space="preserve"> </w:t>
      </w:r>
      <w:r w:rsidR="006A426B" w:rsidRPr="001412BC">
        <w:rPr>
          <w:sz w:val="26"/>
          <w:szCs w:val="26"/>
        </w:rPr>
        <w:t xml:space="preserve">в </w:t>
      </w:r>
      <w:r w:rsidR="00E119D7" w:rsidRPr="001412BC">
        <w:rPr>
          <w:sz w:val="26"/>
          <w:szCs w:val="26"/>
        </w:rPr>
        <w:t xml:space="preserve">Дзержинском, Центральном, Краснооктябрьском, Тракторозаводском, Ворошиловском, Кировском, Красноармейском районах Волгограда </w:t>
      </w:r>
      <w:r w:rsidR="006A426B" w:rsidRPr="001412BC">
        <w:rPr>
          <w:sz w:val="26"/>
          <w:szCs w:val="26"/>
        </w:rPr>
        <w:t>– операторы питания: ИП Короткова Т.В., ООО «Торговый дом СПП», ИП Киреева Е.В., ООО «Венера», ИП Абрамова В.А.</w:t>
      </w:r>
      <w:r w:rsidRPr="001412BC">
        <w:rPr>
          <w:sz w:val="26"/>
          <w:szCs w:val="26"/>
        </w:rPr>
        <w:t xml:space="preserve"> (в т.ч.</w:t>
      </w:r>
      <w:r w:rsidR="006A426B" w:rsidRPr="001412BC">
        <w:rPr>
          <w:sz w:val="26"/>
          <w:szCs w:val="26"/>
        </w:rPr>
        <w:t xml:space="preserve"> установлено</w:t>
      </w:r>
      <w:r w:rsidRPr="001412BC">
        <w:rPr>
          <w:sz w:val="26"/>
          <w:szCs w:val="26"/>
        </w:rPr>
        <w:t xml:space="preserve"> нарушение температурного режима хранения продуктов, технологии обработки посуды, отсутс</w:t>
      </w:r>
      <w:r w:rsidR="00CB057A" w:rsidRPr="001412BC">
        <w:rPr>
          <w:sz w:val="26"/>
          <w:szCs w:val="26"/>
        </w:rPr>
        <w:t>т</w:t>
      </w:r>
      <w:r w:rsidRPr="001412BC">
        <w:rPr>
          <w:sz w:val="26"/>
          <w:szCs w:val="26"/>
        </w:rPr>
        <w:t>вие входного контроля поступающих продуктов, несоответс</w:t>
      </w:r>
      <w:r w:rsidR="00CB057A" w:rsidRPr="001412BC">
        <w:rPr>
          <w:sz w:val="26"/>
          <w:szCs w:val="26"/>
        </w:rPr>
        <w:t>т</w:t>
      </w:r>
      <w:r w:rsidRPr="001412BC">
        <w:rPr>
          <w:sz w:val="26"/>
          <w:szCs w:val="26"/>
        </w:rPr>
        <w:t xml:space="preserve">вие </w:t>
      </w:r>
      <w:r w:rsidR="00CB057A" w:rsidRPr="001412BC">
        <w:rPr>
          <w:sz w:val="26"/>
          <w:szCs w:val="26"/>
        </w:rPr>
        <w:t>блюд по калорийности, недовложен</w:t>
      </w:r>
      <w:r w:rsidRPr="001412BC">
        <w:rPr>
          <w:sz w:val="26"/>
          <w:szCs w:val="26"/>
        </w:rPr>
        <w:t>ие основных продуктов в приготавливаемые блюда, не проведение обязательной по условиям контрактов С-витаминизации блюд);</w:t>
      </w:r>
    </w:p>
    <w:p w14:paraId="2F571E85" w14:textId="77777777" w:rsidR="00345A8C" w:rsidRPr="001412BC" w:rsidRDefault="00345A8C" w:rsidP="00743F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</w:t>
      </w:r>
      <w:r w:rsidRPr="001412BC">
        <w:rPr>
          <w:i/>
          <w:sz w:val="26"/>
          <w:szCs w:val="26"/>
          <w:u w:val="single"/>
        </w:rPr>
        <w:t>в 4-х общеобразовательных учреждениях</w:t>
      </w:r>
      <w:r w:rsidR="0049142A" w:rsidRPr="001412BC">
        <w:rPr>
          <w:sz w:val="26"/>
          <w:szCs w:val="26"/>
        </w:rPr>
        <w:t xml:space="preserve"> Центрального, Краснооктябрьского, Советского, Ворошиловского районов Волгограда</w:t>
      </w:r>
      <w:r w:rsidRPr="001412BC">
        <w:rPr>
          <w:sz w:val="26"/>
          <w:szCs w:val="26"/>
        </w:rPr>
        <w:t xml:space="preserve"> </w:t>
      </w:r>
      <w:r w:rsidR="005529C1" w:rsidRPr="001412BC">
        <w:rPr>
          <w:sz w:val="26"/>
          <w:szCs w:val="26"/>
        </w:rPr>
        <w:t xml:space="preserve">– операторы питания: ИП Короткова Т.В., ООО «Торговый дом СПП», ИП Киреева Е.В., ООО «Венера» </w:t>
      </w:r>
      <w:r w:rsidRPr="001412BC">
        <w:rPr>
          <w:sz w:val="26"/>
          <w:szCs w:val="26"/>
        </w:rPr>
        <w:t>(в т.ч. нарушение условий хранения пищевых продуктов, фактическое питание не соответствует утвержденному меню, нарушение технологии обработки столовой посуды, питание детей не удовлетворяет физиологическим потребностям</w:t>
      </w:r>
      <w:r w:rsidR="001260E4" w:rsidRPr="001412BC">
        <w:rPr>
          <w:sz w:val="26"/>
          <w:szCs w:val="26"/>
        </w:rPr>
        <w:t xml:space="preserve"> детей, нарушение технологии приготовления готовых блюд, в одном учре</w:t>
      </w:r>
      <w:r w:rsidR="005D708C" w:rsidRPr="001412BC">
        <w:rPr>
          <w:sz w:val="26"/>
          <w:szCs w:val="26"/>
        </w:rPr>
        <w:t>ж</w:t>
      </w:r>
      <w:r w:rsidR="001260E4" w:rsidRPr="001412BC">
        <w:rPr>
          <w:sz w:val="26"/>
          <w:szCs w:val="26"/>
        </w:rPr>
        <w:t xml:space="preserve">дении </w:t>
      </w:r>
      <w:r w:rsidR="001260E4" w:rsidRPr="001412BC">
        <w:rPr>
          <w:b/>
          <w:i/>
          <w:sz w:val="26"/>
          <w:szCs w:val="26"/>
        </w:rPr>
        <w:t xml:space="preserve">в готовой продукции </w:t>
      </w:r>
      <w:r w:rsidR="00C33083" w:rsidRPr="001412BC">
        <w:rPr>
          <w:b/>
          <w:i/>
          <w:sz w:val="26"/>
          <w:szCs w:val="26"/>
        </w:rPr>
        <w:t>обнаружен</w:t>
      </w:r>
      <w:r w:rsidR="00AD7D17" w:rsidRPr="001412BC">
        <w:rPr>
          <w:b/>
          <w:i/>
          <w:sz w:val="26"/>
          <w:szCs w:val="26"/>
        </w:rPr>
        <w:t xml:space="preserve">ы бактерии группы </w:t>
      </w:r>
      <w:r w:rsidR="001260E4" w:rsidRPr="001412BC">
        <w:rPr>
          <w:b/>
          <w:i/>
          <w:sz w:val="26"/>
          <w:szCs w:val="26"/>
        </w:rPr>
        <w:t>кишечн</w:t>
      </w:r>
      <w:r w:rsidR="00AD7D17" w:rsidRPr="001412BC">
        <w:rPr>
          <w:b/>
          <w:i/>
          <w:sz w:val="26"/>
          <w:szCs w:val="26"/>
        </w:rPr>
        <w:t>ой</w:t>
      </w:r>
      <w:r w:rsidR="001260E4" w:rsidRPr="001412BC">
        <w:rPr>
          <w:b/>
          <w:i/>
          <w:sz w:val="26"/>
          <w:szCs w:val="26"/>
        </w:rPr>
        <w:t xml:space="preserve"> палочк</w:t>
      </w:r>
      <w:r w:rsidR="00AD7D17" w:rsidRPr="001412BC">
        <w:rPr>
          <w:b/>
          <w:i/>
          <w:sz w:val="26"/>
          <w:szCs w:val="26"/>
        </w:rPr>
        <w:t>и</w:t>
      </w:r>
      <w:r w:rsidR="001260E4" w:rsidRPr="001412BC">
        <w:rPr>
          <w:sz w:val="26"/>
          <w:szCs w:val="26"/>
        </w:rPr>
        <w:t>)</w:t>
      </w:r>
      <w:r w:rsidR="006E7896" w:rsidRPr="001412BC">
        <w:rPr>
          <w:sz w:val="26"/>
          <w:szCs w:val="26"/>
        </w:rPr>
        <w:t>.</w:t>
      </w:r>
    </w:p>
    <w:p w14:paraId="3C3A98F4" w14:textId="77777777" w:rsidR="006E7896" w:rsidRPr="001412BC" w:rsidRDefault="006E7896" w:rsidP="006E78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b/>
          <w:i/>
          <w:sz w:val="26"/>
          <w:szCs w:val="26"/>
        </w:rPr>
        <w:t>В 2017 году</w:t>
      </w:r>
      <w:r w:rsidRPr="001412BC">
        <w:rPr>
          <w:sz w:val="26"/>
          <w:szCs w:val="26"/>
        </w:rPr>
        <w:t xml:space="preserve"> нарушения санитарных норм выявлены:</w:t>
      </w:r>
    </w:p>
    <w:p w14:paraId="2F0A8ACE" w14:textId="77777777" w:rsidR="006E7896" w:rsidRPr="001412BC" w:rsidRDefault="006E7896" w:rsidP="006E78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</w:t>
      </w:r>
      <w:r w:rsidRPr="001412BC">
        <w:rPr>
          <w:i/>
          <w:sz w:val="26"/>
          <w:szCs w:val="26"/>
          <w:u w:val="single"/>
        </w:rPr>
        <w:t xml:space="preserve">в </w:t>
      </w:r>
      <w:r w:rsidR="00741D71" w:rsidRPr="001412BC">
        <w:rPr>
          <w:i/>
          <w:sz w:val="26"/>
          <w:szCs w:val="26"/>
          <w:u w:val="single"/>
        </w:rPr>
        <w:t>лагерях с дневным пребыванием на базе</w:t>
      </w:r>
      <w:r w:rsidRPr="001412BC">
        <w:rPr>
          <w:i/>
          <w:sz w:val="26"/>
          <w:szCs w:val="26"/>
          <w:u w:val="single"/>
        </w:rPr>
        <w:t xml:space="preserve"> 2</w:t>
      </w:r>
      <w:r w:rsidR="002809E6" w:rsidRPr="001412BC">
        <w:rPr>
          <w:i/>
          <w:sz w:val="26"/>
          <w:szCs w:val="26"/>
          <w:u w:val="single"/>
        </w:rPr>
        <w:t>4 общеобразовательных учреждений</w:t>
      </w:r>
      <w:r w:rsidR="00C34F88" w:rsidRPr="001412BC">
        <w:rPr>
          <w:sz w:val="26"/>
          <w:szCs w:val="26"/>
        </w:rPr>
        <w:t xml:space="preserve">   </w:t>
      </w:r>
      <w:r w:rsidRPr="001412BC">
        <w:rPr>
          <w:sz w:val="26"/>
          <w:szCs w:val="26"/>
        </w:rPr>
        <w:t>(в т.ч.</w:t>
      </w:r>
      <w:r w:rsidR="00100809" w:rsidRPr="001412BC">
        <w:rPr>
          <w:sz w:val="26"/>
          <w:szCs w:val="26"/>
        </w:rPr>
        <w:t xml:space="preserve"> установлено</w:t>
      </w:r>
      <w:r w:rsidR="00B17AEC" w:rsidRPr="001412BC">
        <w:rPr>
          <w:sz w:val="26"/>
          <w:szCs w:val="26"/>
        </w:rPr>
        <w:t xml:space="preserve"> нарушение температурного режима хранения продуктов, технологии обработки посуды, технологии обработки продуктов и технологии приготовления блюд отсутс</w:t>
      </w:r>
      <w:r w:rsidR="00B93804" w:rsidRPr="001412BC">
        <w:rPr>
          <w:sz w:val="26"/>
          <w:szCs w:val="26"/>
        </w:rPr>
        <w:t>т</w:t>
      </w:r>
      <w:r w:rsidR="00B17AEC" w:rsidRPr="001412BC">
        <w:rPr>
          <w:sz w:val="26"/>
          <w:szCs w:val="26"/>
        </w:rPr>
        <w:t>вие входного контроля поступающих продуктов, несоответс</w:t>
      </w:r>
      <w:r w:rsidR="00B93804" w:rsidRPr="001412BC">
        <w:rPr>
          <w:sz w:val="26"/>
          <w:szCs w:val="26"/>
        </w:rPr>
        <w:t>т</w:t>
      </w:r>
      <w:r w:rsidR="00B17AEC" w:rsidRPr="001412BC">
        <w:rPr>
          <w:sz w:val="26"/>
          <w:szCs w:val="26"/>
        </w:rPr>
        <w:t>вие блюд по калорийности, недовложе</w:t>
      </w:r>
      <w:r w:rsidR="00B93804" w:rsidRPr="001412BC">
        <w:rPr>
          <w:sz w:val="26"/>
          <w:szCs w:val="26"/>
        </w:rPr>
        <w:t>н</w:t>
      </w:r>
      <w:r w:rsidR="00B17AEC" w:rsidRPr="001412BC">
        <w:rPr>
          <w:sz w:val="26"/>
          <w:szCs w:val="26"/>
        </w:rPr>
        <w:t>ие основных продуктов в приготавливаемые блюда, не проведение обязательной по условиям контрактов С-витаминизации блюд</w:t>
      </w:r>
      <w:r w:rsidR="00C33083" w:rsidRPr="001412BC">
        <w:rPr>
          <w:sz w:val="26"/>
          <w:szCs w:val="26"/>
        </w:rPr>
        <w:t>, нарушение правил личной гигиены</w:t>
      </w:r>
      <w:r w:rsidR="00B17AEC" w:rsidRPr="001412BC">
        <w:rPr>
          <w:sz w:val="26"/>
          <w:szCs w:val="26"/>
        </w:rPr>
        <w:t>)</w:t>
      </w:r>
      <w:r w:rsidR="00C33083" w:rsidRPr="001412BC">
        <w:rPr>
          <w:sz w:val="26"/>
          <w:szCs w:val="26"/>
        </w:rPr>
        <w:t>;</w:t>
      </w:r>
    </w:p>
    <w:p w14:paraId="427BC339" w14:textId="77777777" w:rsidR="00C33083" w:rsidRPr="001412BC" w:rsidRDefault="00C33083" w:rsidP="006E78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="00DD3092" w:rsidRPr="001412BC">
        <w:rPr>
          <w:sz w:val="26"/>
          <w:szCs w:val="26"/>
          <w:lang w:val="en-US"/>
        </w:rPr>
        <w:t> </w:t>
      </w:r>
      <w:r w:rsidRPr="001412BC">
        <w:rPr>
          <w:i/>
          <w:sz w:val="26"/>
          <w:szCs w:val="26"/>
          <w:u w:val="single"/>
        </w:rPr>
        <w:t>в 1-м общеобразовательном учреждении</w:t>
      </w:r>
      <w:r w:rsidRPr="001412BC">
        <w:rPr>
          <w:sz w:val="26"/>
          <w:szCs w:val="26"/>
        </w:rPr>
        <w:t xml:space="preserve"> </w:t>
      </w:r>
      <w:r w:rsidR="00894702" w:rsidRPr="001412BC">
        <w:rPr>
          <w:sz w:val="26"/>
          <w:szCs w:val="26"/>
        </w:rPr>
        <w:t xml:space="preserve">Кировского района Волгограда </w:t>
      </w:r>
      <w:r w:rsidR="0020464C" w:rsidRPr="001412BC">
        <w:rPr>
          <w:sz w:val="26"/>
          <w:szCs w:val="26"/>
        </w:rPr>
        <w:t xml:space="preserve">– оператор питания </w:t>
      </w:r>
      <w:r w:rsidR="00894702" w:rsidRPr="001412BC">
        <w:rPr>
          <w:sz w:val="26"/>
          <w:szCs w:val="26"/>
        </w:rPr>
        <w:t xml:space="preserve">ООО «Венера» </w:t>
      </w:r>
      <w:r w:rsidRPr="001412BC">
        <w:rPr>
          <w:sz w:val="26"/>
          <w:szCs w:val="26"/>
        </w:rPr>
        <w:t>(</w:t>
      </w:r>
      <w:r w:rsidR="003028F9" w:rsidRPr="001412BC">
        <w:rPr>
          <w:sz w:val="26"/>
          <w:szCs w:val="26"/>
        </w:rPr>
        <w:t xml:space="preserve">установлено </w:t>
      </w:r>
      <w:r w:rsidRPr="001412BC">
        <w:rPr>
          <w:sz w:val="26"/>
          <w:szCs w:val="26"/>
        </w:rPr>
        <w:t>несоблюдение режима мытья столовой и кухонной посуды, использовалась посуда со сколами);</w:t>
      </w:r>
    </w:p>
    <w:p w14:paraId="20FD3900" w14:textId="77777777" w:rsidR="00C33083" w:rsidRPr="001412BC" w:rsidRDefault="00DD3092" w:rsidP="006E78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 </w:t>
      </w:r>
      <w:r w:rsidR="00C33083" w:rsidRPr="001412BC">
        <w:rPr>
          <w:i/>
          <w:sz w:val="26"/>
          <w:szCs w:val="26"/>
          <w:u w:val="single"/>
        </w:rPr>
        <w:t>в 18 дошкольных образовательных учреждениях</w:t>
      </w:r>
      <w:r w:rsidR="001B021D" w:rsidRPr="001412BC">
        <w:rPr>
          <w:sz w:val="26"/>
          <w:szCs w:val="26"/>
        </w:rPr>
        <w:t xml:space="preserve"> в Дзержинском, Центральном, Советском, Краснооктябрьском, </w:t>
      </w:r>
      <w:r w:rsidR="00721AF7" w:rsidRPr="001412BC">
        <w:rPr>
          <w:sz w:val="26"/>
          <w:szCs w:val="26"/>
        </w:rPr>
        <w:t xml:space="preserve">Тракторозаводском, </w:t>
      </w:r>
      <w:r w:rsidR="001B021D" w:rsidRPr="001412BC">
        <w:rPr>
          <w:sz w:val="26"/>
          <w:szCs w:val="26"/>
        </w:rPr>
        <w:t>Ворошиловском, Красноармейском</w:t>
      </w:r>
      <w:r w:rsidR="00C33083" w:rsidRPr="001412BC">
        <w:rPr>
          <w:sz w:val="26"/>
          <w:szCs w:val="26"/>
        </w:rPr>
        <w:t xml:space="preserve"> </w:t>
      </w:r>
      <w:r w:rsidR="001B021D" w:rsidRPr="001412BC">
        <w:rPr>
          <w:sz w:val="26"/>
          <w:szCs w:val="26"/>
        </w:rPr>
        <w:t>районах Волгограда</w:t>
      </w:r>
      <w:r w:rsidR="008E4188" w:rsidRPr="001412BC">
        <w:rPr>
          <w:sz w:val="26"/>
          <w:szCs w:val="26"/>
        </w:rPr>
        <w:t xml:space="preserve"> - </w:t>
      </w:r>
      <w:r w:rsidR="00721AF7" w:rsidRPr="001412BC">
        <w:rPr>
          <w:sz w:val="26"/>
          <w:szCs w:val="26"/>
        </w:rPr>
        <w:t>операторы</w:t>
      </w:r>
      <w:r w:rsidR="00FA4E47" w:rsidRPr="001412BC">
        <w:rPr>
          <w:sz w:val="26"/>
          <w:szCs w:val="26"/>
        </w:rPr>
        <w:t xml:space="preserve"> питания</w:t>
      </w:r>
      <w:r w:rsidR="002859F8" w:rsidRPr="001412BC">
        <w:rPr>
          <w:sz w:val="26"/>
          <w:szCs w:val="26"/>
        </w:rPr>
        <w:t>:</w:t>
      </w:r>
      <w:r w:rsidR="00FA4E47" w:rsidRPr="001412BC">
        <w:rPr>
          <w:sz w:val="26"/>
          <w:szCs w:val="26"/>
        </w:rPr>
        <w:t xml:space="preserve"> ИП Стрельников А.В. и ООО «Торговый дом СПП»</w:t>
      </w:r>
      <w:r w:rsidR="00721AF7" w:rsidRPr="001412BC">
        <w:rPr>
          <w:sz w:val="26"/>
          <w:szCs w:val="26"/>
        </w:rPr>
        <w:t xml:space="preserve"> </w:t>
      </w:r>
      <w:r w:rsidR="00C33083" w:rsidRPr="001412BC">
        <w:rPr>
          <w:sz w:val="26"/>
          <w:szCs w:val="26"/>
        </w:rPr>
        <w:t xml:space="preserve">(в т.ч. </w:t>
      </w:r>
      <w:r w:rsidR="00442EDF" w:rsidRPr="001412BC">
        <w:rPr>
          <w:sz w:val="26"/>
          <w:szCs w:val="26"/>
        </w:rPr>
        <w:t xml:space="preserve">в </w:t>
      </w:r>
      <w:r w:rsidR="00C33083" w:rsidRPr="001412BC">
        <w:rPr>
          <w:sz w:val="26"/>
          <w:szCs w:val="26"/>
        </w:rPr>
        <w:t xml:space="preserve">6 ДОУ на посуде </w:t>
      </w:r>
      <w:r w:rsidR="00AD7D17" w:rsidRPr="001412BC">
        <w:rPr>
          <w:b/>
          <w:i/>
          <w:sz w:val="26"/>
          <w:szCs w:val="26"/>
        </w:rPr>
        <w:t>обнаружены бактерии группы кишечной палочки</w:t>
      </w:r>
      <w:r w:rsidR="00C33083" w:rsidRPr="001412BC">
        <w:rPr>
          <w:b/>
          <w:i/>
          <w:sz w:val="26"/>
          <w:szCs w:val="26"/>
        </w:rPr>
        <w:t xml:space="preserve">; </w:t>
      </w:r>
      <w:r w:rsidR="001C3188" w:rsidRPr="001412BC">
        <w:rPr>
          <w:sz w:val="26"/>
          <w:szCs w:val="26"/>
        </w:rPr>
        <w:t>нарушения технологии обработки кухонной и столовой посуды, фактический рацион питания не соответствовал утвержденному меню, масса выдаваемых детям блюд не соответствовала выходу блюда, указанному в меню, несоответствие содержания витамина при обязательной С-витаминизации блюд</w:t>
      </w:r>
      <w:r w:rsidR="00441BA2" w:rsidRPr="001412BC">
        <w:rPr>
          <w:sz w:val="26"/>
          <w:szCs w:val="26"/>
        </w:rPr>
        <w:t>).</w:t>
      </w:r>
    </w:p>
    <w:p w14:paraId="2D807FEE" w14:textId="77777777" w:rsidR="00441D80" w:rsidRPr="001412BC" w:rsidRDefault="008F0C8C" w:rsidP="006E78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>Учитывая вышеизложенное</w:t>
      </w:r>
      <w:r w:rsidR="00460B08" w:rsidRPr="001412BC">
        <w:rPr>
          <w:sz w:val="26"/>
          <w:szCs w:val="26"/>
        </w:rPr>
        <w:t xml:space="preserve">, </w:t>
      </w:r>
      <w:r w:rsidRPr="001412BC">
        <w:rPr>
          <w:sz w:val="26"/>
          <w:szCs w:val="26"/>
        </w:rPr>
        <w:t>о</w:t>
      </w:r>
      <w:r w:rsidR="00460B08" w:rsidRPr="001412BC">
        <w:rPr>
          <w:sz w:val="26"/>
          <w:szCs w:val="26"/>
        </w:rPr>
        <w:t>ператорами</w:t>
      </w:r>
      <w:r w:rsidRPr="001412BC">
        <w:rPr>
          <w:sz w:val="26"/>
          <w:szCs w:val="26"/>
        </w:rPr>
        <w:t xml:space="preserve"> питания </w:t>
      </w:r>
      <w:r w:rsidR="00460B08" w:rsidRPr="001412BC">
        <w:rPr>
          <w:sz w:val="26"/>
          <w:szCs w:val="26"/>
        </w:rPr>
        <w:t xml:space="preserve">(исполнителями муниципальных контрактов) </w:t>
      </w:r>
      <w:r w:rsidRPr="001412BC">
        <w:rPr>
          <w:sz w:val="26"/>
          <w:szCs w:val="26"/>
        </w:rPr>
        <w:t xml:space="preserve">были допущены </w:t>
      </w:r>
      <w:r w:rsidR="00C14FCE" w:rsidRPr="001412BC">
        <w:rPr>
          <w:sz w:val="26"/>
          <w:szCs w:val="26"/>
        </w:rPr>
        <w:t xml:space="preserve">соответствующие </w:t>
      </w:r>
      <w:r w:rsidRPr="001412BC">
        <w:rPr>
          <w:sz w:val="26"/>
          <w:szCs w:val="26"/>
        </w:rPr>
        <w:t>нарушения санитарных норм и правил,</w:t>
      </w:r>
      <w:r w:rsidR="00C14FCE" w:rsidRPr="001412BC">
        <w:rPr>
          <w:sz w:val="26"/>
          <w:szCs w:val="26"/>
        </w:rPr>
        <w:t xml:space="preserve"> а также утвержденного меню,</w:t>
      </w:r>
      <w:r w:rsidRPr="001412BC">
        <w:rPr>
          <w:sz w:val="26"/>
          <w:szCs w:val="26"/>
        </w:rPr>
        <w:t xml:space="preserve"> таким образом</w:t>
      </w:r>
      <w:r w:rsidR="00654536" w:rsidRPr="001412BC">
        <w:rPr>
          <w:sz w:val="26"/>
          <w:szCs w:val="26"/>
        </w:rPr>
        <w:t>,</w:t>
      </w:r>
      <w:r w:rsidR="00460B08" w:rsidRPr="001412BC">
        <w:rPr>
          <w:sz w:val="26"/>
          <w:szCs w:val="26"/>
        </w:rPr>
        <w:t xml:space="preserve"> ими не </w:t>
      </w:r>
      <w:r w:rsidRPr="001412BC">
        <w:rPr>
          <w:sz w:val="26"/>
          <w:szCs w:val="26"/>
        </w:rPr>
        <w:t>выполнены условия заключенных контрактов в части</w:t>
      </w:r>
      <w:r w:rsidR="00441D80" w:rsidRPr="001412BC">
        <w:rPr>
          <w:sz w:val="26"/>
          <w:szCs w:val="26"/>
        </w:rPr>
        <w:t>:</w:t>
      </w:r>
    </w:p>
    <w:p w14:paraId="35B89984" w14:textId="77777777" w:rsidR="00E20A93" w:rsidRPr="001412BC" w:rsidRDefault="00441D80" w:rsidP="006E78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="008F0C8C" w:rsidRPr="001412BC">
        <w:rPr>
          <w:sz w:val="26"/>
          <w:szCs w:val="26"/>
        </w:rPr>
        <w:t xml:space="preserve"> соблюдения санитарных норм</w:t>
      </w:r>
      <w:r w:rsidR="00654536" w:rsidRPr="001412BC">
        <w:rPr>
          <w:sz w:val="26"/>
          <w:szCs w:val="26"/>
        </w:rPr>
        <w:t xml:space="preserve"> при организации питания обучающихся и воспитанников образовательных учреждений</w:t>
      </w:r>
      <w:r w:rsidR="00B93804" w:rsidRPr="001412BC">
        <w:rPr>
          <w:sz w:val="26"/>
          <w:szCs w:val="26"/>
        </w:rPr>
        <w:t xml:space="preserve">, </w:t>
      </w:r>
    </w:p>
    <w:p w14:paraId="05E61E72" w14:textId="77777777" w:rsidR="008F0C8C" w:rsidRPr="001412BC" w:rsidRDefault="00441D80" w:rsidP="006E78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 </w:t>
      </w:r>
      <w:r w:rsidR="00AD7D17" w:rsidRPr="001412BC">
        <w:rPr>
          <w:sz w:val="26"/>
          <w:szCs w:val="26"/>
        </w:rPr>
        <w:t>соблюдения,</w:t>
      </w:r>
      <w:r w:rsidRPr="001412BC">
        <w:rPr>
          <w:sz w:val="26"/>
          <w:szCs w:val="26"/>
        </w:rPr>
        <w:t xml:space="preserve"> </w:t>
      </w:r>
      <w:r w:rsidR="00654536" w:rsidRPr="001412BC">
        <w:rPr>
          <w:sz w:val="26"/>
          <w:szCs w:val="26"/>
        </w:rPr>
        <w:t>утвержденного в рамках контрактов</w:t>
      </w:r>
      <w:r w:rsidR="00AD7D17" w:rsidRPr="001412BC">
        <w:rPr>
          <w:sz w:val="26"/>
          <w:szCs w:val="26"/>
        </w:rPr>
        <w:t>,</w:t>
      </w:r>
      <w:r w:rsidR="00654536" w:rsidRPr="001412BC">
        <w:rPr>
          <w:sz w:val="26"/>
          <w:szCs w:val="26"/>
        </w:rPr>
        <w:t xml:space="preserve"> меню (по составу блюд, массе блюд, калорийности, витаминизации).</w:t>
      </w:r>
    </w:p>
    <w:p w14:paraId="682AA572" w14:textId="2036E016" w:rsidR="0081422C" w:rsidRPr="001412BC" w:rsidRDefault="0073452E" w:rsidP="00D40E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На основании ч</w:t>
      </w:r>
      <w:r w:rsidR="00D40E82" w:rsidRPr="001412BC">
        <w:rPr>
          <w:sz w:val="26"/>
          <w:szCs w:val="26"/>
        </w:rPr>
        <w:t>.</w:t>
      </w:r>
      <w:r w:rsidRPr="001412BC">
        <w:rPr>
          <w:sz w:val="26"/>
          <w:szCs w:val="26"/>
        </w:rPr>
        <w:t xml:space="preserve"> </w:t>
      </w:r>
      <w:r w:rsidR="00D40E82" w:rsidRPr="001412BC">
        <w:rPr>
          <w:sz w:val="26"/>
          <w:szCs w:val="26"/>
        </w:rPr>
        <w:t>6. ст. 34 Закона № 44-ФЗ в</w:t>
      </w:r>
      <w:r w:rsidR="0081422C" w:rsidRPr="001412BC">
        <w:rPr>
          <w:sz w:val="26"/>
          <w:szCs w:val="26"/>
        </w:rPr>
        <w:t xml:space="preserve"> случаях неисполнения или ненадлежащего исполнения поставщиком (подрядчиком, исполнителем) обязательств, предусмотренных контрактом, </w:t>
      </w:r>
      <w:r w:rsidR="0081422C" w:rsidRPr="001412BC">
        <w:rPr>
          <w:sz w:val="26"/>
          <w:szCs w:val="26"/>
          <w:u w:val="single"/>
        </w:rPr>
        <w:t>заказчик направляет поставщику (подрядчику, исполнителю) требование об уплате неустоек (штрафов, пеней)</w:t>
      </w:r>
      <w:r w:rsidR="0081422C" w:rsidRPr="001412BC">
        <w:rPr>
          <w:sz w:val="26"/>
          <w:szCs w:val="26"/>
        </w:rPr>
        <w:t>.</w:t>
      </w:r>
    </w:p>
    <w:p w14:paraId="471A02CB" w14:textId="77777777" w:rsidR="006E7896" w:rsidRPr="001412BC" w:rsidRDefault="0002498C" w:rsidP="00743F08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1412BC">
        <w:rPr>
          <w:sz w:val="26"/>
          <w:szCs w:val="26"/>
        </w:rPr>
        <w:t>Учитывая это</w:t>
      </w:r>
      <w:r w:rsidR="002A5ED5" w:rsidRPr="001412BC">
        <w:rPr>
          <w:sz w:val="26"/>
          <w:szCs w:val="26"/>
        </w:rPr>
        <w:t xml:space="preserve">, </w:t>
      </w:r>
      <w:r w:rsidR="00EC7001" w:rsidRPr="001412BC">
        <w:rPr>
          <w:sz w:val="26"/>
          <w:szCs w:val="26"/>
        </w:rPr>
        <w:t xml:space="preserve">а также то, </w:t>
      </w:r>
      <w:r w:rsidR="001041D5" w:rsidRPr="001412BC">
        <w:rPr>
          <w:sz w:val="26"/>
          <w:szCs w:val="26"/>
        </w:rPr>
        <w:t xml:space="preserve">что </w:t>
      </w:r>
      <w:r w:rsidR="00EC7001" w:rsidRPr="001412BC">
        <w:rPr>
          <w:sz w:val="26"/>
          <w:szCs w:val="26"/>
        </w:rPr>
        <w:t>по</w:t>
      </w:r>
      <w:r w:rsidR="002A5ED5" w:rsidRPr="001412BC">
        <w:rPr>
          <w:sz w:val="26"/>
          <w:szCs w:val="26"/>
        </w:rPr>
        <w:t xml:space="preserve"> услови</w:t>
      </w:r>
      <w:r w:rsidR="002C42C8" w:rsidRPr="001412BC">
        <w:rPr>
          <w:sz w:val="26"/>
          <w:szCs w:val="26"/>
        </w:rPr>
        <w:t>я</w:t>
      </w:r>
      <w:r w:rsidR="00EC7001" w:rsidRPr="001412BC">
        <w:rPr>
          <w:sz w:val="26"/>
          <w:szCs w:val="26"/>
        </w:rPr>
        <w:t>м</w:t>
      </w:r>
      <w:r w:rsidR="002C42C8" w:rsidRPr="001412BC">
        <w:rPr>
          <w:sz w:val="26"/>
          <w:szCs w:val="26"/>
        </w:rPr>
        <w:t xml:space="preserve"> контрактов за неисполнение </w:t>
      </w:r>
      <w:r w:rsidR="002A5ED5" w:rsidRPr="001412BC">
        <w:rPr>
          <w:sz w:val="26"/>
          <w:szCs w:val="26"/>
        </w:rPr>
        <w:t xml:space="preserve">ненадлежащее исполнение обязательств </w:t>
      </w:r>
      <w:r w:rsidR="001041D5" w:rsidRPr="001412BC">
        <w:rPr>
          <w:sz w:val="26"/>
          <w:szCs w:val="26"/>
        </w:rPr>
        <w:t>исполнителям начисляются</w:t>
      </w:r>
      <w:r w:rsidR="006E7994" w:rsidRPr="001412BC">
        <w:rPr>
          <w:sz w:val="26"/>
          <w:szCs w:val="26"/>
        </w:rPr>
        <w:t xml:space="preserve"> штрафы</w:t>
      </w:r>
      <w:r w:rsidR="002A5ED5" w:rsidRPr="001412BC">
        <w:rPr>
          <w:sz w:val="26"/>
          <w:szCs w:val="26"/>
        </w:rPr>
        <w:t xml:space="preserve">, </w:t>
      </w:r>
      <w:r w:rsidR="00E6555D" w:rsidRPr="001412BC">
        <w:rPr>
          <w:b/>
          <w:i/>
          <w:sz w:val="26"/>
          <w:szCs w:val="26"/>
        </w:rPr>
        <w:t xml:space="preserve">образовательным учреждениям </w:t>
      </w:r>
      <w:r w:rsidRPr="001412BC">
        <w:rPr>
          <w:b/>
          <w:i/>
          <w:sz w:val="26"/>
          <w:szCs w:val="26"/>
        </w:rPr>
        <w:t xml:space="preserve">необходимо </w:t>
      </w:r>
      <w:r w:rsidR="00EC7001" w:rsidRPr="001412BC">
        <w:rPr>
          <w:b/>
          <w:i/>
          <w:sz w:val="26"/>
          <w:szCs w:val="26"/>
        </w:rPr>
        <w:t>рассмотреть вопрос о направлении операторам питания (исполнителям) требований об уплате неустоек</w:t>
      </w:r>
      <w:r w:rsidR="006E7994" w:rsidRPr="001412BC">
        <w:rPr>
          <w:b/>
          <w:i/>
          <w:sz w:val="26"/>
          <w:szCs w:val="26"/>
        </w:rPr>
        <w:t xml:space="preserve"> (штрафов, пеней)</w:t>
      </w:r>
      <w:r w:rsidR="00EC7001" w:rsidRPr="001412BC">
        <w:rPr>
          <w:b/>
          <w:i/>
          <w:sz w:val="26"/>
          <w:szCs w:val="26"/>
        </w:rPr>
        <w:t xml:space="preserve"> по соответствующим нарушениям условий контрактов.</w:t>
      </w:r>
    </w:p>
    <w:p w14:paraId="4BEA13AA" w14:textId="77777777" w:rsidR="007E6AEA" w:rsidRPr="001412BC" w:rsidRDefault="001041D5" w:rsidP="00743F08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Кроме того, Палата</w:t>
      </w:r>
      <w:r w:rsidR="007D1481" w:rsidRPr="001412BC">
        <w:rPr>
          <w:b/>
          <w:i/>
          <w:sz w:val="26"/>
          <w:szCs w:val="26"/>
        </w:rPr>
        <w:t xml:space="preserve"> обращает внимание, что</w:t>
      </w:r>
      <w:r w:rsidR="00A40CD0" w:rsidRPr="001412BC">
        <w:rPr>
          <w:b/>
          <w:i/>
          <w:sz w:val="26"/>
          <w:szCs w:val="26"/>
        </w:rPr>
        <w:t xml:space="preserve"> расходы</w:t>
      </w:r>
      <w:r w:rsidR="004F780B" w:rsidRPr="001412BC">
        <w:rPr>
          <w:b/>
          <w:i/>
          <w:sz w:val="26"/>
          <w:szCs w:val="26"/>
        </w:rPr>
        <w:t>, произведенные в рамках</w:t>
      </w:r>
      <w:r w:rsidR="0041159D" w:rsidRPr="001412BC">
        <w:rPr>
          <w:b/>
          <w:i/>
          <w:sz w:val="26"/>
          <w:szCs w:val="26"/>
        </w:rPr>
        <w:t xml:space="preserve"> контракт</w:t>
      </w:r>
      <w:r w:rsidR="004F780B" w:rsidRPr="001412BC">
        <w:rPr>
          <w:b/>
          <w:i/>
          <w:sz w:val="26"/>
          <w:szCs w:val="26"/>
        </w:rPr>
        <w:t>ов</w:t>
      </w:r>
      <w:r w:rsidR="009E0938" w:rsidRPr="001412BC">
        <w:rPr>
          <w:b/>
          <w:i/>
          <w:sz w:val="26"/>
          <w:szCs w:val="26"/>
        </w:rPr>
        <w:t xml:space="preserve"> на оказание услуг</w:t>
      </w:r>
      <w:r w:rsidR="0041159D" w:rsidRPr="001412BC">
        <w:rPr>
          <w:b/>
          <w:i/>
          <w:sz w:val="26"/>
          <w:szCs w:val="26"/>
        </w:rPr>
        <w:t xml:space="preserve"> питания </w:t>
      </w:r>
      <w:r w:rsidR="00E25784" w:rsidRPr="001412BC">
        <w:rPr>
          <w:b/>
          <w:i/>
          <w:sz w:val="26"/>
          <w:szCs w:val="26"/>
        </w:rPr>
        <w:t xml:space="preserve">обучающихся и воспитанников, </w:t>
      </w:r>
      <w:r w:rsidR="0041159D" w:rsidRPr="001412BC">
        <w:rPr>
          <w:b/>
          <w:i/>
          <w:sz w:val="26"/>
          <w:szCs w:val="26"/>
        </w:rPr>
        <w:t xml:space="preserve">при исполнении которых было установлено </w:t>
      </w:r>
      <w:r w:rsidR="00CB60F8" w:rsidRPr="001412BC">
        <w:rPr>
          <w:b/>
          <w:i/>
          <w:sz w:val="26"/>
          <w:szCs w:val="26"/>
        </w:rPr>
        <w:t xml:space="preserve">значительное </w:t>
      </w:r>
      <w:r w:rsidR="007E6AEA" w:rsidRPr="001412BC">
        <w:rPr>
          <w:b/>
          <w:i/>
          <w:sz w:val="26"/>
          <w:szCs w:val="26"/>
        </w:rPr>
        <w:t>количеств</w:t>
      </w:r>
      <w:r w:rsidR="0041159D" w:rsidRPr="001412BC">
        <w:rPr>
          <w:b/>
          <w:i/>
          <w:sz w:val="26"/>
          <w:szCs w:val="26"/>
        </w:rPr>
        <w:t>о</w:t>
      </w:r>
      <w:r w:rsidR="007E6AEA" w:rsidRPr="001412BC">
        <w:rPr>
          <w:b/>
          <w:i/>
          <w:sz w:val="26"/>
          <w:szCs w:val="26"/>
        </w:rPr>
        <w:t xml:space="preserve"> нарушений санитарных норм и правил, а также утвержденного меню, </w:t>
      </w:r>
      <w:r w:rsidR="00966BF2" w:rsidRPr="001412BC">
        <w:rPr>
          <w:b/>
          <w:i/>
          <w:sz w:val="26"/>
          <w:szCs w:val="26"/>
        </w:rPr>
        <w:t>могут быть квалифицированы</w:t>
      </w:r>
      <w:r w:rsidR="00FC0328" w:rsidRPr="001412BC">
        <w:rPr>
          <w:b/>
          <w:i/>
          <w:sz w:val="26"/>
          <w:szCs w:val="26"/>
        </w:rPr>
        <w:t xml:space="preserve"> как </w:t>
      </w:r>
      <w:r w:rsidR="00E25784" w:rsidRPr="001412BC">
        <w:rPr>
          <w:b/>
          <w:i/>
          <w:sz w:val="26"/>
          <w:szCs w:val="26"/>
        </w:rPr>
        <w:t>неэффективные расходы средств бюджетных учреждений</w:t>
      </w:r>
      <w:r w:rsidR="00143BEC" w:rsidRPr="001412BC">
        <w:rPr>
          <w:b/>
          <w:i/>
          <w:sz w:val="26"/>
          <w:szCs w:val="26"/>
        </w:rPr>
        <w:t xml:space="preserve"> (в т.ч. средств бюджета Волгограда)</w:t>
      </w:r>
      <w:r w:rsidR="00E25784" w:rsidRPr="001412BC">
        <w:rPr>
          <w:b/>
          <w:i/>
          <w:sz w:val="26"/>
          <w:szCs w:val="26"/>
        </w:rPr>
        <w:t>.</w:t>
      </w:r>
    </w:p>
    <w:p w14:paraId="6E014C81" w14:textId="77777777" w:rsidR="007E6AEA" w:rsidRPr="001412BC" w:rsidRDefault="007E6AEA" w:rsidP="00743F0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42E0D258" w14:textId="77777777" w:rsidR="009E1AD9" w:rsidRPr="001412BC" w:rsidRDefault="007B0E8A" w:rsidP="00E81978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12BC">
        <w:rPr>
          <w:rFonts w:ascii="Times New Roman" w:hAnsi="Times New Roman"/>
          <w:color w:val="000000"/>
          <w:sz w:val="26"/>
          <w:szCs w:val="26"/>
        </w:rPr>
        <w:t xml:space="preserve">В рамках осуществления анализа закупок </w:t>
      </w:r>
      <w:r w:rsidRPr="001412BC">
        <w:rPr>
          <w:rFonts w:ascii="Times New Roman" w:hAnsi="Times New Roman"/>
          <w:i/>
          <w:color w:val="000000"/>
          <w:sz w:val="26"/>
          <w:szCs w:val="26"/>
          <w:u w:val="single"/>
        </w:rPr>
        <w:t>учреждений дополнительного образования в сфере искусств</w:t>
      </w:r>
      <w:r w:rsidR="007C6367" w:rsidRPr="001412BC">
        <w:rPr>
          <w:rFonts w:ascii="Times New Roman" w:hAnsi="Times New Roman"/>
          <w:i/>
          <w:color w:val="000000"/>
          <w:sz w:val="26"/>
          <w:szCs w:val="26"/>
          <w:u w:val="single"/>
        </w:rPr>
        <w:t>а</w:t>
      </w:r>
      <w:r w:rsidR="007C6367" w:rsidRPr="001412BC">
        <w:rPr>
          <w:rFonts w:ascii="Times New Roman" w:hAnsi="Times New Roman"/>
          <w:color w:val="000000"/>
          <w:sz w:val="26"/>
          <w:szCs w:val="26"/>
        </w:rPr>
        <w:t>, установлено, что в</w:t>
      </w:r>
      <w:r w:rsidRPr="001412BC">
        <w:rPr>
          <w:rFonts w:ascii="Times New Roman" w:hAnsi="Times New Roman"/>
          <w:color w:val="000000"/>
          <w:sz w:val="26"/>
          <w:szCs w:val="26"/>
        </w:rPr>
        <w:t xml:space="preserve"> 2016 году в связи с несвоевременным финансированием муниципальным учреждениям дополнительного образования в сфере искусства были начислены пени и штрафы за ненадлежащее исполнение условий контрактов (МБУ «Детская музыкальная школа» № 2 - 131,12 руб.; «Детская школа хореографического искусства» – 6,4 тыс. руб.). Указанные неустойки погашены учреждениями за счет внебюджетных источников.</w:t>
      </w:r>
      <w:r w:rsidR="009E1AD9" w:rsidRPr="001412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1AD9" w:rsidRPr="001412BC">
        <w:rPr>
          <w:rFonts w:ascii="Times New Roman" w:hAnsi="Times New Roman"/>
          <w:b/>
          <w:i/>
          <w:color w:val="000000"/>
          <w:sz w:val="26"/>
          <w:szCs w:val="26"/>
        </w:rPr>
        <w:t>Сумма 6,53 тыс. руб. – неэффективное расходовани</w:t>
      </w:r>
      <w:r w:rsidR="008B2B98" w:rsidRPr="001412BC">
        <w:rPr>
          <w:rFonts w:ascii="Times New Roman" w:hAnsi="Times New Roman"/>
          <w:b/>
          <w:i/>
          <w:color w:val="000000"/>
          <w:sz w:val="26"/>
          <w:szCs w:val="26"/>
        </w:rPr>
        <w:t>е</w:t>
      </w:r>
      <w:r w:rsidR="009E1AD9" w:rsidRPr="001412BC">
        <w:rPr>
          <w:rFonts w:ascii="Times New Roman" w:hAnsi="Times New Roman"/>
          <w:b/>
          <w:i/>
          <w:color w:val="000000"/>
          <w:sz w:val="26"/>
          <w:szCs w:val="26"/>
        </w:rPr>
        <w:t xml:space="preserve"> средств учреждения</w:t>
      </w:r>
      <w:r w:rsidR="009E1AD9" w:rsidRPr="001412BC">
        <w:rPr>
          <w:rFonts w:ascii="Times New Roman" w:hAnsi="Times New Roman"/>
          <w:color w:val="000000"/>
          <w:sz w:val="26"/>
          <w:szCs w:val="26"/>
        </w:rPr>
        <w:t>.</w:t>
      </w:r>
    </w:p>
    <w:p w14:paraId="45F25FF2" w14:textId="766F4A3D" w:rsidR="00D60EE1" w:rsidRPr="001412BC" w:rsidRDefault="00D60EE1" w:rsidP="00D60EE1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412BC">
        <w:rPr>
          <w:rFonts w:eastAsia="Calibri"/>
          <w:color w:val="000000"/>
          <w:sz w:val="26"/>
          <w:szCs w:val="26"/>
          <w:lang w:eastAsia="en-US"/>
        </w:rPr>
        <w:t>Кроме того, увязать предметы закупки</w:t>
      </w:r>
      <w:r w:rsidRPr="001412BC">
        <w:rPr>
          <w:color w:val="000000"/>
          <w:sz w:val="26"/>
          <w:szCs w:val="26"/>
        </w:rPr>
        <w:t xml:space="preserve"> учреждений дополнительного образования в сфере искусства</w:t>
      </w:r>
      <w:r w:rsidRPr="001412BC">
        <w:rPr>
          <w:rFonts w:eastAsia="Calibri"/>
          <w:color w:val="000000"/>
          <w:sz w:val="26"/>
          <w:szCs w:val="26"/>
          <w:lang w:eastAsia="en-US"/>
        </w:rPr>
        <w:t xml:space="preserve"> (отопление, освещение, водоснабжение) с целевыми индикаторами муниципальной программы «Развитие культуры Волгограда» на 2016-2018 год (утверждена постановлением администрации Волгограда от 28.12.15 № 1830), в рамках которой осуществлялись закупки не представляется возможным, что не в полной мере соответствует нормам </w:t>
      </w:r>
      <w:r w:rsidR="00D77C27" w:rsidRPr="001412BC">
        <w:rPr>
          <w:rFonts w:eastAsia="Calibri"/>
          <w:color w:val="000000"/>
          <w:sz w:val="26"/>
          <w:szCs w:val="26"/>
          <w:lang w:eastAsia="en-US"/>
        </w:rPr>
        <w:t xml:space="preserve">ч. </w:t>
      </w:r>
      <w:r w:rsidRPr="001412BC">
        <w:rPr>
          <w:rFonts w:eastAsia="Calibri"/>
          <w:color w:val="000000"/>
          <w:sz w:val="26"/>
          <w:szCs w:val="26"/>
          <w:lang w:eastAsia="en-US"/>
        </w:rPr>
        <w:t>1 ст. 13 Закона № 44-ФЗ.</w:t>
      </w:r>
    </w:p>
    <w:p w14:paraId="7E57A8EB" w14:textId="77777777" w:rsidR="00DD2B44" w:rsidRPr="001412BC" w:rsidRDefault="00DD2B44" w:rsidP="00DD2B44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3F82FB1" w14:textId="77777777" w:rsidR="004D3B99" w:rsidRPr="001412BC" w:rsidRDefault="00493C64" w:rsidP="00DD2B44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bCs/>
          <w:sz w:val="26"/>
          <w:szCs w:val="26"/>
        </w:rPr>
        <w:t>В рамках анализа закупок, осуществленных</w:t>
      </w:r>
      <w:r w:rsidR="004D3B99" w:rsidRPr="001412BC">
        <w:rPr>
          <w:rFonts w:ascii="Times New Roman" w:hAnsi="Times New Roman"/>
          <w:bCs/>
          <w:sz w:val="26"/>
          <w:szCs w:val="26"/>
        </w:rPr>
        <w:t xml:space="preserve"> МКУ Служба единого заказчика</w:t>
      </w:r>
      <w:r w:rsidRPr="001412BC">
        <w:rPr>
          <w:rFonts w:ascii="Times New Roman" w:hAnsi="Times New Roman"/>
          <w:bCs/>
          <w:sz w:val="26"/>
          <w:szCs w:val="26"/>
        </w:rPr>
        <w:t>, установлено, что МКУ</w:t>
      </w:r>
      <w:r w:rsidR="004D3B99" w:rsidRPr="001412BC">
        <w:rPr>
          <w:rFonts w:ascii="Times New Roman" w:hAnsi="Times New Roman"/>
          <w:bCs/>
          <w:sz w:val="26"/>
          <w:szCs w:val="26"/>
        </w:rPr>
        <w:t xml:space="preserve"> заключило с АО «Русская Промышленная Группа» муниципальный контракт № 496073 от 18.08.2016 на выполнение комплекса работ по объекту «Здание детского сада № 246 по ул. Даугавской, 7 в Советском районе г. Волгограда. Реконструкция и надстройка этажа», цена контракта - </w:t>
      </w:r>
      <w:r w:rsidR="004D3B99" w:rsidRPr="001412BC">
        <w:rPr>
          <w:rFonts w:ascii="Times New Roman" w:hAnsi="Times New Roman"/>
          <w:sz w:val="26"/>
          <w:szCs w:val="26"/>
        </w:rPr>
        <w:t xml:space="preserve">85 196,8 тыс. руб. </w:t>
      </w:r>
    </w:p>
    <w:p w14:paraId="634A5790" w14:textId="6CA47C86" w:rsidR="004D3B99" w:rsidRPr="001412BC" w:rsidRDefault="004D3B99" w:rsidP="00DD2B44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Согласно </w:t>
      </w:r>
      <w:r w:rsidR="005C39E8" w:rsidRPr="001412BC">
        <w:rPr>
          <w:sz w:val="26"/>
          <w:szCs w:val="26"/>
        </w:rPr>
        <w:t>условиям данного контракта,</w:t>
      </w:r>
      <w:r w:rsidRPr="001412BC">
        <w:rPr>
          <w:sz w:val="26"/>
          <w:szCs w:val="26"/>
        </w:rPr>
        <w:t xml:space="preserve"> подрядчик обязан закончить выполнение работ, предусмотренных контрактом, не позднее чем через 120 календарных дней с момента подписания контракта (т.е. в декабре 2016 года), заказчик должен оплатить выполненные работы не позднее 31 декабря 2016 года. </w:t>
      </w:r>
    </w:p>
    <w:p w14:paraId="360E2D58" w14:textId="77777777" w:rsidR="004D3B99" w:rsidRPr="001412BC" w:rsidRDefault="009A0ACC" w:rsidP="009A0ACC">
      <w:pPr>
        <w:ind w:firstLine="708"/>
        <w:jc w:val="both"/>
        <w:rPr>
          <w:b/>
          <w:i/>
          <w:sz w:val="26"/>
          <w:szCs w:val="26"/>
        </w:rPr>
      </w:pPr>
      <w:r w:rsidRPr="001412BC">
        <w:rPr>
          <w:sz w:val="26"/>
          <w:szCs w:val="26"/>
        </w:rPr>
        <w:t>Размещенные в ЕИС а</w:t>
      </w:r>
      <w:r w:rsidR="004D3B99" w:rsidRPr="001412BC">
        <w:rPr>
          <w:sz w:val="26"/>
          <w:szCs w:val="26"/>
        </w:rPr>
        <w:t>кты выполненн</w:t>
      </w:r>
      <w:r w:rsidRPr="001412BC">
        <w:rPr>
          <w:sz w:val="26"/>
          <w:szCs w:val="26"/>
        </w:rPr>
        <w:t xml:space="preserve">ых работ за сентябрь 2017 год </w:t>
      </w:r>
      <w:r w:rsidR="004D3B99" w:rsidRPr="001412BC">
        <w:rPr>
          <w:sz w:val="26"/>
          <w:szCs w:val="26"/>
        </w:rPr>
        <w:t xml:space="preserve">приняты </w:t>
      </w:r>
      <w:r w:rsidRPr="001412BC">
        <w:rPr>
          <w:sz w:val="26"/>
          <w:szCs w:val="26"/>
        </w:rPr>
        <w:t>з</w:t>
      </w:r>
      <w:r w:rsidR="004D3B99" w:rsidRPr="001412BC">
        <w:rPr>
          <w:sz w:val="26"/>
          <w:szCs w:val="26"/>
        </w:rPr>
        <w:t>аказчиком на сумму 1 315,9 тыс. руб.</w:t>
      </w:r>
      <w:r w:rsidRPr="001412BC">
        <w:rPr>
          <w:sz w:val="26"/>
          <w:szCs w:val="26"/>
        </w:rPr>
        <w:t>, информация об оплате отсутствует.</w:t>
      </w:r>
    </w:p>
    <w:p w14:paraId="58EE5060" w14:textId="5CB7731C" w:rsidR="004D3B99" w:rsidRPr="001412BC" w:rsidRDefault="004D3B99" w:rsidP="009A0A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412BC">
        <w:rPr>
          <w:sz w:val="26"/>
          <w:szCs w:val="26"/>
        </w:rPr>
        <w:lastRenderedPageBreak/>
        <w:t xml:space="preserve">Согласно письму Комитета по строительству от 17.08.2017 № 14-и/кс-1605 МКУ </w:t>
      </w:r>
      <w:r w:rsidRPr="001412BC">
        <w:rPr>
          <w:bCs/>
          <w:sz w:val="26"/>
          <w:szCs w:val="26"/>
        </w:rPr>
        <w:t>Служба единого заказчика приняты меры к взысканию с АО «Русская Промышленная Группа» пени и штраф</w:t>
      </w:r>
      <w:r w:rsidR="007462D1" w:rsidRPr="001412BC">
        <w:rPr>
          <w:bCs/>
          <w:sz w:val="26"/>
          <w:szCs w:val="26"/>
        </w:rPr>
        <w:t>а</w:t>
      </w:r>
      <w:r w:rsidRPr="001412BC">
        <w:rPr>
          <w:bCs/>
          <w:sz w:val="26"/>
          <w:szCs w:val="26"/>
        </w:rPr>
        <w:t xml:space="preserve"> за неисполнение обязательств по вышеуказанному муниципальному контракту, а именно направлены претензии № 547 от 20.03.2017, № 1071 от 29.05.2017, № 1602 от 14.07.2017. </w:t>
      </w:r>
      <w:r w:rsidRPr="001412BC">
        <w:rPr>
          <w:sz w:val="26"/>
          <w:szCs w:val="26"/>
        </w:rPr>
        <w:t xml:space="preserve">МКУ </w:t>
      </w:r>
      <w:r w:rsidRPr="001412BC">
        <w:rPr>
          <w:bCs/>
          <w:sz w:val="26"/>
          <w:szCs w:val="26"/>
        </w:rPr>
        <w:t>Служба единого заказчика намерено обратиться в Арбитражный суд Волгоградской области с исковым заявлением о взыскании пени после завершения работ на объекте и определения окончательного размера пени.</w:t>
      </w:r>
    </w:p>
    <w:p w14:paraId="498E50AF" w14:textId="77777777" w:rsidR="00F67A62" w:rsidRPr="001412BC" w:rsidRDefault="00F67A62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BA334C" w14:textId="77777777" w:rsidR="00B76DB5" w:rsidRPr="001412BC" w:rsidRDefault="00B76DB5" w:rsidP="00B76DB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412BC">
        <w:rPr>
          <w:b/>
          <w:sz w:val="26"/>
          <w:szCs w:val="26"/>
        </w:rPr>
        <w:t>1</w:t>
      </w:r>
      <w:r w:rsidR="0040484B" w:rsidRPr="001412BC">
        <w:rPr>
          <w:b/>
          <w:sz w:val="26"/>
          <w:szCs w:val="26"/>
        </w:rPr>
        <w:t>1</w:t>
      </w:r>
      <w:r w:rsidRPr="001412BC">
        <w:rPr>
          <w:b/>
          <w:sz w:val="26"/>
          <w:szCs w:val="26"/>
        </w:rPr>
        <w:t>.2. Анализ результативности закупок, осуществленных образовательными учреждениями</w:t>
      </w:r>
    </w:p>
    <w:p w14:paraId="494ECFC3" w14:textId="77777777" w:rsidR="00B76DB5" w:rsidRPr="001412BC" w:rsidRDefault="00B76DB5" w:rsidP="00B76DB5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14:paraId="6F854E11" w14:textId="77777777" w:rsidR="00910E6A" w:rsidRPr="001412BC" w:rsidRDefault="00910E6A" w:rsidP="00A537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рамках выборочного анализа закупок, осуществленных образовательными учреждениями Волгограда, н</w:t>
      </w:r>
      <w:r w:rsidR="00503A1E" w:rsidRPr="001412BC">
        <w:rPr>
          <w:sz w:val="26"/>
          <w:szCs w:val="26"/>
        </w:rPr>
        <w:t xml:space="preserve">а предмет их результативности, </w:t>
      </w:r>
      <w:r w:rsidRPr="001412BC">
        <w:rPr>
          <w:sz w:val="26"/>
          <w:szCs w:val="26"/>
        </w:rPr>
        <w:t>эффективности расходов было установлено</w:t>
      </w:r>
      <w:r w:rsidR="00780E0A" w:rsidRPr="001412BC">
        <w:rPr>
          <w:sz w:val="26"/>
          <w:szCs w:val="26"/>
        </w:rPr>
        <w:t>, что некоторые закупки МОУ</w:t>
      </w:r>
      <w:r w:rsidRPr="001412BC">
        <w:rPr>
          <w:sz w:val="26"/>
          <w:szCs w:val="26"/>
        </w:rPr>
        <w:t xml:space="preserve"> </w:t>
      </w:r>
      <w:r w:rsidR="00780E0A" w:rsidRPr="001412BC">
        <w:rPr>
          <w:sz w:val="26"/>
          <w:szCs w:val="26"/>
        </w:rPr>
        <w:t>являются безрезультативными, кроме того</w:t>
      </w:r>
      <w:r w:rsidR="007505D7" w:rsidRPr="001412BC">
        <w:rPr>
          <w:sz w:val="26"/>
          <w:szCs w:val="26"/>
        </w:rPr>
        <w:t xml:space="preserve"> в </w:t>
      </w:r>
      <w:r w:rsidR="00B645B7" w:rsidRPr="001412BC">
        <w:rPr>
          <w:sz w:val="26"/>
          <w:szCs w:val="26"/>
        </w:rPr>
        <w:t xml:space="preserve">отдельных случаях </w:t>
      </w:r>
      <w:r w:rsidR="007505D7" w:rsidRPr="001412BC">
        <w:rPr>
          <w:sz w:val="26"/>
          <w:szCs w:val="26"/>
        </w:rPr>
        <w:t>не обеспечена эффективность расходов бюджета Волгограда</w:t>
      </w:r>
      <w:r w:rsidRPr="001412BC">
        <w:rPr>
          <w:sz w:val="26"/>
          <w:szCs w:val="26"/>
        </w:rPr>
        <w:t>.</w:t>
      </w:r>
    </w:p>
    <w:p w14:paraId="6810E765" w14:textId="77777777" w:rsidR="00A53786" w:rsidRPr="001412BC" w:rsidRDefault="00A53786" w:rsidP="00A53786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Таким образом, заказчиками не в полной мере обеспечено выполнение принципа ст.12 Закона № 44-ФЗ и ст. 34 БК РФ в части достижения заданных результатов и эффективности бюджетных расходов.</w:t>
      </w:r>
    </w:p>
    <w:p w14:paraId="6B8A0C65" w14:textId="77777777" w:rsidR="009B527D" w:rsidRPr="001412BC" w:rsidRDefault="00503A1E" w:rsidP="009B52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Так, в</w:t>
      </w:r>
      <w:r w:rsidR="009B527D" w:rsidRPr="001412BC">
        <w:rPr>
          <w:sz w:val="26"/>
          <w:szCs w:val="26"/>
        </w:rPr>
        <w:t xml:space="preserve"> рамках анализа рез</w:t>
      </w:r>
      <w:r w:rsidRPr="001412BC">
        <w:rPr>
          <w:sz w:val="26"/>
          <w:szCs w:val="26"/>
        </w:rPr>
        <w:t>ультативности осуществляемых образовательными учреждениями</w:t>
      </w:r>
      <w:r w:rsidR="009B527D" w:rsidRPr="001412BC">
        <w:rPr>
          <w:sz w:val="26"/>
          <w:szCs w:val="26"/>
        </w:rPr>
        <w:t xml:space="preserve"> закупок установлено, что </w:t>
      </w:r>
      <w:r w:rsidR="009B527D" w:rsidRPr="001412BC">
        <w:rPr>
          <w:i/>
          <w:sz w:val="26"/>
          <w:szCs w:val="26"/>
          <w:u w:val="single"/>
        </w:rPr>
        <w:t>МОУ детский сад 246 Советского района Волгограда,</w:t>
      </w:r>
      <w:r w:rsidR="009B527D" w:rsidRPr="001412BC">
        <w:rPr>
          <w:sz w:val="26"/>
          <w:szCs w:val="26"/>
        </w:rPr>
        <w:t xml:space="preserve"> деятельность которого приостановлена на период реконструкции здания</w:t>
      </w:r>
      <w:r w:rsidR="00307EE7" w:rsidRPr="001412BC">
        <w:rPr>
          <w:sz w:val="26"/>
          <w:szCs w:val="26"/>
        </w:rPr>
        <w:t xml:space="preserve"> детского сада</w:t>
      </w:r>
      <w:r w:rsidR="009B527D" w:rsidRPr="001412BC">
        <w:rPr>
          <w:sz w:val="26"/>
          <w:szCs w:val="26"/>
        </w:rPr>
        <w:t>, заключен контракт на оказание услуг по организации питания</w:t>
      </w:r>
      <w:r w:rsidR="00307EE7" w:rsidRPr="001412BC">
        <w:rPr>
          <w:sz w:val="26"/>
          <w:szCs w:val="26"/>
        </w:rPr>
        <w:t xml:space="preserve"> воспитанников</w:t>
      </w:r>
      <w:r w:rsidR="009B527D" w:rsidRPr="001412BC">
        <w:rPr>
          <w:sz w:val="26"/>
          <w:szCs w:val="26"/>
        </w:rPr>
        <w:t xml:space="preserve">, основываясь на сроках выполнения работ (декабрь 2016) по муниципальному контракту № 496073 от 18.08.2016 на выполнение комплекса работ по объекту «Здание детского сада № 246 по ул. Даугавской, 7 в Советском районе г. Волгограда. Реконструкция и надстройка этажа». </w:t>
      </w:r>
    </w:p>
    <w:p w14:paraId="2A0A5E74" w14:textId="77777777" w:rsidR="009B527D" w:rsidRPr="001412BC" w:rsidRDefault="009B527D" w:rsidP="009B527D">
      <w:pPr>
        <w:autoSpaceDE w:val="0"/>
        <w:autoSpaceDN w:val="0"/>
        <w:adjustRightInd w:val="0"/>
        <w:ind w:firstLine="709"/>
        <w:jc w:val="both"/>
        <w:rPr>
          <w:b/>
          <w:i/>
          <w:sz w:val="8"/>
          <w:szCs w:val="8"/>
        </w:rPr>
      </w:pPr>
      <w:r w:rsidRPr="001412BC">
        <w:rPr>
          <w:sz w:val="26"/>
          <w:szCs w:val="26"/>
        </w:rPr>
        <w:t>Ввиду того, что работы по реконструкции здани</w:t>
      </w:r>
      <w:r w:rsidR="00152AE5" w:rsidRPr="001412BC">
        <w:rPr>
          <w:sz w:val="26"/>
          <w:szCs w:val="26"/>
        </w:rPr>
        <w:t>я</w:t>
      </w:r>
      <w:r w:rsidRPr="001412BC">
        <w:rPr>
          <w:sz w:val="26"/>
          <w:szCs w:val="26"/>
        </w:rPr>
        <w:t xml:space="preserve"> детского сада № 246 не закончены (по вине подрядчика), работы по орга</w:t>
      </w:r>
      <w:r w:rsidR="002E61D5" w:rsidRPr="001412BC">
        <w:rPr>
          <w:sz w:val="26"/>
          <w:szCs w:val="26"/>
        </w:rPr>
        <w:t xml:space="preserve">низации питания не выполнялись, </w:t>
      </w:r>
      <w:r w:rsidRPr="001412BC">
        <w:rPr>
          <w:sz w:val="26"/>
          <w:szCs w:val="26"/>
        </w:rPr>
        <w:t>оплата не производилас</w:t>
      </w:r>
      <w:r w:rsidR="002E61D5" w:rsidRPr="001412BC">
        <w:rPr>
          <w:sz w:val="26"/>
          <w:szCs w:val="26"/>
        </w:rPr>
        <w:t xml:space="preserve">ь. </w:t>
      </w:r>
      <w:r w:rsidR="002E61D5" w:rsidRPr="001412BC">
        <w:rPr>
          <w:b/>
          <w:i/>
          <w:sz w:val="26"/>
          <w:szCs w:val="26"/>
        </w:rPr>
        <w:t>Таким образом,</w:t>
      </w:r>
      <w:r w:rsidRPr="001412BC">
        <w:rPr>
          <w:sz w:val="26"/>
          <w:szCs w:val="26"/>
        </w:rPr>
        <w:t xml:space="preserve"> </w:t>
      </w:r>
      <w:r w:rsidRPr="001412BC">
        <w:rPr>
          <w:b/>
          <w:i/>
          <w:sz w:val="26"/>
          <w:szCs w:val="26"/>
        </w:rPr>
        <w:t>закупка услуг по организации питания воспитанников МОУ детский сад 246 на сумму 5 640,1 тыс. руб. является нецелесообразной, результат закупки не достигнут.</w:t>
      </w:r>
    </w:p>
    <w:p w14:paraId="6AD64102" w14:textId="77777777" w:rsidR="009B527D" w:rsidRPr="001412BC" w:rsidRDefault="009B527D" w:rsidP="009B52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ходе мероприятия установлено, что на основании экспертного заключения ООО «МОДУЛЬ» № 260-2015 здание </w:t>
      </w:r>
      <w:r w:rsidRPr="001412BC">
        <w:rPr>
          <w:i/>
          <w:sz w:val="26"/>
          <w:szCs w:val="26"/>
          <w:u w:val="single"/>
        </w:rPr>
        <w:t>МОУ «Детский сад № 333 Дзержинского района Волгограда»</w:t>
      </w:r>
      <w:r w:rsidRPr="001412BC">
        <w:rPr>
          <w:sz w:val="26"/>
          <w:szCs w:val="26"/>
        </w:rPr>
        <w:t xml:space="preserve"> признано аварийным. Контракт № 661007 от 10.05.2017 на капитальный ремонт конструкций здания МОУ детский сад № 333 заключен по истечении более года с момента приостановления деятельности детского сада.</w:t>
      </w:r>
    </w:p>
    <w:p w14:paraId="3888E4C2" w14:textId="06112EFA" w:rsidR="009B527D" w:rsidRPr="001412BC" w:rsidRDefault="009B527D" w:rsidP="009B527D">
      <w:pPr>
        <w:autoSpaceDE w:val="0"/>
        <w:autoSpaceDN w:val="0"/>
        <w:adjustRightInd w:val="0"/>
        <w:ind w:firstLine="709"/>
        <w:jc w:val="both"/>
        <w:rPr>
          <w:b/>
          <w:i/>
          <w:sz w:val="8"/>
          <w:szCs w:val="8"/>
        </w:rPr>
      </w:pPr>
      <w:r w:rsidRPr="001412BC">
        <w:rPr>
          <w:sz w:val="26"/>
          <w:szCs w:val="26"/>
        </w:rPr>
        <w:t xml:space="preserve">При этом, в период приостановки действия учреждения, МОУ </w:t>
      </w:r>
      <w:r w:rsidR="00B558F9" w:rsidRPr="001412BC">
        <w:rPr>
          <w:sz w:val="26"/>
          <w:szCs w:val="26"/>
        </w:rPr>
        <w:t>Детский сад № 333</w:t>
      </w:r>
      <w:r w:rsidR="00B558F9" w:rsidRPr="001412BC">
        <w:rPr>
          <w:i/>
          <w:sz w:val="26"/>
          <w:szCs w:val="26"/>
        </w:rPr>
        <w:t xml:space="preserve"> </w:t>
      </w:r>
      <w:r w:rsidRPr="001412BC">
        <w:rPr>
          <w:sz w:val="26"/>
          <w:szCs w:val="26"/>
        </w:rPr>
        <w:t xml:space="preserve">с 01.04.2016 по 11.05.2017 заключались контракты (договора) на энергоснабжение, тепло/водоснабжение, транспортировку и размещение отходов, оказание услуг связи, техническое обслуживание систем охраны и пожарной сигнализации и др. (на общую сумму порядка 1 929,5 тыс. руб.). Таким образом, </w:t>
      </w:r>
      <w:r w:rsidRPr="001412BC">
        <w:rPr>
          <w:b/>
          <w:i/>
          <w:sz w:val="26"/>
          <w:szCs w:val="26"/>
        </w:rPr>
        <w:t xml:space="preserve">здание, признанное аварийным, в отсутствии деятельности МОУ, находилось на содержании </w:t>
      </w:r>
      <w:r w:rsidR="00E468C8" w:rsidRPr="001412BC">
        <w:rPr>
          <w:b/>
          <w:i/>
          <w:sz w:val="26"/>
          <w:szCs w:val="26"/>
        </w:rPr>
        <w:t xml:space="preserve">в т.ч. </w:t>
      </w:r>
      <w:r w:rsidR="009152C8" w:rsidRPr="001412BC">
        <w:rPr>
          <w:b/>
          <w:i/>
          <w:sz w:val="26"/>
          <w:szCs w:val="26"/>
        </w:rPr>
        <w:t xml:space="preserve">за счет средств </w:t>
      </w:r>
      <w:r w:rsidRPr="001412BC">
        <w:rPr>
          <w:b/>
          <w:i/>
          <w:sz w:val="26"/>
          <w:szCs w:val="26"/>
        </w:rPr>
        <w:t>бюджета города более года.</w:t>
      </w:r>
    </w:p>
    <w:p w14:paraId="76BCCA34" w14:textId="77777777" w:rsidR="00B76DB5" w:rsidRPr="001412BC" w:rsidRDefault="00B76DB5" w:rsidP="00B76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Согласно условиям контракта № 661007 от 10.05.2017 на капитальный ремонт конструкций здания МОУ детский сад № 333 при проведении работ подрядчик </w:t>
      </w:r>
      <w:r w:rsidRPr="001412BC">
        <w:rPr>
          <w:sz w:val="26"/>
          <w:szCs w:val="26"/>
          <w:u w:val="single"/>
        </w:rPr>
        <w:t>обязан обеспечить себя энергоресурсами и водоснабжением</w:t>
      </w:r>
      <w:r w:rsidRPr="001412BC">
        <w:rPr>
          <w:sz w:val="26"/>
          <w:szCs w:val="26"/>
        </w:rPr>
        <w:t xml:space="preserve"> за счет собственных средств, а также </w:t>
      </w:r>
      <w:r w:rsidRPr="001412BC">
        <w:rPr>
          <w:sz w:val="26"/>
          <w:szCs w:val="26"/>
          <w:u w:val="single"/>
        </w:rPr>
        <w:t>за свой счет обеспечить охрану объекта (здания детского сада</w:t>
      </w:r>
      <w:r w:rsidRPr="001412BC">
        <w:rPr>
          <w:sz w:val="26"/>
          <w:szCs w:val="26"/>
        </w:rPr>
        <w:t>), места открытого хранения материалов, приобъектных складов, находящихся на объекте материальны</w:t>
      </w:r>
      <w:r w:rsidR="00004EA5" w:rsidRPr="001412BC">
        <w:rPr>
          <w:sz w:val="26"/>
          <w:szCs w:val="26"/>
        </w:rPr>
        <w:t xml:space="preserve">х ценностей, временных зданий, </w:t>
      </w:r>
      <w:r w:rsidRPr="001412BC">
        <w:rPr>
          <w:sz w:val="26"/>
          <w:szCs w:val="26"/>
        </w:rPr>
        <w:t>сооружений и иных строений.</w:t>
      </w:r>
    </w:p>
    <w:p w14:paraId="43A62407" w14:textId="77777777" w:rsidR="00B76DB5" w:rsidRPr="001412BC" w:rsidRDefault="00F51FAA" w:rsidP="00F51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 xml:space="preserve">Несмотря на это, </w:t>
      </w:r>
      <w:r w:rsidR="00B76DB5" w:rsidRPr="001412BC">
        <w:rPr>
          <w:sz w:val="26"/>
          <w:szCs w:val="26"/>
        </w:rPr>
        <w:t>на основании заключенного МОУ детский сад № 333 контракта № 1594-ТЭ от 31.01.2017 из бюджета Волгограда были профинансированы услуги по передаче (транспортировке) электроэнергии за май и июнь 2017 года в сумме 6,6 тыс. руб.</w:t>
      </w:r>
    </w:p>
    <w:p w14:paraId="57C0F330" w14:textId="77777777" w:rsidR="00B76DB5" w:rsidRPr="001412BC" w:rsidRDefault="00B76DB5" w:rsidP="00B76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Учитывая, что МОУ детский сад № 333 не был своевременно расторгнут контракт на поставку электроэнергии № 1594-ТЭ от 31.01.2017, тем самым </w:t>
      </w:r>
      <w:r w:rsidRPr="001412BC">
        <w:rPr>
          <w:b/>
          <w:i/>
          <w:sz w:val="26"/>
          <w:szCs w:val="26"/>
        </w:rPr>
        <w:t>МОУ не обеспечило эффективность расходов в рамках данной закупки в мае и июне 2017 года, что является несоблюдением ст. 34 Бюджетного Кодекса РФ</w:t>
      </w:r>
      <w:r w:rsidR="00F51FAA" w:rsidRPr="001412BC">
        <w:rPr>
          <w:sz w:val="26"/>
          <w:szCs w:val="26"/>
        </w:rPr>
        <w:t>.</w:t>
      </w:r>
    </w:p>
    <w:p w14:paraId="203E5FB1" w14:textId="77777777" w:rsidR="00A11870" w:rsidRPr="001412BC" w:rsidRDefault="00A11870" w:rsidP="00503A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рамках анализа результативности осуществляемых МОУ закупок установлено, что </w:t>
      </w:r>
      <w:r w:rsidRPr="001412BC">
        <w:rPr>
          <w:i/>
          <w:sz w:val="26"/>
          <w:szCs w:val="26"/>
          <w:u w:val="single"/>
        </w:rPr>
        <w:t>МОУ детский сад № 339 Кировского района Волгограда</w:t>
      </w:r>
      <w:r w:rsidRPr="001412BC">
        <w:rPr>
          <w:sz w:val="26"/>
          <w:szCs w:val="26"/>
        </w:rPr>
        <w:t xml:space="preserve"> заключен контракт № 339/огр от 23.06.2016 на сумму 824,0 тыс. руб. на восстановление ограждения территории детского сада. </w:t>
      </w:r>
    </w:p>
    <w:p w14:paraId="13E9C852" w14:textId="77777777" w:rsidR="00A11870" w:rsidRPr="001412BC" w:rsidRDefault="00A11870" w:rsidP="00503A1E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  <w:r w:rsidRPr="001412BC">
        <w:rPr>
          <w:sz w:val="26"/>
          <w:szCs w:val="26"/>
        </w:rPr>
        <w:t xml:space="preserve">Работы на объекте не выполнялись в связи с подписанием сторонами соглашения от 11.07.2016 о расторжении контракта. Таким образом, </w:t>
      </w:r>
      <w:r w:rsidRPr="001412BC">
        <w:rPr>
          <w:b/>
          <w:i/>
          <w:sz w:val="26"/>
          <w:szCs w:val="26"/>
        </w:rPr>
        <w:t>результат закупки не достигнут</w:t>
      </w:r>
      <w:r w:rsidRPr="001412BC">
        <w:rPr>
          <w:sz w:val="26"/>
          <w:szCs w:val="26"/>
        </w:rPr>
        <w:t>. В связи с отсутствием кассового плана работы по восстановлению ограждения в МОУ детском саду № 339 в 2016 году не производились.</w:t>
      </w:r>
    </w:p>
    <w:p w14:paraId="0AB69C0D" w14:textId="77777777" w:rsidR="006A06A1" w:rsidRPr="001412BC" w:rsidRDefault="006A06A1" w:rsidP="00B76DB5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14:paraId="1A8D6349" w14:textId="77777777" w:rsidR="00537458" w:rsidRPr="001412BC" w:rsidRDefault="00537458" w:rsidP="006C3FC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412BC">
        <w:rPr>
          <w:rFonts w:ascii="Times New Roman" w:hAnsi="Times New Roman"/>
          <w:sz w:val="26"/>
          <w:szCs w:val="26"/>
        </w:rPr>
        <w:t>С целью оценки</w:t>
      </w:r>
      <w:r w:rsidRPr="001412BC">
        <w:rPr>
          <w:rFonts w:ascii="Times New Roman" w:hAnsi="Times New Roman"/>
          <w:sz w:val="26"/>
          <w:szCs w:val="26"/>
        </w:rPr>
        <w:tab/>
        <w:t xml:space="preserve">эффективности и результативности осуществленных закупок, в ходе проведения мероприятия был </w:t>
      </w:r>
      <w:r w:rsidRPr="001412BC">
        <w:rPr>
          <w:rFonts w:ascii="Times New Roman" w:hAnsi="Times New Roman"/>
          <w:i/>
          <w:sz w:val="26"/>
          <w:szCs w:val="26"/>
          <w:u w:val="single"/>
        </w:rPr>
        <w:t xml:space="preserve">произведен </w:t>
      </w:r>
      <w:r w:rsidRPr="001412BC">
        <w:rPr>
          <w:rFonts w:ascii="Times New Roman" w:hAnsi="Times New Roman"/>
          <w:b/>
          <w:i/>
          <w:sz w:val="26"/>
          <w:szCs w:val="26"/>
          <w:u w:val="single"/>
        </w:rPr>
        <w:t>выборочный осмотр</w:t>
      </w:r>
      <w:r w:rsidRPr="001412B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A06A1" w:rsidRPr="001412BC">
        <w:rPr>
          <w:rFonts w:ascii="Times New Roman" w:hAnsi="Times New Roman"/>
          <w:i/>
          <w:sz w:val="26"/>
          <w:szCs w:val="26"/>
          <w:u w:val="single"/>
        </w:rPr>
        <w:t>нескольких дошкольных образовательных учреждений.</w:t>
      </w:r>
    </w:p>
    <w:p w14:paraId="3D26A2B7" w14:textId="40D95B71" w:rsidR="00537458" w:rsidRPr="001412BC" w:rsidRDefault="00537458" w:rsidP="000E48C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Так, Палатой произведен </w:t>
      </w:r>
      <w:r w:rsidRPr="001412BC">
        <w:rPr>
          <w:sz w:val="26"/>
          <w:szCs w:val="26"/>
          <w:u w:val="single"/>
        </w:rPr>
        <w:t>осмотр проведения общестроительных работ в МОУ детский сад № 36 Советского района Волгограда</w:t>
      </w:r>
      <w:r w:rsidRPr="001412BC">
        <w:rPr>
          <w:sz w:val="26"/>
          <w:szCs w:val="26"/>
        </w:rPr>
        <w:t xml:space="preserve">, расположенного по ул. им. Воронова,16 в рамках исполнения контракта № 520347 от 23.09.2016, </w:t>
      </w:r>
      <w:r w:rsidR="009A413E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 xml:space="preserve">в </w:t>
      </w:r>
      <w:r w:rsidR="009A413E" w:rsidRPr="001412BC">
        <w:rPr>
          <w:sz w:val="26"/>
          <w:szCs w:val="26"/>
        </w:rPr>
        <w:t xml:space="preserve">  </w:t>
      </w:r>
      <w:r w:rsidRPr="001412BC">
        <w:rPr>
          <w:sz w:val="26"/>
          <w:szCs w:val="26"/>
        </w:rPr>
        <w:t xml:space="preserve">ходе </w:t>
      </w:r>
      <w:r w:rsidR="009A413E" w:rsidRPr="001412BC">
        <w:rPr>
          <w:sz w:val="26"/>
          <w:szCs w:val="26"/>
        </w:rPr>
        <w:t xml:space="preserve">  </w:t>
      </w:r>
      <w:r w:rsidRPr="001412BC">
        <w:rPr>
          <w:sz w:val="26"/>
          <w:szCs w:val="26"/>
        </w:rPr>
        <w:t>которого</w:t>
      </w:r>
      <w:r w:rsidRPr="001412BC">
        <w:rPr>
          <w:sz w:val="26"/>
          <w:szCs w:val="26"/>
        </w:rPr>
        <w:tab/>
        <w:t xml:space="preserve"> </w:t>
      </w:r>
      <w:r w:rsidR="009A413E" w:rsidRPr="001412BC">
        <w:rPr>
          <w:sz w:val="26"/>
          <w:szCs w:val="26"/>
        </w:rPr>
        <w:t xml:space="preserve">  </w:t>
      </w:r>
      <w:r w:rsidRPr="001412BC">
        <w:rPr>
          <w:sz w:val="26"/>
          <w:szCs w:val="26"/>
        </w:rPr>
        <w:t xml:space="preserve">установлены признаки, характерные для проведения общестроительных работ. Также, в ходе осмотра установлено, что рядом со входом в здание основание под керамической плиткой имеет признаки разрушения (трещины) и разводы, характерные для свежеуложенного цемента. В центре общей территории детского сада, имеются просадки тротуарной плитки, в которых стоит дождевая вода. </w:t>
      </w:r>
    </w:p>
    <w:p w14:paraId="0E3D0CFE" w14:textId="77777777" w:rsidR="00537458" w:rsidRPr="001412BC" w:rsidRDefault="00537458" w:rsidP="000E5ABA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Учитывая, что здание детского сада введено в эксплуатацию в 2016 году (разрешение на ввод в эксплуатацию от 15.02.2016 № 34-RU 34301000-271/С/11-2011), проведение общестроительных работ в сентябре 2016 года свидетельствует о некачественном выполнении строительных работ на данном объекте, что также подтверждается актами обследования и </w:t>
      </w:r>
      <w:r w:rsidR="00101343" w:rsidRPr="001412BC">
        <w:rPr>
          <w:sz w:val="26"/>
          <w:szCs w:val="26"/>
        </w:rPr>
        <w:t xml:space="preserve">представленными в ходе мероприятия </w:t>
      </w:r>
      <w:r w:rsidRPr="001412BC">
        <w:rPr>
          <w:sz w:val="26"/>
          <w:szCs w:val="26"/>
        </w:rPr>
        <w:t>служебными записками МОУ детский сад № 36 в адрес МКУ Служба ед</w:t>
      </w:r>
      <w:r w:rsidR="00101343" w:rsidRPr="001412BC">
        <w:rPr>
          <w:sz w:val="26"/>
          <w:szCs w:val="26"/>
        </w:rPr>
        <w:t>иного заказчика</w:t>
      </w:r>
      <w:r w:rsidRPr="001412BC">
        <w:rPr>
          <w:sz w:val="26"/>
          <w:szCs w:val="26"/>
        </w:rPr>
        <w:t>.</w:t>
      </w:r>
    </w:p>
    <w:p w14:paraId="57281CD3" w14:textId="77777777" w:rsidR="00537458" w:rsidRPr="001412BC" w:rsidRDefault="00537458" w:rsidP="00101343">
      <w:pPr>
        <w:jc w:val="both"/>
        <w:rPr>
          <w:sz w:val="26"/>
          <w:szCs w:val="26"/>
        </w:rPr>
      </w:pPr>
      <w:r w:rsidRPr="001412BC">
        <w:rPr>
          <w:sz w:val="26"/>
          <w:szCs w:val="26"/>
        </w:rPr>
        <w:tab/>
        <w:t xml:space="preserve">На основании </w:t>
      </w:r>
      <w:hyperlink r:id="rId31" w:history="1">
        <w:r w:rsidRPr="001412BC">
          <w:rPr>
            <w:sz w:val="26"/>
            <w:szCs w:val="26"/>
          </w:rPr>
          <w:t>п. 2 ст. 755</w:t>
        </w:r>
      </w:hyperlink>
      <w:r w:rsidRPr="001412BC">
        <w:rPr>
          <w:sz w:val="26"/>
          <w:szCs w:val="26"/>
        </w:rPr>
        <w:t xml:space="preserve"> ГК РФ 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эксплуатации, ненадлежащего ремонта объекта, произведенного самим заказчиком или привлеченными им третьими лицами.</w:t>
      </w:r>
    </w:p>
    <w:p w14:paraId="38E6BF77" w14:textId="77777777" w:rsidR="00537458" w:rsidRPr="001412BC" w:rsidRDefault="00537458" w:rsidP="00537458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 условиями контракта № 2014.272913 от 15.10.2014 на выполнение комплекса работ по строительству объекта «Дошкольное образовательное учреждение по ул. им. маршала Воронова, 16 в жилой застройке «Янтарный город» в Советском районе г.Волгограда» (на основании которого проводилось строительство здания МОУ детский сад № 36) гарантийный срок на результат работ составляет 24 месяца с момента подписания акта приемки выполненных работ. Согласно соглашению о расторжении данного контракта от 08.12.2015 подрядчик в течении 5 рабочих дней с момента подписания настоящего соглашения обязуется передать Заказчику результат выполненных работ.</w:t>
      </w:r>
    </w:p>
    <w:p w14:paraId="074C18E4" w14:textId="77777777" w:rsidR="00537458" w:rsidRPr="001412BC" w:rsidRDefault="00537458" w:rsidP="00537458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Учитывая вышеизложенное, неэффективные действия (бездействие) МКУ Служба единого заказчика </w:t>
      </w:r>
      <w:r w:rsidRPr="001412BC">
        <w:rPr>
          <w:b/>
          <w:i/>
          <w:sz w:val="26"/>
          <w:szCs w:val="26"/>
        </w:rPr>
        <w:t>привело к избыточным расходам бюджета Волгограда</w:t>
      </w:r>
      <w:r w:rsidRPr="001412BC">
        <w:rPr>
          <w:sz w:val="26"/>
          <w:szCs w:val="26"/>
        </w:rPr>
        <w:t xml:space="preserve"> на выполнение общестроительных работ в рамках заключенного МОУ детский сад № 36 </w:t>
      </w:r>
      <w:r w:rsidRPr="001412BC">
        <w:rPr>
          <w:sz w:val="26"/>
          <w:szCs w:val="26"/>
        </w:rPr>
        <w:lastRenderedPageBreak/>
        <w:t xml:space="preserve">контракта № 520347 от 23.09.2016 в объеме 997,5 тыс. руб., так как данные средства направлены на устранение дефектов объекта в период его гарантийного срока, </w:t>
      </w:r>
      <w:r w:rsidRPr="001412BC">
        <w:rPr>
          <w:b/>
          <w:i/>
          <w:sz w:val="26"/>
          <w:szCs w:val="26"/>
        </w:rPr>
        <w:t>что не соответствует принципам эффективности использования бюджетных средств, установленных ст. 34 Бюджетного Кодекса РФ</w:t>
      </w:r>
      <w:r w:rsidRPr="001412BC">
        <w:rPr>
          <w:sz w:val="26"/>
          <w:szCs w:val="26"/>
        </w:rPr>
        <w:t>.</w:t>
      </w:r>
    </w:p>
    <w:p w14:paraId="0D63A272" w14:textId="77777777" w:rsidR="00537458" w:rsidRPr="001412BC" w:rsidRDefault="00537458" w:rsidP="00537458">
      <w:pPr>
        <w:ind w:firstLine="709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Контрольно-счетная палата рекомендует администрации Волгограда принять исчерпывающие меры к возмещению расходов бюджета Волгограда в объеме 997,5 тыс. руб., произведенных в рамках выполнения контракта на общестроительные работы № 520347 от 23.09.2016.</w:t>
      </w:r>
    </w:p>
    <w:p w14:paraId="425BAB0F" w14:textId="77777777" w:rsidR="00537458" w:rsidRPr="001412BC" w:rsidRDefault="00537458" w:rsidP="00537458">
      <w:pPr>
        <w:ind w:firstLine="709"/>
        <w:jc w:val="both"/>
        <w:rPr>
          <w:sz w:val="16"/>
          <w:szCs w:val="16"/>
        </w:rPr>
      </w:pPr>
    </w:p>
    <w:p w14:paraId="51BE2867" w14:textId="77777777" w:rsidR="00537458" w:rsidRPr="001412BC" w:rsidRDefault="00537458" w:rsidP="0053745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412BC">
        <w:rPr>
          <w:sz w:val="26"/>
          <w:szCs w:val="26"/>
        </w:rPr>
        <w:t xml:space="preserve">Для оценки результатов выполнения работ </w:t>
      </w:r>
      <w:r w:rsidRPr="001412BC">
        <w:rPr>
          <w:i/>
          <w:sz w:val="26"/>
          <w:szCs w:val="26"/>
          <w:u w:val="single"/>
        </w:rPr>
        <w:t xml:space="preserve">по восстановлению ограждений детских садов </w:t>
      </w:r>
      <w:r w:rsidRPr="001412BC">
        <w:rPr>
          <w:sz w:val="26"/>
          <w:szCs w:val="26"/>
        </w:rPr>
        <w:t xml:space="preserve">№ 292 и № 325 Кировского района Волгограда, по контрактам </w:t>
      </w:r>
      <w:r w:rsidRPr="001412BC">
        <w:rPr>
          <w:color w:val="000000"/>
          <w:sz w:val="26"/>
          <w:szCs w:val="26"/>
        </w:rPr>
        <w:t>№ 292/огр 01.07.2016</w:t>
      </w:r>
      <w:r w:rsidRPr="001412BC">
        <w:rPr>
          <w:sz w:val="26"/>
          <w:szCs w:val="26"/>
        </w:rPr>
        <w:t xml:space="preserve">, № 325/огр от 28.06.2016, Контрольно-счетной палатой произведен осмотр </w:t>
      </w:r>
      <w:r w:rsidR="00101343" w:rsidRPr="001412BC">
        <w:rPr>
          <w:sz w:val="26"/>
          <w:szCs w:val="26"/>
        </w:rPr>
        <w:t xml:space="preserve">данных </w:t>
      </w:r>
      <w:r w:rsidRPr="001412BC">
        <w:rPr>
          <w:sz w:val="26"/>
          <w:szCs w:val="26"/>
        </w:rPr>
        <w:t xml:space="preserve">ограждений детских садов, в ходе которого установлено наличие металлических ограждений (решетчатых конструкций) </w:t>
      </w:r>
      <w:r w:rsidRPr="001412BC">
        <w:rPr>
          <w:color w:val="000000"/>
          <w:sz w:val="26"/>
          <w:szCs w:val="26"/>
        </w:rPr>
        <w:t>высотой порядка 2-х метров, с распашными воротами и калитками, что соответствует заключенным контрактам.</w:t>
      </w:r>
    </w:p>
    <w:p w14:paraId="0720DBFA" w14:textId="77777777" w:rsidR="00537458" w:rsidRPr="001412BC" w:rsidRDefault="00537458" w:rsidP="0053745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u w:val="single"/>
        </w:rPr>
      </w:pPr>
      <w:r w:rsidRPr="001412BC">
        <w:rPr>
          <w:color w:val="000000"/>
          <w:sz w:val="26"/>
          <w:szCs w:val="26"/>
        </w:rPr>
        <w:t xml:space="preserve">Вместе с тем, в ходе осмотра ограждения территории детского сада № 292 на отдельных решетчатых конструкциях </w:t>
      </w:r>
      <w:r w:rsidRPr="001412BC">
        <w:rPr>
          <w:color w:val="000000"/>
          <w:sz w:val="26"/>
          <w:szCs w:val="26"/>
          <w:u w:val="single"/>
        </w:rPr>
        <w:t>установлено наличие ржавчины.</w:t>
      </w:r>
    </w:p>
    <w:p w14:paraId="12A3B028" w14:textId="77777777" w:rsidR="00537458" w:rsidRPr="001412BC" w:rsidRDefault="00537458" w:rsidP="00537458">
      <w:pPr>
        <w:jc w:val="both"/>
        <w:rPr>
          <w:b/>
          <w:i/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ab/>
      </w:r>
      <w:r w:rsidRPr="001412BC">
        <w:rPr>
          <w:b/>
          <w:i/>
          <w:color w:val="000000"/>
          <w:sz w:val="26"/>
          <w:szCs w:val="26"/>
        </w:rPr>
        <w:t>Контрольно-счетная палата рекомендует заказчику МОУ детский сад № 292 устранить выявленные дефекты ограждения в рамках гарантийного срока, установленного условиями контракта № 292/огр 01.07.2016 (гарантийный срок 3 года).</w:t>
      </w:r>
    </w:p>
    <w:p w14:paraId="2CA9BA0F" w14:textId="77777777" w:rsidR="00537458" w:rsidRPr="001412BC" w:rsidRDefault="00537458" w:rsidP="00537458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14:paraId="0653AEE3" w14:textId="77777777" w:rsidR="00537458" w:rsidRPr="001412BC" w:rsidRDefault="00537458" w:rsidP="0053745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412BC">
        <w:rPr>
          <w:color w:val="000000"/>
          <w:sz w:val="26"/>
          <w:szCs w:val="26"/>
        </w:rPr>
        <w:t xml:space="preserve">Палатой произведен </w:t>
      </w:r>
      <w:r w:rsidRPr="001412BC">
        <w:rPr>
          <w:i/>
          <w:color w:val="000000"/>
          <w:sz w:val="26"/>
          <w:szCs w:val="26"/>
          <w:u w:val="single"/>
        </w:rPr>
        <w:t>осмотр выполнения работ по замене оконных блоков</w:t>
      </w:r>
      <w:r w:rsidRPr="001412BC">
        <w:rPr>
          <w:color w:val="000000"/>
          <w:sz w:val="26"/>
          <w:szCs w:val="26"/>
        </w:rPr>
        <w:t xml:space="preserve"> в МОУ детский сад № 160 Советского района Волгограда в соответствии с контрактом (договором) № 3 от 22.06.2016 (Приложение №1), в ходе которого установлено, что часть оконных блоков на первом и втором этажах здания, а также в подвальном помещении детского сада заменены.</w:t>
      </w:r>
    </w:p>
    <w:p w14:paraId="53690159" w14:textId="77777777" w:rsidR="00537458" w:rsidRPr="001412BC" w:rsidRDefault="00537458" w:rsidP="005374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ходе </w:t>
      </w:r>
      <w:r w:rsidRPr="001412BC">
        <w:rPr>
          <w:i/>
          <w:sz w:val="26"/>
          <w:szCs w:val="26"/>
          <w:u w:val="single"/>
        </w:rPr>
        <w:t>осмотра результата выполненных работ по переносу пищеблока и устройству разворотной площадки</w:t>
      </w:r>
      <w:r w:rsidRPr="001412BC">
        <w:rPr>
          <w:sz w:val="26"/>
          <w:szCs w:val="26"/>
        </w:rPr>
        <w:t xml:space="preserve"> в МОУ «Центр развития ребенка № 5 Тракторозаводского района Волгограда» (Приложение № 3), в рамках исполнения контрактов № 251 от 11.04.2016 и № 275 от 28.07.2016, установлено:</w:t>
      </w:r>
    </w:p>
    <w:p w14:paraId="7E6586B9" w14:textId="77777777" w:rsidR="00537458" w:rsidRPr="001412BC" w:rsidRDefault="00537458" w:rsidP="005374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наличие нового помещения пищеблока (на месте бывшего спортивного зала МОУ), которое электрофицировано, обустроено оборудованием для приготовления пищи;</w:t>
      </w:r>
    </w:p>
    <w:p w14:paraId="17EE6DC8" w14:textId="77777777" w:rsidR="00537458" w:rsidRPr="001412BC" w:rsidRDefault="00537458" w:rsidP="005374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наличие асфальтированной дороги с разворотной площадкой, обустроенное бордюрным камнем, качество дорожной одежды находится в удовлетворительном состоянии.</w:t>
      </w:r>
    </w:p>
    <w:p w14:paraId="30F64DD3" w14:textId="77777777" w:rsidR="006955FF" w:rsidRPr="001412BC" w:rsidRDefault="006955FF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4146C05" w14:textId="77777777" w:rsidR="002A4EAF" w:rsidRPr="001412BC" w:rsidRDefault="002A4EAF" w:rsidP="00B645B7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 xml:space="preserve">В ходе выборочного анализа </w:t>
      </w:r>
      <w:r w:rsidR="00060803" w:rsidRPr="001412BC">
        <w:rPr>
          <w:rFonts w:ascii="Times New Roman" w:hAnsi="Times New Roman"/>
          <w:sz w:val="26"/>
          <w:szCs w:val="26"/>
        </w:rPr>
        <w:t xml:space="preserve">результативности </w:t>
      </w:r>
      <w:r w:rsidRPr="001412BC">
        <w:rPr>
          <w:rFonts w:ascii="Times New Roman" w:hAnsi="Times New Roman"/>
          <w:sz w:val="26"/>
          <w:szCs w:val="26"/>
        </w:rPr>
        <w:t>закупок</w:t>
      </w:r>
      <w:r w:rsidR="00060803" w:rsidRPr="001412BC">
        <w:rPr>
          <w:rFonts w:ascii="Times New Roman" w:hAnsi="Times New Roman"/>
          <w:sz w:val="26"/>
          <w:szCs w:val="26"/>
        </w:rPr>
        <w:t xml:space="preserve">, осуществленных </w:t>
      </w:r>
      <w:r w:rsidR="00060803" w:rsidRPr="001412BC">
        <w:rPr>
          <w:rFonts w:ascii="Times New Roman" w:hAnsi="Times New Roman"/>
          <w:i/>
          <w:sz w:val="26"/>
          <w:szCs w:val="26"/>
          <w:u w:val="single"/>
        </w:rPr>
        <w:t>общеобразовательными организациями</w:t>
      </w:r>
      <w:r w:rsidR="00060803" w:rsidRPr="001412BC">
        <w:rPr>
          <w:rFonts w:ascii="Times New Roman" w:hAnsi="Times New Roman"/>
          <w:sz w:val="26"/>
          <w:szCs w:val="26"/>
        </w:rPr>
        <w:t>,</w:t>
      </w:r>
      <w:r w:rsidRPr="001412BC">
        <w:rPr>
          <w:rFonts w:ascii="Times New Roman" w:hAnsi="Times New Roman"/>
          <w:sz w:val="26"/>
          <w:szCs w:val="26"/>
        </w:rPr>
        <w:t xml:space="preserve"> Контрольно-счетной палатой </w:t>
      </w:r>
      <w:r w:rsidR="00537458" w:rsidRPr="001412BC">
        <w:rPr>
          <w:rFonts w:ascii="Times New Roman" w:hAnsi="Times New Roman"/>
          <w:sz w:val="26"/>
          <w:szCs w:val="26"/>
        </w:rPr>
        <w:t xml:space="preserve">также </w:t>
      </w:r>
      <w:r w:rsidRPr="001412BC">
        <w:rPr>
          <w:rFonts w:ascii="Times New Roman" w:hAnsi="Times New Roman"/>
          <w:b/>
          <w:sz w:val="26"/>
          <w:szCs w:val="26"/>
        </w:rPr>
        <w:t xml:space="preserve">осуществлен осмотр нескольких </w:t>
      </w:r>
      <w:r w:rsidR="00060803" w:rsidRPr="001412BC">
        <w:rPr>
          <w:rFonts w:ascii="Times New Roman" w:hAnsi="Times New Roman"/>
          <w:b/>
          <w:sz w:val="26"/>
          <w:szCs w:val="26"/>
        </w:rPr>
        <w:t>общеобразовательных учреждений</w:t>
      </w:r>
      <w:r w:rsidR="00060803" w:rsidRPr="001412BC">
        <w:rPr>
          <w:rFonts w:ascii="Times New Roman" w:hAnsi="Times New Roman"/>
          <w:sz w:val="26"/>
          <w:szCs w:val="26"/>
        </w:rPr>
        <w:t xml:space="preserve"> </w:t>
      </w:r>
      <w:r w:rsidRPr="001412BC">
        <w:rPr>
          <w:rFonts w:ascii="Times New Roman" w:hAnsi="Times New Roman"/>
          <w:sz w:val="26"/>
          <w:szCs w:val="26"/>
        </w:rPr>
        <w:t xml:space="preserve">с целью визуальной оценки </w:t>
      </w:r>
      <w:r w:rsidR="00060803" w:rsidRPr="001412BC">
        <w:rPr>
          <w:rFonts w:ascii="Times New Roman" w:hAnsi="Times New Roman"/>
          <w:sz w:val="26"/>
          <w:szCs w:val="26"/>
        </w:rPr>
        <w:t xml:space="preserve">полученных результатов по </w:t>
      </w:r>
      <w:r w:rsidRPr="001412BC">
        <w:rPr>
          <w:rFonts w:ascii="Times New Roman" w:hAnsi="Times New Roman"/>
          <w:sz w:val="26"/>
          <w:szCs w:val="26"/>
        </w:rPr>
        <w:t>договорам (контрактам)</w:t>
      </w:r>
      <w:r w:rsidR="00354803" w:rsidRPr="001412BC">
        <w:rPr>
          <w:rFonts w:ascii="Times New Roman" w:hAnsi="Times New Roman"/>
          <w:sz w:val="26"/>
          <w:szCs w:val="26"/>
        </w:rPr>
        <w:t xml:space="preserve"> </w:t>
      </w:r>
      <w:r w:rsidR="00354803" w:rsidRPr="001412BC">
        <w:rPr>
          <w:rFonts w:ascii="Times New Roman" w:hAnsi="Times New Roman"/>
          <w:b/>
          <w:sz w:val="26"/>
          <w:szCs w:val="26"/>
        </w:rPr>
        <w:t>на проведение</w:t>
      </w:r>
      <w:r w:rsidRPr="001412BC">
        <w:rPr>
          <w:rFonts w:ascii="Times New Roman" w:hAnsi="Times New Roman"/>
          <w:b/>
          <w:sz w:val="26"/>
          <w:szCs w:val="26"/>
        </w:rPr>
        <w:t xml:space="preserve"> ремонтных </w:t>
      </w:r>
      <w:r w:rsidR="00A51D61" w:rsidRPr="001412BC">
        <w:rPr>
          <w:rFonts w:ascii="Times New Roman" w:hAnsi="Times New Roman"/>
          <w:b/>
          <w:sz w:val="26"/>
          <w:szCs w:val="26"/>
        </w:rPr>
        <w:t>работ</w:t>
      </w:r>
      <w:r w:rsidR="00A51D61" w:rsidRPr="001412BC">
        <w:rPr>
          <w:rFonts w:ascii="Times New Roman" w:hAnsi="Times New Roman"/>
          <w:sz w:val="26"/>
          <w:szCs w:val="26"/>
        </w:rPr>
        <w:t>, а именно:</w:t>
      </w:r>
    </w:p>
    <w:p w14:paraId="4E80E9E3" w14:textId="77777777" w:rsidR="002A4EAF" w:rsidRPr="001412BC" w:rsidRDefault="002A4EAF" w:rsidP="00B645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МОУ «СШ № 74 Тракторозаводского района», где выполнялись работы по ремонту системы водоотведения в помещении столовой, учебных кабинетах и раздевалок спортивного зала в соответствии с договором, заключенным 20.07.2016 с ООО «Авангард» на сумму 220,00 тыс. руб.;</w:t>
      </w:r>
    </w:p>
    <w:p w14:paraId="42997CDC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</w:t>
      </w:r>
      <w:r w:rsidRPr="001412BC">
        <w:rPr>
          <w:sz w:val="26"/>
          <w:szCs w:val="26"/>
        </w:rPr>
        <w:tab/>
        <w:t>МОУ «Гимназия № 14 Тракторозаводского района», где выполнялись работы по ремонту кровли в соответствии с договором, заключенным 22.04.2016 с ООО «Кровляспецсервис» на сумму 395,04 тыс. руб.;</w:t>
      </w:r>
    </w:p>
    <w:p w14:paraId="1557E422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>-</w:t>
      </w:r>
      <w:r w:rsidRPr="001412BC">
        <w:rPr>
          <w:sz w:val="26"/>
          <w:szCs w:val="26"/>
        </w:rPr>
        <w:tab/>
        <w:t>МОУ «СШ № 32 Краснооктябрьского района», где выполнялись работы по ремонту кровли в соответствии с договором, заключенным 20.04.2016 с ООО  «Кровляспецсервис» на сумму 396,12 тыс. рублей.</w:t>
      </w:r>
    </w:p>
    <w:p w14:paraId="5B488323" w14:textId="77777777" w:rsidR="005B6A82" w:rsidRPr="001412BC" w:rsidRDefault="005B6A82" w:rsidP="005B6A8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Результаты осмотра показали отсутствие видимых новых протечек после проведенных работ по ремонту кровли в МОУ «Гимназия № 14 Тракторозаводского района» и «СШ № 32 Краснооктябрьского района», а также наличие</w:t>
      </w:r>
      <w:r w:rsidRPr="001412BC">
        <w:t xml:space="preserve"> </w:t>
      </w:r>
      <w:r w:rsidRPr="001412BC">
        <w:rPr>
          <w:sz w:val="26"/>
          <w:szCs w:val="26"/>
        </w:rPr>
        <w:t>обновленной системы водоотведения в помещениях МОУ «СШ № 74 Тракторозаводского района».</w:t>
      </w:r>
    </w:p>
    <w:p w14:paraId="67D7A884" w14:textId="77777777" w:rsidR="00080FF2" w:rsidRPr="001412BC" w:rsidRDefault="00080FF2" w:rsidP="002A4EAF">
      <w:pPr>
        <w:tabs>
          <w:tab w:val="left" w:pos="1134"/>
        </w:tabs>
        <w:ind w:firstLine="709"/>
        <w:jc w:val="both"/>
        <w:rPr>
          <w:sz w:val="8"/>
          <w:szCs w:val="8"/>
        </w:rPr>
      </w:pPr>
    </w:p>
    <w:p w14:paraId="5768CAAF" w14:textId="77777777" w:rsidR="000B1811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Кроме того, был проведен осмотр </w:t>
      </w:r>
      <w:r w:rsidR="000B1811" w:rsidRPr="001412BC">
        <w:rPr>
          <w:sz w:val="26"/>
          <w:szCs w:val="26"/>
        </w:rPr>
        <w:t xml:space="preserve">зданий </w:t>
      </w:r>
      <w:r w:rsidRPr="001412BC">
        <w:rPr>
          <w:sz w:val="26"/>
          <w:szCs w:val="26"/>
        </w:rPr>
        <w:t>МОУ «СШ № 24 им. Героя Советского Союза А.В. Федотова Кировского района» (далее – МОУ «СШ № 24»</w:t>
      </w:r>
      <w:r w:rsidR="000B1811" w:rsidRPr="001412BC">
        <w:rPr>
          <w:sz w:val="26"/>
          <w:szCs w:val="26"/>
        </w:rPr>
        <w:t>) по адресу: ул. Кирова, 94б и по ул. Абганеровская, 107.</w:t>
      </w:r>
    </w:p>
    <w:p w14:paraId="6A3489A4" w14:textId="77777777" w:rsidR="002A4EAF" w:rsidRPr="001412BC" w:rsidRDefault="00BE46ED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i/>
          <w:sz w:val="26"/>
          <w:szCs w:val="26"/>
          <w:u w:val="single"/>
        </w:rPr>
        <w:t>О</w:t>
      </w:r>
      <w:r w:rsidR="002A4EAF" w:rsidRPr="001412BC">
        <w:rPr>
          <w:i/>
          <w:sz w:val="26"/>
          <w:szCs w:val="26"/>
          <w:u w:val="single"/>
        </w:rPr>
        <w:t>смотр фасада здания МОУ «СШ № 24», расположенного по адресу: ул. Кирова, 94б</w:t>
      </w:r>
      <w:r w:rsidR="002A4EAF" w:rsidRPr="001412BC">
        <w:rPr>
          <w:sz w:val="26"/>
          <w:szCs w:val="26"/>
          <w:u w:val="single"/>
        </w:rPr>
        <w:t>,</w:t>
      </w:r>
      <w:r w:rsidR="002A4EAF" w:rsidRPr="001412BC">
        <w:rPr>
          <w:sz w:val="26"/>
          <w:szCs w:val="26"/>
        </w:rPr>
        <w:t xml:space="preserve"> показал наличие многочисленных разрушений: отслоение краски (штукатурки), сколы в бетонных панелях, трещины, глубокие щели в разрушенных межпанельных швах.</w:t>
      </w:r>
    </w:p>
    <w:p w14:paraId="7C915242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Кировским территориальным управлением Департамента по образованию в 2016 году составлен акт осмотра фасада МОУ «СШ № 24», в выводах которого указано о необходимости устранения выявленных дефектов фасада путем проведения ремонтных работ.</w:t>
      </w:r>
    </w:p>
    <w:p w14:paraId="6E0DAD94" w14:textId="293B2989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Согласно плану-графику</w:t>
      </w:r>
      <w:r w:rsidR="00665B7B" w:rsidRPr="001412BC">
        <w:rPr>
          <w:sz w:val="26"/>
          <w:szCs w:val="26"/>
        </w:rPr>
        <w:t xml:space="preserve"> закупок</w:t>
      </w:r>
      <w:r w:rsidRPr="001412BC">
        <w:rPr>
          <w:sz w:val="26"/>
          <w:szCs w:val="26"/>
        </w:rPr>
        <w:t xml:space="preserve"> МОУ СШ № 24 в 2017 году была запланирована закупка на выполнение работ по ремонту фасада МОУ СШ № 24 на сумму 2 253,1 тыс. руб., которая впоследствии отменена по причине «снят</w:t>
      </w:r>
      <w:r w:rsidR="00136E61" w:rsidRPr="001412BC">
        <w:rPr>
          <w:sz w:val="26"/>
          <w:szCs w:val="26"/>
        </w:rPr>
        <w:t>ия</w:t>
      </w:r>
      <w:r w:rsidRPr="001412BC">
        <w:rPr>
          <w:sz w:val="26"/>
          <w:szCs w:val="26"/>
        </w:rPr>
        <w:t xml:space="preserve"> бюджетны</w:t>
      </w:r>
      <w:r w:rsidR="00136E61" w:rsidRPr="001412BC">
        <w:rPr>
          <w:sz w:val="26"/>
          <w:szCs w:val="26"/>
        </w:rPr>
        <w:t>х</w:t>
      </w:r>
      <w:r w:rsidRPr="001412BC">
        <w:rPr>
          <w:sz w:val="26"/>
          <w:szCs w:val="26"/>
        </w:rPr>
        <w:t xml:space="preserve"> обязательств».</w:t>
      </w:r>
    </w:p>
    <w:p w14:paraId="1DC8ED7F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Контрольно-счетная палата</w:t>
      </w:r>
      <w:r w:rsidR="003932F0" w:rsidRPr="001412BC">
        <w:rPr>
          <w:b/>
          <w:i/>
          <w:sz w:val="26"/>
          <w:szCs w:val="26"/>
        </w:rPr>
        <w:t xml:space="preserve"> обращает внимание</w:t>
      </w:r>
      <w:r w:rsidRPr="001412BC">
        <w:rPr>
          <w:b/>
          <w:i/>
          <w:sz w:val="26"/>
          <w:szCs w:val="26"/>
        </w:rPr>
        <w:t>, что несвоевременное проведение ремонта фасада здания, находящегося в аварийном состоянии, может повлечь за собой дальнейшее разрушение конструктивных элементов здания, что, в свою очередь, приведет впоследствии к удорожанию стоимости ремонта.</w:t>
      </w:r>
    </w:p>
    <w:p w14:paraId="404BD5D0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i/>
          <w:sz w:val="26"/>
          <w:szCs w:val="26"/>
          <w:u w:val="single"/>
        </w:rPr>
        <w:t xml:space="preserve">Осмотр элементов конструкции здания (кровли) здания </w:t>
      </w:r>
      <w:r w:rsidR="008B4036" w:rsidRPr="001412BC">
        <w:rPr>
          <w:i/>
          <w:sz w:val="26"/>
          <w:szCs w:val="26"/>
          <w:u w:val="single"/>
        </w:rPr>
        <w:t>МОУ СШ № 24</w:t>
      </w:r>
      <w:r w:rsidRPr="001412BC">
        <w:rPr>
          <w:i/>
          <w:sz w:val="26"/>
          <w:szCs w:val="26"/>
          <w:u w:val="single"/>
        </w:rPr>
        <w:t>, расположенного по адресу: ул. Абганеровская, 107</w:t>
      </w:r>
      <w:r w:rsidRPr="001412BC">
        <w:rPr>
          <w:sz w:val="26"/>
          <w:szCs w:val="26"/>
        </w:rPr>
        <w:t>, показал наличие значительных разрушений потолка: отслоение штукатурки, трещины и ржавые подтеки (разводы).</w:t>
      </w:r>
    </w:p>
    <w:p w14:paraId="38565AA3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 заключением ООО «Модуль» о техническом состоянии конструкций чердачной кровли здания по ул. Абганеровская, 107, подготовленном в 2015 году, данные конструкции МОУ «СШ № 24», как отдельно (чердак), так и всего здания в целом, </w:t>
      </w:r>
      <w:r w:rsidRPr="001412BC">
        <w:rPr>
          <w:sz w:val="26"/>
          <w:szCs w:val="26"/>
          <w:u w:val="single"/>
        </w:rPr>
        <w:t>являются опасными для эксплуатации</w:t>
      </w:r>
      <w:r w:rsidRPr="001412BC">
        <w:rPr>
          <w:sz w:val="26"/>
          <w:szCs w:val="26"/>
        </w:rPr>
        <w:t xml:space="preserve">. </w:t>
      </w:r>
    </w:p>
    <w:p w14:paraId="63E00364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Согласно рекомендациям, изложенным в данном заключении, </w:t>
      </w:r>
      <w:r w:rsidRPr="001412BC">
        <w:rPr>
          <w:sz w:val="26"/>
          <w:szCs w:val="26"/>
          <w:u w:val="single"/>
        </w:rPr>
        <w:t>необходимо выполнить комплекс строительных работ по устройству чердачной кровли, а также выполнить мероприятия для предотвращения несчастных случаев, которые возможны в результате обрушения кровли</w:t>
      </w:r>
      <w:r w:rsidRPr="001412BC">
        <w:rPr>
          <w:sz w:val="26"/>
          <w:szCs w:val="26"/>
        </w:rPr>
        <w:t>.</w:t>
      </w:r>
    </w:p>
    <w:p w14:paraId="23EF0DEA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2016 году учреждением осуществлена закупка на выполнение проектных работ на ремонт кровли здания, расположенного по адресу: ул. Абганеровская, 107, на сумму 130,0</w:t>
      </w:r>
      <w:r w:rsidRPr="001412BC">
        <w:rPr>
          <w:sz w:val="26"/>
          <w:szCs w:val="26"/>
          <w:lang w:val="en-US"/>
        </w:rPr>
        <w:t> </w:t>
      </w:r>
      <w:r w:rsidRPr="001412BC">
        <w:rPr>
          <w:sz w:val="26"/>
          <w:szCs w:val="26"/>
        </w:rPr>
        <w:t>тыс.</w:t>
      </w:r>
      <w:r w:rsidR="003D2DFE" w:rsidRPr="001412BC">
        <w:rPr>
          <w:sz w:val="26"/>
          <w:szCs w:val="26"/>
        </w:rPr>
        <w:t xml:space="preserve"> руб</w:t>
      </w:r>
      <w:r w:rsidRPr="001412BC">
        <w:rPr>
          <w:sz w:val="26"/>
          <w:szCs w:val="26"/>
        </w:rPr>
        <w:t xml:space="preserve">. </w:t>
      </w:r>
    </w:p>
    <w:p w14:paraId="24F583C8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В соответствии со сметным расчетом, стоимость работ по ремонту кровли здания составляет 2 862,2 тыс. рублей. Вместе с тем, планом-графиком</w:t>
      </w:r>
      <w:r w:rsidR="00C30EEF" w:rsidRPr="001412BC">
        <w:rPr>
          <w:sz w:val="26"/>
          <w:szCs w:val="26"/>
        </w:rPr>
        <w:t xml:space="preserve"> закупок</w:t>
      </w:r>
      <w:r w:rsidRPr="001412BC">
        <w:rPr>
          <w:sz w:val="26"/>
          <w:szCs w:val="26"/>
        </w:rPr>
        <w:t xml:space="preserve"> на 2016 и 2017 годы ремонт кровли здания МОУ СШ № 24 не предусмотрен. </w:t>
      </w:r>
    </w:p>
    <w:p w14:paraId="79CD44DA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Таким образом, при определении потребностей учреждения не учтена необходимость проведения первоочередных мероприятий, направленных на соблюдение требований Федерального закона от 30.12.2009 № 384-ФЗ (ред. от 02.07.2013) «Технический регламент о безопасности зданий и сооружений», что ставит под сомнение эффективность планирования расходов бюджета Волгограда на содержание общеобразовательных учреждений.</w:t>
      </w:r>
    </w:p>
    <w:p w14:paraId="52D75E0C" w14:textId="77777777" w:rsidR="002A4EAF" w:rsidRPr="001412BC" w:rsidRDefault="002A4EAF" w:rsidP="002A4EAF">
      <w:pPr>
        <w:tabs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lastRenderedPageBreak/>
        <w:t>Кроме того, можно сделать вывод о неэффективности расходов средств бюджета Волгограда в размере 130,0 тыс. руб., направленных на закупку проектных работ на ремонт кровли здания, расположенного по адресу: ул. Абганеровская, 107.</w:t>
      </w:r>
    </w:p>
    <w:p w14:paraId="2B3FE022" w14:textId="77777777" w:rsidR="00284C2D" w:rsidRPr="001412BC" w:rsidRDefault="00284C2D" w:rsidP="002A4EAF">
      <w:pPr>
        <w:tabs>
          <w:tab w:val="left" w:pos="1134"/>
        </w:tabs>
        <w:ind w:firstLine="709"/>
        <w:jc w:val="both"/>
        <w:rPr>
          <w:b/>
          <w:i/>
          <w:sz w:val="16"/>
          <w:szCs w:val="16"/>
        </w:rPr>
      </w:pPr>
    </w:p>
    <w:p w14:paraId="4C862FCC" w14:textId="77777777" w:rsidR="002A4EAF" w:rsidRPr="001412BC" w:rsidRDefault="002A4EAF" w:rsidP="009005D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 xml:space="preserve">Анализ закупок </w:t>
      </w:r>
      <w:r w:rsidRPr="001412BC">
        <w:rPr>
          <w:rFonts w:ascii="Times New Roman" w:hAnsi="Times New Roman"/>
          <w:i/>
          <w:sz w:val="26"/>
          <w:szCs w:val="26"/>
          <w:u w:val="single"/>
        </w:rPr>
        <w:t>учреждений дополнительного образования в сфере физической культуры и спорта</w:t>
      </w:r>
      <w:r w:rsidRPr="001412BC">
        <w:rPr>
          <w:rFonts w:ascii="Times New Roman" w:hAnsi="Times New Roman"/>
          <w:sz w:val="26"/>
          <w:szCs w:val="26"/>
        </w:rPr>
        <w:t xml:space="preserve"> показал следующее.</w:t>
      </w:r>
    </w:p>
    <w:p w14:paraId="52E48ED5" w14:textId="77777777" w:rsidR="009D2BE9" w:rsidRPr="001412BC" w:rsidRDefault="009D2BE9" w:rsidP="009D2BE9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Результаты обследования технического состояния конструкций зданий МУ СДЮСШОР № 9, подготовленные в соответствии с муниципальным контрактом от 26.08.2016 № 11</w:t>
      </w:r>
      <w:r w:rsidR="00391F3A" w:rsidRPr="001412BC">
        <w:rPr>
          <w:sz w:val="26"/>
          <w:szCs w:val="26"/>
          <w:lang w:eastAsia="en-US"/>
        </w:rPr>
        <w:t>58-16 на сумму 50,0 тыс. руб.</w:t>
      </w:r>
      <w:r w:rsidRPr="001412BC">
        <w:rPr>
          <w:sz w:val="26"/>
          <w:szCs w:val="26"/>
          <w:lang w:eastAsia="en-US"/>
        </w:rPr>
        <w:t>, явились основанием для заключения контракта на выполнение работ по ремонту крыши спортивного зала МУ СДЮСШОР № 9 от 24.10.2016 № 544485 на сумму 692,8 тыс. руб., который был расторгнут по соглашению сторон 08 ноября 2016 года.</w:t>
      </w:r>
    </w:p>
    <w:p w14:paraId="25486689" w14:textId="77777777" w:rsidR="009D2BE9" w:rsidRPr="001412BC" w:rsidRDefault="009D2BE9" w:rsidP="009D2BE9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Кроме того, данная закупка</w:t>
      </w:r>
      <w:r w:rsidR="00EC65CD" w:rsidRPr="001412BC">
        <w:rPr>
          <w:sz w:val="26"/>
          <w:szCs w:val="26"/>
          <w:lang w:eastAsia="en-US"/>
        </w:rPr>
        <w:t xml:space="preserve"> в 2016 году</w:t>
      </w:r>
      <w:r w:rsidRPr="001412BC">
        <w:rPr>
          <w:sz w:val="26"/>
          <w:szCs w:val="26"/>
          <w:lang w:eastAsia="en-US"/>
        </w:rPr>
        <w:t xml:space="preserve"> исключена из мероприятий муниципальной программы «Развитие физической культуры и спорта на территории Волгограда» на 2016 - 2018 годы», в связи с чем </w:t>
      </w:r>
      <w:r w:rsidRPr="001412BC">
        <w:rPr>
          <w:b/>
          <w:i/>
          <w:sz w:val="26"/>
          <w:szCs w:val="26"/>
          <w:lang w:eastAsia="en-US"/>
        </w:rPr>
        <w:t>можно сделать вывод о неэффективности расходов бюджета Волгограда в размере 50,0 тыс. рублей</w:t>
      </w:r>
      <w:r w:rsidRPr="001412BC">
        <w:rPr>
          <w:i/>
          <w:sz w:val="26"/>
          <w:szCs w:val="26"/>
          <w:lang w:eastAsia="en-US"/>
        </w:rPr>
        <w:t>.</w:t>
      </w:r>
      <w:r w:rsidRPr="001412BC">
        <w:rPr>
          <w:sz w:val="26"/>
          <w:szCs w:val="26"/>
          <w:lang w:eastAsia="en-US"/>
        </w:rPr>
        <w:t xml:space="preserve"> </w:t>
      </w:r>
    </w:p>
    <w:p w14:paraId="6592517C" w14:textId="77777777" w:rsidR="002A4EAF" w:rsidRPr="001412BC" w:rsidRDefault="002A4EAF" w:rsidP="002A4EAF">
      <w:pPr>
        <w:ind w:firstLine="709"/>
        <w:jc w:val="both"/>
        <w:rPr>
          <w:sz w:val="10"/>
          <w:szCs w:val="10"/>
          <w:lang w:eastAsia="en-US"/>
        </w:rPr>
      </w:pPr>
    </w:p>
    <w:p w14:paraId="394CF955" w14:textId="77777777" w:rsidR="002A4EAF" w:rsidRPr="001412BC" w:rsidRDefault="002A4EAF" w:rsidP="002A4EAF">
      <w:pPr>
        <w:ind w:firstLine="709"/>
        <w:jc w:val="both"/>
        <w:rPr>
          <w:b/>
          <w:i/>
          <w:sz w:val="26"/>
          <w:szCs w:val="26"/>
          <w:lang w:eastAsia="en-US"/>
        </w:rPr>
      </w:pPr>
      <w:r w:rsidRPr="001412BC">
        <w:rPr>
          <w:b/>
          <w:i/>
          <w:sz w:val="26"/>
          <w:szCs w:val="26"/>
          <w:lang w:eastAsia="en-US"/>
        </w:rPr>
        <w:t>Осуществление закупок на проведение ремонта муниципальных учреждений дополнительного образования, не предусмотренных мероприятиями муниципальной программы «Развитие физической культуры и спорта на территории Волгограда» на 2016 - 2018 годы» не соответствует нормам статьи 13 Закона № 44-ФЗ, что ставит под сомнение эффективность планирования расходов бюджета Волгограда на содержание муниципальных учреждений дополнительного образования детей, осуществляющих свою деятельность в сфере физической культуры и спорта.</w:t>
      </w:r>
    </w:p>
    <w:p w14:paraId="5906124F" w14:textId="77777777" w:rsidR="009E751C" w:rsidRPr="001412BC" w:rsidRDefault="009E751C" w:rsidP="00C3594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8F95822" w14:textId="77777777" w:rsidR="00F826D7" w:rsidRPr="001412BC" w:rsidRDefault="00F826D7" w:rsidP="00F826D7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412BC">
        <w:rPr>
          <w:rFonts w:ascii="Times New Roman" w:hAnsi="Times New Roman"/>
          <w:bCs/>
          <w:i/>
          <w:sz w:val="26"/>
          <w:szCs w:val="26"/>
          <w:u w:val="single"/>
        </w:rPr>
        <w:t>Анализ результативности закупок, осуществленных МКУ Служба единого заказчика</w:t>
      </w:r>
      <w:r w:rsidRPr="001412BC">
        <w:rPr>
          <w:rFonts w:ascii="Times New Roman" w:hAnsi="Times New Roman"/>
          <w:bCs/>
          <w:sz w:val="26"/>
          <w:szCs w:val="26"/>
        </w:rPr>
        <w:t xml:space="preserve"> показал следующее.</w:t>
      </w:r>
    </w:p>
    <w:p w14:paraId="70B6FEB8" w14:textId="77777777" w:rsidR="00F826D7" w:rsidRPr="001412BC" w:rsidRDefault="00F826D7" w:rsidP="00F826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По результатам анализа документов, размещенных в ЕИС, установлено, что МКУ Служба единого заказчика в 2016 -2017 годах заключались контракты на выполнение авторского надзора на объектах капитального строительства.</w:t>
      </w:r>
    </w:p>
    <w:p w14:paraId="3756C80A" w14:textId="048CD224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Согласно </w:t>
      </w:r>
      <w:r w:rsidR="00D77C27" w:rsidRPr="001412BC">
        <w:rPr>
          <w:sz w:val="26"/>
          <w:szCs w:val="26"/>
        </w:rPr>
        <w:t>п</w:t>
      </w:r>
      <w:r w:rsidRPr="001412BC">
        <w:rPr>
          <w:sz w:val="26"/>
          <w:szCs w:val="26"/>
        </w:rPr>
        <w:t xml:space="preserve">риказу Минстроя России от 19.02.2016 N 98/пр «Об утверждении свода правил «Положение об авторском надзоре за строительством зданий и сооружений» </w:t>
      </w:r>
      <w:r w:rsidRPr="001412BC">
        <w:rPr>
          <w:b/>
          <w:i/>
          <w:sz w:val="26"/>
          <w:szCs w:val="26"/>
          <w:u w:val="single"/>
        </w:rPr>
        <w:t>авторский надзор</w:t>
      </w:r>
      <w:r w:rsidRPr="001412BC">
        <w:rPr>
          <w:sz w:val="26"/>
          <w:szCs w:val="26"/>
          <w:u w:val="single"/>
        </w:rPr>
        <w:t xml:space="preserve"> является частью строительного контроля</w:t>
      </w:r>
      <w:r w:rsidRPr="001412BC">
        <w:rPr>
          <w:sz w:val="26"/>
          <w:szCs w:val="26"/>
        </w:rPr>
        <w:t xml:space="preserve"> и осуществляется в целях обеспечения соответствия технических решений и технико-экономических показателей введенных в эксплуатацию объектов капитального строительства решениям и показателям, предусмотренным в утвержденной проектной документации.</w:t>
      </w:r>
    </w:p>
    <w:p w14:paraId="1744F064" w14:textId="77777777" w:rsidR="00F826D7" w:rsidRPr="001412BC" w:rsidRDefault="00F826D7" w:rsidP="00F826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2BC">
        <w:rPr>
          <w:sz w:val="26"/>
          <w:szCs w:val="26"/>
        </w:rPr>
        <w:tab/>
        <w:t xml:space="preserve">Так, МКУ Служба единого заказчика </w:t>
      </w:r>
      <w:r w:rsidR="00B524B9" w:rsidRPr="001412BC">
        <w:rPr>
          <w:sz w:val="26"/>
          <w:szCs w:val="26"/>
        </w:rPr>
        <w:t xml:space="preserve">в 2016 году </w:t>
      </w:r>
      <w:r w:rsidRPr="001412BC">
        <w:rPr>
          <w:sz w:val="26"/>
          <w:szCs w:val="26"/>
        </w:rPr>
        <w:t>заключены следующие контракты:</w:t>
      </w:r>
    </w:p>
    <w:p w14:paraId="4AC6EE1D" w14:textId="77777777" w:rsidR="00F826D7" w:rsidRPr="001412BC" w:rsidRDefault="00F826D7" w:rsidP="00B065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№ 62 от 30.12.2016 с ООО «БНС» на сумму 171,3 тыс. руб. на осуществление авторского надзора за строительством объекта «</w:t>
      </w:r>
      <w:r w:rsidRPr="001412BC">
        <w:rPr>
          <w:i/>
          <w:sz w:val="26"/>
          <w:szCs w:val="26"/>
          <w:u w:val="single"/>
        </w:rPr>
        <w:t>Здание детского сада № 246 по ул. Даугавской, 7 в Советском районе г. Волгограда. Реконструкция и надстройка этажа</w:t>
      </w:r>
      <w:r w:rsidRPr="001412BC">
        <w:rPr>
          <w:sz w:val="26"/>
          <w:szCs w:val="26"/>
        </w:rPr>
        <w:t xml:space="preserve">». </w:t>
      </w:r>
    </w:p>
    <w:p w14:paraId="4CA9BACE" w14:textId="77777777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На основании соглашения о расторжении от 18.07.2017 </w:t>
      </w:r>
      <w:r w:rsidRPr="001412BC">
        <w:rPr>
          <w:sz w:val="26"/>
          <w:szCs w:val="26"/>
          <w:u w:val="single"/>
        </w:rPr>
        <w:t>работы по контракту не выполнялись, оплата не производилась, стороны претензий друг к другу не имеют.</w:t>
      </w:r>
    </w:p>
    <w:p w14:paraId="26705CBC" w14:textId="77777777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 № 541 от 04.04.2016 с ООО «РСП ИНжПроект» на сумму 118,0 тыс. руб. на осуществление авторского надзора на объекте: «</w:t>
      </w:r>
      <w:r w:rsidRPr="001412BC">
        <w:rPr>
          <w:i/>
          <w:sz w:val="26"/>
          <w:szCs w:val="26"/>
          <w:u w:val="single"/>
        </w:rPr>
        <w:t>Дошкольное образовательное учреждение по ул.</w:t>
      </w:r>
      <w:r w:rsidR="002F49CE" w:rsidRPr="001412BC">
        <w:rPr>
          <w:i/>
          <w:sz w:val="26"/>
          <w:szCs w:val="26"/>
          <w:u w:val="single"/>
        </w:rPr>
        <w:t xml:space="preserve"> </w:t>
      </w:r>
      <w:r w:rsidRPr="001412BC">
        <w:rPr>
          <w:i/>
          <w:sz w:val="26"/>
          <w:szCs w:val="26"/>
          <w:u w:val="single"/>
        </w:rPr>
        <w:t>Восточно-Казахстанская в Дзержинском районе г.Волгограда</w:t>
      </w:r>
      <w:r w:rsidRPr="001412BC">
        <w:rPr>
          <w:sz w:val="26"/>
          <w:szCs w:val="26"/>
        </w:rPr>
        <w:t xml:space="preserve">». Согласно соглашению о расторжении контракта от 24.07.2017 на момент расторжения </w:t>
      </w:r>
      <w:r w:rsidRPr="001412BC">
        <w:rPr>
          <w:sz w:val="26"/>
          <w:szCs w:val="26"/>
          <w:u w:val="single"/>
        </w:rPr>
        <w:t>работы,</w:t>
      </w:r>
      <w:r w:rsidRPr="001412BC">
        <w:rPr>
          <w:sz w:val="26"/>
          <w:szCs w:val="26"/>
        </w:rPr>
        <w:t xml:space="preserve"> предусмотренные контрактом </w:t>
      </w:r>
      <w:r w:rsidRPr="001412BC">
        <w:rPr>
          <w:sz w:val="26"/>
          <w:szCs w:val="26"/>
          <w:u w:val="single"/>
        </w:rPr>
        <w:t>выполнены на общую сумму 22,8 тыс. руб. (что составляет 19,3%), стороны претензий друг к другу не имеют</w:t>
      </w:r>
      <w:r w:rsidRPr="001412BC">
        <w:rPr>
          <w:sz w:val="26"/>
          <w:szCs w:val="26"/>
        </w:rPr>
        <w:t>.</w:t>
      </w:r>
    </w:p>
    <w:p w14:paraId="3FA2615A" w14:textId="77777777" w:rsidR="00F826D7" w:rsidRPr="001412BC" w:rsidRDefault="00F826D7" w:rsidP="00F826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Палатой, в рамках контрольных мероприятий, было установлено, что по объектам капитального строительства </w:t>
      </w:r>
      <w:r w:rsidRPr="001412BC">
        <w:rPr>
          <w:i/>
          <w:sz w:val="26"/>
          <w:szCs w:val="26"/>
        </w:rPr>
        <w:t>«</w:t>
      </w:r>
      <w:r w:rsidRPr="001412BC">
        <w:rPr>
          <w:i/>
          <w:sz w:val="26"/>
          <w:szCs w:val="26"/>
          <w:u w:val="single"/>
        </w:rPr>
        <w:t>ДОУ на по ул. Восточно-Казахстанской в Дзержинском районе Волгограда</w:t>
      </w:r>
      <w:r w:rsidRPr="001412BC">
        <w:rPr>
          <w:i/>
          <w:sz w:val="26"/>
          <w:szCs w:val="26"/>
        </w:rPr>
        <w:t>»</w:t>
      </w:r>
      <w:r w:rsidRPr="001412BC">
        <w:rPr>
          <w:sz w:val="26"/>
          <w:szCs w:val="26"/>
        </w:rPr>
        <w:t xml:space="preserve"> и «</w:t>
      </w:r>
      <w:r w:rsidRPr="001412BC">
        <w:rPr>
          <w:i/>
          <w:sz w:val="26"/>
          <w:szCs w:val="26"/>
          <w:u w:val="single"/>
        </w:rPr>
        <w:t xml:space="preserve">Здание детского сада № 246 по ул. Даугавской,7 в Советском </w:t>
      </w:r>
      <w:r w:rsidRPr="001412BC">
        <w:rPr>
          <w:i/>
          <w:sz w:val="26"/>
          <w:szCs w:val="26"/>
          <w:u w:val="single"/>
        </w:rPr>
        <w:lastRenderedPageBreak/>
        <w:t>районе Волгограда Реконструкция и надстройка этажа</w:t>
      </w:r>
      <w:r w:rsidRPr="001412BC">
        <w:rPr>
          <w:sz w:val="26"/>
          <w:szCs w:val="26"/>
        </w:rPr>
        <w:t>», при производстве строительно-монтажных работ были допущены существенные отклонения от требований проектной документации, выявленные Инспекцией Госстройнадзора (акты проверки от 19.07.2016 № 298, от 27.10.2016 № 476).</w:t>
      </w:r>
    </w:p>
    <w:p w14:paraId="537D975B" w14:textId="77777777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В соответствии с постановлением Госстроя РФ от 10.06.1999 № 44 «Об одобрении и вводе в действие Свода правил «Авторский надзор за строительством зданий и сооружений» </w:t>
      </w:r>
      <w:r w:rsidRPr="001412BC">
        <w:rPr>
          <w:sz w:val="26"/>
          <w:szCs w:val="26"/>
          <w:u w:val="single"/>
        </w:rPr>
        <w:t>необходимость проведения авторского надзора относится к компетенции заказчика</w:t>
      </w:r>
      <w:r w:rsidRPr="001412BC">
        <w:rPr>
          <w:sz w:val="26"/>
          <w:szCs w:val="26"/>
        </w:rPr>
        <w:t xml:space="preserve"> и, как правило, устанавливается в задании на проектирование объекта.</w:t>
      </w:r>
    </w:p>
    <w:p w14:paraId="142459D9" w14:textId="77777777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 xml:space="preserve">Учитывая вышеизложенное, а также существенные отклонения от требований проектной документации, выявленные Инспекцией Госстройнадзора (акты проверки от </w:t>
      </w:r>
      <w:r w:rsidRPr="001412BC">
        <w:rPr>
          <w:b/>
          <w:i/>
          <w:sz w:val="26"/>
          <w:szCs w:val="26"/>
          <w:u w:val="single"/>
        </w:rPr>
        <w:t>19.07.2016</w:t>
      </w:r>
      <w:r w:rsidRPr="001412BC">
        <w:rPr>
          <w:b/>
          <w:i/>
          <w:sz w:val="26"/>
          <w:szCs w:val="26"/>
        </w:rPr>
        <w:t xml:space="preserve"> № 298, от </w:t>
      </w:r>
      <w:r w:rsidRPr="001412BC">
        <w:rPr>
          <w:b/>
          <w:i/>
          <w:sz w:val="26"/>
          <w:szCs w:val="26"/>
          <w:u w:val="single"/>
        </w:rPr>
        <w:t>27.10.2016</w:t>
      </w:r>
      <w:r w:rsidRPr="001412BC">
        <w:rPr>
          <w:b/>
          <w:i/>
          <w:sz w:val="26"/>
          <w:szCs w:val="26"/>
        </w:rPr>
        <w:t xml:space="preserve"> № 476) при производстве строительно-монтажных работ на указанных объектах, заказчиком (МКУ Служба единого заказчика) не обеспечен эффективный и качественный надзор за строительством данных объектов, что сводит к неэффективности и безрезультативности закупки, осуществленные МКУ Заказчика застройщика в 2016 году в части проведения авторского надзора за строительством ДОУ. </w:t>
      </w:r>
    </w:p>
    <w:p w14:paraId="5197A0DD" w14:textId="77777777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1412BC">
        <w:rPr>
          <w:sz w:val="26"/>
          <w:szCs w:val="26"/>
        </w:rPr>
        <w:t>В связи с чем,</w:t>
      </w:r>
      <w:r w:rsidRPr="001412BC">
        <w:rPr>
          <w:b/>
          <w:i/>
          <w:sz w:val="26"/>
          <w:szCs w:val="26"/>
        </w:rPr>
        <w:t xml:space="preserve"> сумма неэффективных бюджетных расходов составила – 22,8 тыс. руб.</w:t>
      </w:r>
      <w:r w:rsidRPr="001412BC">
        <w:rPr>
          <w:sz w:val="26"/>
          <w:szCs w:val="26"/>
        </w:rPr>
        <w:t>, оплаченных за выполнение работ по контракту № 541 от 04.04.2016 с ООО «РСП ИНжПроект» на осуществление авторского надзора на объекте: «</w:t>
      </w:r>
      <w:r w:rsidRPr="001412BC">
        <w:rPr>
          <w:i/>
          <w:sz w:val="26"/>
          <w:szCs w:val="26"/>
          <w:u w:val="single"/>
        </w:rPr>
        <w:t>Дошкольное образовательное учреждение по ул.</w:t>
      </w:r>
      <w:r w:rsidR="008D02F5" w:rsidRPr="001412BC">
        <w:rPr>
          <w:i/>
          <w:sz w:val="26"/>
          <w:szCs w:val="26"/>
          <w:u w:val="single"/>
        </w:rPr>
        <w:t xml:space="preserve"> </w:t>
      </w:r>
      <w:r w:rsidRPr="001412BC">
        <w:rPr>
          <w:i/>
          <w:sz w:val="26"/>
          <w:szCs w:val="26"/>
          <w:u w:val="single"/>
        </w:rPr>
        <w:t>Восточно-Казахстанская в Дзержинском районе г.Волгограда.</w:t>
      </w:r>
    </w:p>
    <w:p w14:paraId="41031F9E" w14:textId="77777777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В свою очередь Комитетом по строительству не обеспечено решение возложенных на него задач, в том числе в части организации должного строительного контроля, осуществляемого подведомственным учреждением.</w:t>
      </w:r>
    </w:p>
    <w:p w14:paraId="2FE0C85E" w14:textId="77777777" w:rsidR="00F826D7" w:rsidRPr="001412BC" w:rsidRDefault="00F826D7" w:rsidP="00F826D7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6"/>
          <w:szCs w:val="26"/>
        </w:rPr>
      </w:pPr>
      <w:r w:rsidRPr="001412BC">
        <w:rPr>
          <w:b/>
          <w:i/>
          <w:sz w:val="26"/>
          <w:szCs w:val="26"/>
        </w:rPr>
        <w:t>Некачественное выполнение МКУ Служба единого заказчика предусмотренных уставной деятельностью контрольных полномочий негативно отражается на строительстве социальных объектов. Устранение допущенных в ходе строительства отклонений от проектной документации привело к затягиванию сроков выполнения работ</w:t>
      </w:r>
      <w:r w:rsidRPr="001412BC">
        <w:rPr>
          <w:b/>
          <w:bCs/>
          <w:i/>
          <w:sz w:val="26"/>
          <w:szCs w:val="26"/>
        </w:rPr>
        <w:t xml:space="preserve"> по контракту № 496073 от 18.08.2016 на объекте «Здание детского сада № 246 по ул. Даугавской, 7 в Советском районе г. Волгограда. Реконструкция и надстройка этажа».</w:t>
      </w:r>
    </w:p>
    <w:p w14:paraId="5D737B10" w14:textId="77777777" w:rsidR="00CD2A29" w:rsidRPr="001412BC" w:rsidRDefault="00CD2A29" w:rsidP="00F826D7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6"/>
          <w:szCs w:val="26"/>
        </w:rPr>
      </w:pPr>
    </w:p>
    <w:p w14:paraId="32450881" w14:textId="77777777" w:rsidR="00CD2A29" w:rsidRPr="001412BC" w:rsidRDefault="00CD2A29" w:rsidP="00F826D7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6"/>
          <w:szCs w:val="26"/>
        </w:rPr>
      </w:pPr>
    </w:p>
    <w:p w14:paraId="1D6401BA" w14:textId="77777777" w:rsidR="00CD2A29" w:rsidRPr="001412BC" w:rsidRDefault="00CD2A29" w:rsidP="00CD2A29">
      <w:pPr>
        <w:spacing w:before="120"/>
        <w:ind w:firstLine="709"/>
        <w:jc w:val="both"/>
        <w:rPr>
          <w:b/>
          <w:sz w:val="26"/>
          <w:szCs w:val="26"/>
        </w:rPr>
      </w:pPr>
      <w:r w:rsidRPr="001412BC">
        <w:rPr>
          <w:sz w:val="26"/>
          <w:szCs w:val="26"/>
        </w:rPr>
        <w:t>По результатам проведенного экспертно-аналитического мероприятия Контрольно-счетной палатой</w:t>
      </w:r>
      <w:r w:rsidRPr="001412BC">
        <w:rPr>
          <w:b/>
          <w:sz w:val="26"/>
          <w:szCs w:val="26"/>
        </w:rPr>
        <w:t xml:space="preserve"> </w:t>
      </w:r>
      <w:r w:rsidRPr="001412BC">
        <w:rPr>
          <w:sz w:val="26"/>
          <w:szCs w:val="26"/>
        </w:rPr>
        <w:t>сделаны</w:t>
      </w:r>
      <w:r w:rsidRPr="001412BC">
        <w:rPr>
          <w:b/>
          <w:sz w:val="26"/>
          <w:szCs w:val="26"/>
        </w:rPr>
        <w:t xml:space="preserve"> </w:t>
      </w:r>
      <w:r w:rsidRPr="001412BC">
        <w:rPr>
          <w:sz w:val="26"/>
          <w:szCs w:val="26"/>
        </w:rPr>
        <w:t>следующие</w:t>
      </w:r>
      <w:r w:rsidRPr="001412BC">
        <w:rPr>
          <w:b/>
          <w:sz w:val="26"/>
          <w:szCs w:val="26"/>
        </w:rPr>
        <w:t xml:space="preserve"> выводы:</w:t>
      </w:r>
    </w:p>
    <w:p w14:paraId="20A2ED47" w14:textId="77777777" w:rsidR="009E751C" w:rsidRPr="001412BC" w:rsidRDefault="00E26F8C" w:rsidP="00A934BA">
      <w:pPr>
        <w:spacing w:before="12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1. </w:t>
      </w:r>
      <w:r w:rsidR="00442A8F" w:rsidRPr="001412BC">
        <w:rPr>
          <w:sz w:val="26"/>
          <w:szCs w:val="26"/>
        </w:rPr>
        <w:t xml:space="preserve">Департаментом по образованию, Комитетом по физической культуре и спорту, Комитетом по строительству </w:t>
      </w:r>
      <w:r w:rsidR="00A934BA" w:rsidRPr="001412BC">
        <w:rPr>
          <w:sz w:val="26"/>
          <w:szCs w:val="26"/>
        </w:rPr>
        <w:t xml:space="preserve">не обеспечен должный </w:t>
      </w:r>
      <w:r w:rsidRPr="001412BC">
        <w:rPr>
          <w:sz w:val="26"/>
          <w:szCs w:val="26"/>
        </w:rPr>
        <w:t xml:space="preserve">ведомственный </w:t>
      </w:r>
      <w:r w:rsidR="00A934BA" w:rsidRPr="001412BC">
        <w:rPr>
          <w:sz w:val="26"/>
          <w:szCs w:val="26"/>
        </w:rPr>
        <w:t xml:space="preserve">контроль за подведомственными учреждениями, предусмотренный </w:t>
      </w:r>
      <w:r w:rsidR="00442A8F" w:rsidRPr="001412BC">
        <w:rPr>
          <w:sz w:val="26"/>
          <w:szCs w:val="26"/>
        </w:rPr>
        <w:t>ст. 100 Закона № 44-ФЗ</w:t>
      </w:r>
      <w:r w:rsidR="00A934BA" w:rsidRPr="001412BC">
        <w:rPr>
          <w:sz w:val="26"/>
          <w:szCs w:val="26"/>
        </w:rPr>
        <w:t>.</w:t>
      </w:r>
    </w:p>
    <w:p w14:paraId="257572D1" w14:textId="5DB53227" w:rsidR="009E751C" w:rsidRPr="001412BC" w:rsidRDefault="00E26F8C" w:rsidP="00C359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12BC">
        <w:rPr>
          <w:sz w:val="26"/>
          <w:szCs w:val="26"/>
        </w:rPr>
        <w:tab/>
        <w:t xml:space="preserve">2. </w:t>
      </w:r>
      <w:r w:rsidR="0004373D" w:rsidRPr="001412BC">
        <w:rPr>
          <w:sz w:val="26"/>
          <w:szCs w:val="26"/>
        </w:rPr>
        <w:t xml:space="preserve">Муниципальными заказчиками в сфере образования не в полной мере обеспечивается принцип конкуренции, установленный ст. 6 и </w:t>
      </w:r>
      <w:r w:rsidR="00091E2A" w:rsidRPr="001412BC">
        <w:rPr>
          <w:sz w:val="26"/>
          <w:szCs w:val="26"/>
        </w:rPr>
        <w:t xml:space="preserve">ст. </w:t>
      </w:r>
      <w:r w:rsidR="0004373D" w:rsidRPr="001412BC">
        <w:rPr>
          <w:sz w:val="26"/>
          <w:szCs w:val="26"/>
        </w:rPr>
        <w:t>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36E61" w:rsidRPr="001412BC">
        <w:rPr>
          <w:sz w:val="26"/>
          <w:szCs w:val="26"/>
        </w:rPr>
        <w:t>.</w:t>
      </w:r>
    </w:p>
    <w:p w14:paraId="25C29458" w14:textId="77777777" w:rsidR="00C85760" w:rsidRPr="001412BC" w:rsidRDefault="00C85760" w:rsidP="00C857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12BC">
        <w:rPr>
          <w:sz w:val="26"/>
          <w:szCs w:val="26"/>
        </w:rPr>
        <w:tab/>
        <w:t xml:space="preserve">3. В анализируемом периоде (в 2016 году – 1 полугодии 2017 года) значительную долю </w:t>
      </w:r>
      <w:r w:rsidR="00B34489" w:rsidRPr="001412BC">
        <w:rPr>
          <w:sz w:val="26"/>
          <w:szCs w:val="26"/>
        </w:rPr>
        <w:t>расходов учреждений на закуп</w:t>
      </w:r>
      <w:r w:rsidRPr="001412BC">
        <w:rPr>
          <w:sz w:val="26"/>
          <w:szCs w:val="26"/>
        </w:rPr>
        <w:t>к</w:t>
      </w:r>
      <w:r w:rsidR="00B34489" w:rsidRPr="001412BC">
        <w:rPr>
          <w:sz w:val="26"/>
          <w:szCs w:val="26"/>
        </w:rPr>
        <w:t>и</w:t>
      </w:r>
      <w:r w:rsidRPr="001412BC">
        <w:rPr>
          <w:sz w:val="26"/>
          <w:szCs w:val="26"/>
        </w:rPr>
        <w:t xml:space="preserve"> в сфере образования, составляют:</w:t>
      </w:r>
    </w:p>
    <w:p w14:paraId="34C1B455" w14:textId="61B3B841" w:rsidR="00C85760" w:rsidRPr="001412BC" w:rsidRDefault="00C85760" w:rsidP="00C857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 </w:t>
      </w:r>
      <w:r w:rsidR="00B34489" w:rsidRPr="001412BC">
        <w:rPr>
          <w:sz w:val="26"/>
          <w:szCs w:val="26"/>
        </w:rPr>
        <w:t>расходы</w:t>
      </w:r>
      <w:r w:rsidRPr="001412BC">
        <w:rPr>
          <w:sz w:val="26"/>
          <w:szCs w:val="26"/>
        </w:rPr>
        <w:t xml:space="preserve"> на оказание услуг по организации питания в дошкольных и общеобразовательных учреждениях – 1 192 527,0 тыс. руб.</w:t>
      </w:r>
      <w:r w:rsidR="00747899" w:rsidRPr="001412BC">
        <w:rPr>
          <w:sz w:val="26"/>
          <w:szCs w:val="26"/>
        </w:rPr>
        <w:t xml:space="preserve">  </w:t>
      </w:r>
      <w:r w:rsidR="00644CB0" w:rsidRPr="001412BC">
        <w:rPr>
          <w:sz w:val="26"/>
          <w:szCs w:val="26"/>
        </w:rPr>
        <w:t>(</w:t>
      </w:r>
      <w:r w:rsidR="009A43B5" w:rsidRPr="001412BC">
        <w:rPr>
          <w:sz w:val="26"/>
          <w:szCs w:val="26"/>
        </w:rPr>
        <w:t>49,4% от общего объема</w:t>
      </w:r>
      <w:r w:rsidR="00747899" w:rsidRPr="001412BC">
        <w:rPr>
          <w:sz w:val="26"/>
          <w:szCs w:val="26"/>
        </w:rPr>
        <w:t xml:space="preserve"> расходов</w:t>
      </w:r>
      <w:r w:rsidR="00D725BF" w:rsidRPr="001412BC">
        <w:rPr>
          <w:sz w:val="26"/>
          <w:szCs w:val="26"/>
        </w:rPr>
        <w:t xml:space="preserve"> </w:t>
      </w:r>
      <w:r w:rsidR="00FB0CD1" w:rsidRPr="001412BC">
        <w:rPr>
          <w:sz w:val="26"/>
          <w:szCs w:val="26"/>
        </w:rPr>
        <w:t xml:space="preserve">на закупки </w:t>
      </w:r>
      <w:r w:rsidR="00D725BF" w:rsidRPr="001412BC">
        <w:rPr>
          <w:sz w:val="26"/>
          <w:szCs w:val="26"/>
        </w:rPr>
        <w:t>за 2016 год – 1 полугодие 2017 года</w:t>
      </w:r>
      <w:r w:rsidR="00747899" w:rsidRPr="001412BC">
        <w:rPr>
          <w:sz w:val="26"/>
          <w:szCs w:val="26"/>
        </w:rPr>
        <w:t>)</w:t>
      </w:r>
      <w:r w:rsidR="008776FA" w:rsidRPr="001412BC">
        <w:rPr>
          <w:sz w:val="26"/>
          <w:szCs w:val="26"/>
        </w:rPr>
        <w:t>;</w:t>
      </w:r>
    </w:p>
    <w:p w14:paraId="062FFBD9" w14:textId="466F7783" w:rsidR="00C85760" w:rsidRPr="001412BC" w:rsidRDefault="00C85760" w:rsidP="00C8576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</w:rPr>
        <w:lastRenderedPageBreak/>
        <w:t>-  расходы на коммунальные услуги и услуги связи – 653 133,2 тыс. руб.</w:t>
      </w:r>
      <w:r w:rsidR="00747899" w:rsidRPr="001412BC">
        <w:rPr>
          <w:color w:val="auto"/>
          <w:sz w:val="26"/>
          <w:szCs w:val="26"/>
        </w:rPr>
        <w:t xml:space="preserve"> (</w:t>
      </w:r>
      <w:r w:rsidR="00965831" w:rsidRPr="001412BC">
        <w:rPr>
          <w:color w:val="auto"/>
          <w:sz w:val="26"/>
          <w:szCs w:val="26"/>
        </w:rPr>
        <w:t>27</w:t>
      </w:r>
      <w:r w:rsidR="009A43B5" w:rsidRPr="001412BC">
        <w:rPr>
          <w:color w:val="auto"/>
          <w:sz w:val="26"/>
          <w:szCs w:val="26"/>
        </w:rPr>
        <w:t>,0 %</w:t>
      </w:r>
      <w:r w:rsidR="00644CB0" w:rsidRPr="001412BC">
        <w:rPr>
          <w:sz w:val="26"/>
          <w:szCs w:val="26"/>
        </w:rPr>
        <w:t xml:space="preserve"> от общего объема расходов </w:t>
      </w:r>
      <w:r w:rsidR="00FB0CD1" w:rsidRPr="001412BC">
        <w:rPr>
          <w:sz w:val="26"/>
          <w:szCs w:val="26"/>
        </w:rPr>
        <w:t xml:space="preserve">на закупки </w:t>
      </w:r>
      <w:r w:rsidR="00644CB0" w:rsidRPr="001412BC">
        <w:rPr>
          <w:sz w:val="26"/>
          <w:szCs w:val="26"/>
        </w:rPr>
        <w:t>за 2016 год – 1 полугодие 2017 года)</w:t>
      </w:r>
      <w:r w:rsidR="008776FA" w:rsidRPr="001412BC">
        <w:rPr>
          <w:color w:val="auto"/>
          <w:sz w:val="26"/>
          <w:szCs w:val="26"/>
        </w:rPr>
        <w:t>;</w:t>
      </w:r>
    </w:p>
    <w:p w14:paraId="51E8E871" w14:textId="3D48C5B7" w:rsidR="00644CB0" w:rsidRPr="001412BC" w:rsidRDefault="00C85760" w:rsidP="00644C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расходы на услуги в строительстве, подключении к инженерным сетям, авторский надзор в сфере образования – 87 653,0 тыс. руб.</w:t>
      </w:r>
      <w:r w:rsidR="00644CB0" w:rsidRPr="001412BC">
        <w:rPr>
          <w:sz w:val="26"/>
          <w:szCs w:val="26"/>
        </w:rPr>
        <w:t xml:space="preserve"> (3,6% от общего объема расходов </w:t>
      </w:r>
      <w:r w:rsidR="00FB0CD1" w:rsidRPr="001412BC">
        <w:rPr>
          <w:sz w:val="26"/>
          <w:szCs w:val="26"/>
        </w:rPr>
        <w:t xml:space="preserve">на закупки </w:t>
      </w:r>
      <w:r w:rsidR="00644CB0" w:rsidRPr="001412BC">
        <w:rPr>
          <w:sz w:val="26"/>
          <w:szCs w:val="26"/>
        </w:rPr>
        <w:t>за 2016 год – 1 полугодие 2017 года);</w:t>
      </w:r>
    </w:p>
    <w:p w14:paraId="0C43F9C9" w14:textId="69563142" w:rsidR="0051110C" w:rsidRPr="001412BC" w:rsidRDefault="00C85760" w:rsidP="005111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расходы </w:t>
      </w:r>
      <w:r w:rsidR="008776FA" w:rsidRPr="001412BC">
        <w:rPr>
          <w:sz w:val="26"/>
          <w:szCs w:val="26"/>
        </w:rPr>
        <w:t>на аренду</w:t>
      </w:r>
      <w:r w:rsidRPr="001412BC">
        <w:rPr>
          <w:sz w:val="26"/>
          <w:szCs w:val="26"/>
        </w:rPr>
        <w:t xml:space="preserve"> спортивных сооружений – 29 365,2 тыс. руб.</w:t>
      </w:r>
      <w:r w:rsidR="0051110C" w:rsidRPr="001412BC">
        <w:rPr>
          <w:sz w:val="26"/>
          <w:szCs w:val="26"/>
        </w:rPr>
        <w:t xml:space="preserve"> (1,2% от общего объема расходов </w:t>
      </w:r>
      <w:r w:rsidR="00FB0CD1" w:rsidRPr="001412BC">
        <w:rPr>
          <w:sz w:val="26"/>
          <w:szCs w:val="26"/>
        </w:rPr>
        <w:t xml:space="preserve">на закупки </w:t>
      </w:r>
      <w:r w:rsidR="0051110C" w:rsidRPr="001412BC">
        <w:rPr>
          <w:sz w:val="26"/>
          <w:szCs w:val="26"/>
        </w:rPr>
        <w:t>за 20</w:t>
      </w:r>
      <w:r w:rsidR="00FF0FB4" w:rsidRPr="001412BC">
        <w:rPr>
          <w:sz w:val="26"/>
          <w:szCs w:val="26"/>
        </w:rPr>
        <w:t>16 год – 1 полугодие 2017 года).</w:t>
      </w:r>
    </w:p>
    <w:p w14:paraId="681D943C" w14:textId="77777777" w:rsidR="00C85760" w:rsidRPr="001412BC" w:rsidRDefault="00C85760" w:rsidP="00C8576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2BC">
        <w:rPr>
          <w:color w:val="auto"/>
          <w:sz w:val="26"/>
          <w:szCs w:val="26"/>
        </w:rPr>
        <w:t>Представленные данные показывают, что в 2016 году – 1 полугодии 2017 года основная часть закупок осуществлялась с целью обеспечения условий для оказания услуг дошкольного, общего</w:t>
      </w:r>
      <w:r w:rsidR="00EB7558" w:rsidRPr="001412BC">
        <w:rPr>
          <w:color w:val="auto"/>
          <w:sz w:val="26"/>
          <w:szCs w:val="26"/>
        </w:rPr>
        <w:t xml:space="preserve"> и</w:t>
      </w:r>
      <w:r w:rsidRPr="001412BC">
        <w:rPr>
          <w:color w:val="auto"/>
          <w:sz w:val="26"/>
          <w:szCs w:val="26"/>
        </w:rPr>
        <w:t xml:space="preserve"> дополнительного образования.</w:t>
      </w:r>
    </w:p>
    <w:p w14:paraId="51CCA573" w14:textId="5550C190" w:rsidR="00683F89" w:rsidRPr="001412BC" w:rsidRDefault="00683F89" w:rsidP="00683F8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4. Установлено, что услугами сторонних спортивных сооружений пользуется 8 из 21 (или 40 %) муниципальных учреждений дополнительного образования детей, подведомственных комитету п</w:t>
      </w:r>
      <w:r w:rsidR="00B31401" w:rsidRPr="001412BC">
        <w:rPr>
          <w:rFonts w:ascii="Times New Roman" w:hAnsi="Times New Roman"/>
          <w:sz w:val="26"/>
          <w:szCs w:val="26"/>
        </w:rPr>
        <w:t xml:space="preserve">о физической культуре и спорту, что свидетельствует о недостаточности </w:t>
      </w:r>
      <w:r w:rsidR="00053DF4" w:rsidRPr="001412BC">
        <w:rPr>
          <w:rFonts w:ascii="Times New Roman" w:hAnsi="Times New Roman"/>
          <w:sz w:val="26"/>
          <w:szCs w:val="26"/>
        </w:rPr>
        <w:t xml:space="preserve">у учреждений спортивной </w:t>
      </w:r>
      <w:r w:rsidR="00B31401" w:rsidRPr="001412BC">
        <w:rPr>
          <w:rFonts w:ascii="Times New Roman" w:hAnsi="Times New Roman"/>
          <w:sz w:val="26"/>
          <w:szCs w:val="26"/>
        </w:rPr>
        <w:t>материально-техничес</w:t>
      </w:r>
      <w:r w:rsidR="00053DF4" w:rsidRPr="001412BC">
        <w:rPr>
          <w:rFonts w:ascii="Times New Roman" w:hAnsi="Times New Roman"/>
          <w:sz w:val="26"/>
          <w:szCs w:val="26"/>
        </w:rPr>
        <w:t>кой базы</w:t>
      </w:r>
      <w:r w:rsidR="0051110C" w:rsidRPr="001412BC">
        <w:rPr>
          <w:rFonts w:ascii="Times New Roman" w:hAnsi="Times New Roman"/>
          <w:sz w:val="26"/>
          <w:szCs w:val="26"/>
        </w:rPr>
        <w:t>.</w:t>
      </w:r>
      <w:r w:rsidR="00A51905" w:rsidRPr="001412BC">
        <w:rPr>
          <w:rFonts w:ascii="Times New Roman" w:hAnsi="Times New Roman"/>
          <w:sz w:val="26"/>
          <w:szCs w:val="26"/>
        </w:rPr>
        <w:t xml:space="preserve"> </w:t>
      </w:r>
      <w:r w:rsidR="0051110C" w:rsidRPr="001412BC">
        <w:rPr>
          <w:rFonts w:ascii="Times New Roman" w:hAnsi="Times New Roman"/>
          <w:sz w:val="26"/>
          <w:szCs w:val="26"/>
        </w:rPr>
        <w:t>В</w:t>
      </w:r>
      <w:r w:rsidR="00A51905" w:rsidRPr="001412BC">
        <w:rPr>
          <w:rFonts w:ascii="Times New Roman" w:hAnsi="Times New Roman"/>
          <w:sz w:val="26"/>
          <w:szCs w:val="26"/>
        </w:rPr>
        <w:t xml:space="preserve"> свою очередь</w:t>
      </w:r>
      <w:r w:rsidR="0051110C" w:rsidRPr="001412BC">
        <w:rPr>
          <w:rFonts w:ascii="Times New Roman" w:hAnsi="Times New Roman"/>
          <w:sz w:val="26"/>
          <w:szCs w:val="26"/>
        </w:rPr>
        <w:t xml:space="preserve"> это</w:t>
      </w:r>
      <w:r w:rsidR="00A51905" w:rsidRPr="001412BC">
        <w:rPr>
          <w:rFonts w:ascii="Times New Roman" w:hAnsi="Times New Roman"/>
          <w:sz w:val="26"/>
          <w:szCs w:val="26"/>
        </w:rPr>
        <w:t xml:space="preserve"> приводит к отвлечению средств бюджета Волгограда на их аренду.</w:t>
      </w:r>
    </w:p>
    <w:p w14:paraId="32F41CF2" w14:textId="3D2F753A" w:rsidR="001442E6" w:rsidRPr="001412BC" w:rsidRDefault="005D3114" w:rsidP="00683F8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>А</w:t>
      </w:r>
      <w:r w:rsidR="001442E6" w:rsidRPr="001412BC">
        <w:rPr>
          <w:rFonts w:ascii="Times New Roman" w:hAnsi="Times New Roman"/>
          <w:sz w:val="26"/>
          <w:szCs w:val="26"/>
        </w:rPr>
        <w:t>рендуются преимущество спортивные сооружения, принадлежащие государственным и коммерческим организациям.</w:t>
      </w:r>
    </w:p>
    <w:p w14:paraId="5A074688" w14:textId="159FB3A9" w:rsidR="00F13782" w:rsidRPr="001412BC" w:rsidRDefault="00F13782" w:rsidP="00683F8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2BC">
        <w:rPr>
          <w:rFonts w:ascii="Times New Roman" w:hAnsi="Times New Roman"/>
          <w:sz w:val="26"/>
          <w:szCs w:val="26"/>
        </w:rPr>
        <w:t xml:space="preserve">5. Установлено 292 случая нарушений Закона № 44-ФЗ, которые </w:t>
      </w:r>
      <w:r w:rsidR="005D231B" w:rsidRPr="001412BC">
        <w:rPr>
          <w:rFonts w:ascii="Times New Roman" w:hAnsi="Times New Roman"/>
          <w:sz w:val="26"/>
          <w:szCs w:val="26"/>
        </w:rPr>
        <w:t>содержат признаки состава административных правонарушений, предусмотренных</w:t>
      </w:r>
      <w:r w:rsidR="005D231B" w:rsidRPr="001412BC">
        <w:rPr>
          <w:b/>
          <w:i/>
          <w:sz w:val="26"/>
          <w:szCs w:val="26"/>
        </w:rPr>
        <w:t xml:space="preserve"> </w:t>
      </w:r>
      <w:r w:rsidR="004F17AB" w:rsidRPr="001412B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 (</w:t>
      </w:r>
      <w:r w:rsidRPr="001412BC">
        <w:rPr>
          <w:rFonts w:ascii="Times New Roman" w:hAnsi="Times New Roman"/>
          <w:sz w:val="26"/>
          <w:szCs w:val="26"/>
        </w:rPr>
        <w:t>КоАП</w:t>
      </w:r>
      <w:r w:rsidR="004F17AB" w:rsidRPr="001412BC">
        <w:rPr>
          <w:rFonts w:ascii="Times New Roman" w:hAnsi="Times New Roman"/>
          <w:sz w:val="26"/>
          <w:szCs w:val="26"/>
        </w:rPr>
        <w:t>)</w:t>
      </w:r>
      <w:r w:rsidRPr="001412BC">
        <w:rPr>
          <w:rFonts w:ascii="Times New Roman" w:hAnsi="Times New Roman"/>
          <w:sz w:val="26"/>
          <w:szCs w:val="26"/>
        </w:rPr>
        <w:t>.</w:t>
      </w:r>
    </w:p>
    <w:p w14:paraId="6429A858" w14:textId="77777777" w:rsidR="00B95935" w:rsidRPr="001412BC" w:rsidRDefault="00593E6E" w:rsidP="00B9593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</w:rPr>
        <w:t>6</w:t>
      </w:r>
      <w:r w:rsidR="00B95935" w:rsidRPr="001412BC">
        <w:rPr>
          <w:sz w:val="26"/>
          <w:szCs w:val="26"/>
        </w:rPr>
        <w:t>. О</w:t>
      </w:r>
      <w:r w:rsidR="00B95935" w:rsidRPr="001412BC">
        <w:rPr>
          <w:sz w:val="26"/>
          <w:szCs w:val="26"/>
          <w:lang w:eastAsia="en-US"/>
        </w:rPr>
        <w:t>тмечены действия заказчиков, способствующи</w:t>
      </w:r>
      <w:r w:rsidR="005F5027" w:rsidRPr="001412BC">
        <w:rPr>
          <w:sz w:val="26"/>
          <w:szCs w:val="26"/>
          <w:lang w:eastAsia="en-US"/>
        </w:rPr>
        <w:t>е</w:t>
      </w:r>
      <w:r w:rsidR="00B95935" w:rsidRPr="001412BC">
        <w:rPr>
          <w:sz w:val="26"/>
          <w:szCs w:val="26"/>
          <w:lang w:eastAsia="en-US"/>
        </w:rPr>
        <w:t xml:space="preserve"> ограничению конкуренции, в том числе, злоупотреблени</w:t>
      </w:r>
      <w:r w:rsidR="005F5027" w:rsidRPr="001412BC">
        <w:rPr>
          <w:sz w:val="26"/>
          <w:szCs w:val="26"/>
          <w:lang w:eastAsia="en-US"/>
        </w:rPr>
        <w:t>ю</w:t>
      </w:r>
      <w:r w:rsidR="00B95935" w:rsidRPr="001412BC">
        <w:rPr>
          <w:sz w:val="26"/>
          <w:szCs w:val="26"/>
          <w:lang w:eastAsia="en-US"/>
        </w:rPr>
        <w:t xml:space="preserve"> правом осуществления закупок у единственного поставщика путем дробления закупок на более мелкие – выявлено 78 случаев. </w:t>
      </w:r>
    </w:p>
    <w:p w14:paraId="2D2C291D" w14:textId="77777777" w:rsidR="009E471B" w:rsidRPr="001412BC" w:rsidRDefault="00593E6E" w:rsidP="009E471B">
      <w:pPr>
        <w:ind w:firstLine="708"/>
        <w:jc w:val="both"/>
        <w:rPr>
          <w:sz w:val="8"/>
          <w:szCs w:val="8"/>
        </w:rPr>
      </w:pPr>
      <w:r w:rsidRPr="001412BC">
        <w:rPr>
          <w:sz w:val="26"/>
          <w:szCs w:val="26"/>
        </w:rPr>
        <w:t>7</w:t>
      </w:r>
      <w:r w:rsidR="009E471B" w:rsidRPr="001412BC">
        <w:rPr>
          <w:sz w:val="26"/>
          <w:szCs w:val="26"/>
        </w:rPr>
        <w:t>. В ходе выборочного анализа обоснованности и законности выбора способа определения поставщика (подрядчика, исполнителя) на примере осуществления закупок на оказание услуг организации питания в ДОУ Волгограда установлено, что Управлением Федеральной антимонопольной службы по Волгоградской области вынесены решения о признании в действиях заказчиков (МДОУ Советского района, МДОУ Кировского района Волгограда) нарушения п. 1, п. 9 ч. 1 ст. 50 Закона № 44-ФЗ в части составления конкурсной документации, а именно – не установление заказчиком надлежащего порядка рассмотрения и оценки заявок. Материалы дела переданы уполномоченному должностному лицу для рассмотрения вопроса о возбуждении дела об административном правонарушении в отношении должностных лиц заказчиков.</w:t>
      </w:r>
    </w:p>
    <w:p w14:paraId="1231FBA7" w14:textId="77777777" w:rsidR="00DF1AF1" w:rsidRPr="001412BC" w:rsidRDefault="00DF1AF1" w:rsidP="00DF1AF1">
      <w:pPr>
        <w:ind w:firstLine="709"/>
        <w:jc w:val="both"/>
        <w:rPr>
          <w:sz w:val="8"/>
          <w:szCs w:val="8"/>
        </w:rPr>
      </w:pPr>
      <w:r w:rsidRPr="001412BC">
        <w:rPr>
          <w:sz w:val="26"/>
          <w:szCs w:val="26"/>
        </w:rPr>
        <w:t>8. Анализ соотношения начальной максимальной цены контрактов (НМЦК) и цены заключенных контрактов (размещенных в ЕИС) показал, что практически по результатам всех электронных аукционов произошло существенное снижение цены контракта (</w:t>
      </w:r>
      <w:r w:rsidR="00ED07C8" w:rsidRPr="001412BC">
        <w:rPr>
          <w:sz w:val="26"/>
          <w:szCs w:val="26"/>
        </w:rPr>
        <w:t xml:space="preserve">от </w:t>
      </w:r>
      <w:r w:rsidRPr="001412BC">
        <w:rPr>
          <w:sz w:val="26"/>
          <w:szCs w:val="26"/>
        </w:rPr>
        <w:t>28,5% до 59,5 %), что может свидетельствовать о недостаточной обоснованности НМЦК контрактов, а также о проблемах в планировании.</w:t>
      </w:r>
    </w:p>
    <w:p w14:paraId="228FFF66" w14:textId="77777777" w:rsidR="00D16F1E" w:rsidRPr="001412BC" w:rsidRDefault="00593E6E" w:rsidP="00D16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9</w:t>
      </w:r>
      <w:r w:rsidR="005F3DBA" w:rsidRPr="001412BC">
        <w:rPr>
          <w:sz w:val="26"/>
          <w:szCs w:val="26"/>
        </w:rPr>
        <w:t xml:space="preserve">. </w:t>
      </w:r>
      <w:r w:rsidR="00493B36" w:rsidRPr="001412BC">
        <w:rPr>
          <w:sz w:val="26"/>
          <w:szCs w:val="26"/>
        </w:rPr>
        <w:t>В рамках в</w:t>
      </w:r>
      <w:r w:rsidRPr="001412BC">
        <w:rPr>
          <w:sz w:val="26"/>
          <w:szCs w:val="26"/>
        </w:rPr>
        <w:t>ыборочного</w:t>
      </w:r>
      <w:r w:rsidR="005F3DBA" w:rsidRPr="001412BC">
        <w:rPr>
          <w:sz w:val="26"/>
          <w:szCs w:val="26"/>
        </w:rPr>
        <w:t xml:space="preserve"> анализ</w:t>
      </w:r>
      <w:r w:rsidRPr="001412BC">
        <w:rPr>
          <w:sz w:val="26"/>
          <w:szCs w:val="26"/>
        </w:rPr>
        <w:t>а</w:t>
      </w:r>
      <w:r w:rsidR="005F3DBA" w:rsidRPr="001412BC">
        <w:rPr>
          <w:sz w:val="26"/>
          <w:szCs w:val="26"/>
        </w:rPr>
        <w:t xml:space="preserve"> контрактов на предмет изменения условий заключенных контрактов на примере оказания услуг по организации питания воспитанников в 2017 году </w:t>
      </w:r>
      <w:r w:rsidR="00493B36" w:rsidRPr="001412BC">
        <w:rPr>
          <w:sz w:val="26"/>
          <w:szCs w:val="26"/>
        </w:rPr>
        <w:t>установлено 13</w:t>
      </w:r>
      <w:r w:rsidR="0095756C" w:rsidRPr="001412BC">
        <w:rPr>
          <w:sz w:val="26"/>
          <w:szCs w:val="26"/>
        </w:rPr>
        <w:t xml:space="preserve"> случаев изменения (снижения) цены контракта в пределах допустимых 10%</w:t>
      </w:r>
      <w:r w:rsidR="00A26357" w:rsidRPr="001412BC">
        <w:rPr>
          <w:sz w:val="26"/>
          <w:szCs w:val="26"/>
        </w:rPr>
        <w:t>,</w:t>
      </w:r>
      <w:r w:rsidR="00D16F1E" w:rsidRPr="001412BC">
        <w:rPr>
          <w:sz w:val="26"/>
          <w:szCs w:val="26"/>
        </w:rPr>
        <w:t xml:space="preserve"> при этом определить какие показатели повлияли на снижение цены контракта, и, как следствие, внесение изменений в контракт, не представилось возможным.</w:t>
      </w:r>
    </w:p>
    <w:p w14:paraId="0945BBB5" w14:textId="57DA1362" w:rsidR="00FE2204" w:rsidRPr="001412BC" w:rsidRDefault="00FE2204" w:rsidP="009C178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1</w:t>
      </w:r>
      <w:r w:rsidR="00593E6E" w:rsidRPr="001412BC">
        <w:rPr>
          <w:sz w:val="26"/>
          <w:szCs w:val="26"/>
          <w:lang w:eastAsia="en-US"/>
        </w:rPr>
        <w:t>0</w:t>
      </w:r>
      <w:r w:rsidRPr="001412BC">
        <w:rPr>
          <w:sz w:val="26"/>
          <w:szCs w:val="26"/>
          <w:lang w:eastAsia="en-US"/>
        </w:rPr>
        <w:t>. Выявлен</w:t>
      </w:r>
      <w:r w:rsidR="00593E6E" w:rsidRPr="001412BC">
        <w:rPr>
          <w:sz w:val="26"/>
          <w:szCs w:val="26"/>
          <w:lang w:eastAsia="en-US"/>
        </w:rPr>
        <w:t>о</w:t>
      </w:r>
      <w:r w:rsidRPr="001412BC">
        <w:rPr>
          <w:sz w:val="26"/>
          <w:szCs w:val="26"/>
          <w:lang w:eastAsia="en-US"/>
        </w:rPr>
        <w:t xml:space="preserve"> </w:t>
      </w:r>
      <w:r w:rsidR="009C1788" w:rsidRPr="001412BC">
        <w:rPr>
          <w:sz w:val="26"/>
          <w:szCs w:val="26"/>
          <w:lang w:eastAsia="en-US"/>
        </w:rPr>
        <w:t>6 случаев</w:t>
      </w:r>
      <w:r w:rsidRPr="001412BC">
        <w:rPr>
          <w:sz w:val="26"/>
          <w:szCs w:val="26"/>
          <w:lang w:eastAsia="en-US"/>
        </w:rPr>
        <w:t xml:space="preserve"> нарушений исполнения условий контрактов на сумму </w:t>
      </w:r>
      <w:r w:rsidR="00CC5B1A" w:rsidRPr="001412BC">
        <w:rPr>
          <w:sz w:val="26"/>
          <w:szCs w:val="26"/>
          <w:lang w:eastAsia="en-US"/>
        </w:rPr>
        <w:t>23</w:t>
      </w:r>
      <w:r w:rsidRPr="001412BC">
        <w:rPr>
          <w:sz w:val="26"/>
          <w:szCs w:val="26"/>
          <w:lang w:eastAsia="en-US"/>
        </w:rPr>
        <w:t>,</w:t>
      </w:r>
      <w:r w:rsidR="00CC5B1A" w:rsidRPr="001412BC">
        <w:rPr>
          <w:sz w:val="26"/>
          <w:szCs w:val="26"/>
          <w:lang w:eastAsia="en-US"/>
        </w:rPr>
        <w:t>0</w:t>
      </w:r>
      <w:r w:rsidRPr="001412BC">
        <w:rPr>
          <w:sz w:val="26"/>
          <w:szCs w:val="26"/>
          <w:lang w:eastAsia="en-US"/>
        </w:rPr>
        <w:t xml:space="preserve"> тыс. руб.</w:t>
      </w:r>
      <w:r w:rsidR="00CC5B1A" w:rsidRPr="001412BC">
        <w:rPr>
          <w:sz w:val="26"/>
          <w:szCs w:val="26"/>
          <w:lang w:eastAsia="en-US"/>
        </w:rPr>
        <w:t xml:space="preserve"> (</w:t>
      </w:r>
      <w:r w:rsidR="002B7D73" w:rsidRPr="001412BC">
        <w:rPr>
          <w:sz w:val="26"/>
          <w:szCs w:val="26"/>
          <w:lang w:eastAsia="en-US"/>
        </w:rPr>
        <w:t xml:space="preserve">в т.ч. нарушение сроков выполнения услуг (поставки товаров) </w:t>
      </w:r>
      <w:r w:rsidR="003227A6" w:rsidRPr="001412BC">
        <w:rPr>
          <w:sz w:val="26"/>
          <w:szCs w:val="26"/>
          <w:lang w:eastAsia="en-US"/>
        </w:rPr>
        <w:t xml:space="preserve">как </w:t>
      </w:r>
      <w:r w:rsidR="00CC5B1A" w:rsidRPr="001412BC">
        <w:rPr>
          <w:sz w:val="26"/>
          <w:szCs w:val="26"/>
          <w:lang w:eastAsia="en-US"/>
        </w:rPr>
        <w:t xml:space="preserve">поставщиками, так и </w:t>
      </w:r>
      <w:r w:rsidR="002B7D73" w:rsidRPr="001412BC">
        <w:rPr>
          <w:sz w:val="26"/>
          <w:szCs w:val="26"/>
          <w:lang w:eastAsia="en-US"/>
        </w:rPr>
        <w:t xml:space="preserve">нарушение сроков оплаты </w:t>
      </w:r>
      <w:r w:rsidR="00CC5B1A" w:rsidRPr="001412BC">
        <w:rPr>
          <w:sz w:val="26"/>
          <w:szCs w:val="26"/>
          <w:lang w:eastAsia="en-US"/>
        </w:rPr>
        <w:t>заказчиками).</w:t>
      </w:r>
    </w:p>
    <w:p w14:paraId="533EC573" w14:textId="77777777" w:rsidR="00CE07BD" w:rsidRPr="001412BC" w:rsidRDefault="002A45ED" w:rsidP="00CE07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11</w:t>
      </w:r>
      <w:r w:rsidR="00CE07BD" w:rsidRPr="001412BC">
        <w:rPr>
          <w:sz w:val="26"/>
          <w:szCs w:val="26"/>
        </w:rPr>
        <w:t xml:space="preserve">. </w:t>
      </w:r>
      <w:r w:rsidRPr="001412BC">
        <w:rPr>
          <w:sz w:val="26"/>
          <w:szCs w:val="26"/>
        </w:rPr>
        <w:t xml:space="preserve">Установлено 63 случая невыполнения условий заключенных контрактов на оказание услуг организации питания в образовательных учреждениях, согласно </w:t>
      </w:r>
      <w:r w:rsidRPr="001412BC">
        <w:rPr>
          <w:sz w:val="26"/>
          <w:szCs w:val="26"/>
        </w:rPr>
        <w:lastRenderedPageBreak/>
        <w:t xml:space="preserve">результатам </w:t>
      </w:r>
      <w:r w:rsidR="00CE07BD" w:rsidRPr="001412BC">
        <w:rPr>
          <w:sz w:val="26"/>
          <w:szCs w:val="26"/>
          <w:lang w:eastAsia="en-US"/>
        </w:rPr>
        <w:t>контрольно-надзорных мероприятий Управления Роспотребнадзора по Волгоградской области</w:t>
      </w:r>
      <w:r w:rsidR="00CE07BD" w:rsidRPr="001412BC">
        <w:rPr>
          <w:sz w:val="26"/>
          <w:szCs w:val="26"/>
        </w:rPr>
        <w:t>, в части:</w:t>
      </w:r>
    </w:p>
    <w:p w14:paraId="2A29BD8C" w14:textId="77777777" w:rsidR="00CE07BD" w:rsidRPr="001412BC" w:rsidRDefault="00CE07BD" w:rsidP="00CE07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соблюдения санитарных норм при организации питания обучающихся и воспитанников образовательных учреждений, </w:t>
      </w:r>
    </w:p>
    <w:p w14:paraId="1E596580" w14:textId="77777777" w:rsidR="00CE07BD" w:rsidRPr="001412BC" w:rsidRDefault="00CE07BD" w:rsidP="00CE07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 соблюдения, утвержденного в рамках контрактов, меню (по составу блюд, массе блюд, калорийности, витаминизации).</w:t>
      </w:r>
    </w:p>
    <w:p w14:paraId="66979778" w14:textId="77777777" w:rsidR="009E246A" w:rsidRPr="001412BC" w:rsidRDefault="009E246A" w:rsidP="009E24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Расходы, произведенные в рамках контрактов, при исполнении которых было установлено значительное количество нарушений санитарных норм и правил, а также утвержденного меню, могут быть квалифицированы как неэффективные расходы средств бюджетных учреждений (в т.ч. средств бюджета Волгограда).</w:t>
      </w:r>
    </w:p>
    <w:p w14:paraId="609ACABB" w14:textId="0C734464" w:rsidR="00AB6341" w:rsidRPr="001412BC" w:rsidRDefault="005363D9" w:rsidP="00261B0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12</w:t>
      </w:r>
      <w:r w:rsidR="00AB1356" w:rsidRPr="001412BC">
        <w:rPr>
          <w:sz w:val="26"/>
          <w:szCs w:val="26"/>
          <w:lang w:eastAsia="en-US"/>
        </w:rPr>
        <w:t>. Выя</w:t>
      </w:r>
      <w:r w:rsidR="00DA3948" w:rsidRPr="001412BC">
        <w:rPr>
          <w:sz w:val="26"/>
          <w:szCs w:val="26"/>
          <w:lang w:eastAsia="en-US"/>
        </w:rPr>
        <w:t>влено 3</w:t>
      </w:r>
      <w:r w:rsidRPr="001412BC">
        <w:rPr>
          <w:sz w:val="26"/>
          <w:szCs w:val="26"/>
          <w:lang w:eastAsia="en-US"/>
        </w:rPr>
        <w:t xml:space="preserve"> случая осуществления образовательными учреждениями</w:t>
      </w:r>
      <w:r w:rsidR="00AB1356" w:rsidRPr="001412BC">
        <w:rPr>
          <w:sz w:val="26"/>
          <w:szCs w:val="26"/>
          <w:lang w:eastAsia="en-US"/>
        </w:rPr>
        <w:t xml:space="preserve"> закупок</w:t>
      </w:r>
      <w:r w:rsidR="00B878B2" w:rsidRPr="001412BC">
        <w:rPr>
          <w:sz w:val="26"/>
          <w:szCs w:val="26"/>
          <w:lang w:eastAsia="en-US"/>
        </w:rPr>
        <w:t>, которые не привели к заданному результату</w:t>
      </w:r>
      <w:r w:rsidR="000F79DA" w:rsidRPr="001412BC">
        <w:rPr>
          <w:sz w:val="26"/>
          <w:szCs w:val="26"/>
          <w:lang w:eastAsia="en-US"/>
        </w:rPr>
        <w:t xml:space="preserve"> (в т.ч. заключение контрактов на услуги организации питания, услуг по обновлению ограждения детского сада, работы по которым не выполнялись, оплата не производилась, контракты расторгнуты)</w:t>
      </w:r>
      <w:r w:rsidR="00AB1356" w:rsidRPr="001412BC">
        <w:rPr>
          <w:sz w:val="26"/>
          <w:szCs w:val="26"/>
          <w:lang w:eastAsia="en-US"/>
        </w:rPr>
        <w:t>.</w:t>
      </w:r>
    </w:p>
    <w:p w14:paraId="2D60569B" w14:textId="77777777" w:rsidR="00AB1356" w:rsidRPr="001412BC" w:rsidRDefault="000A5AE9" w:rsidP="00261B0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13.</w:t>
      </w:r>
      <w:r w:rsidR="00AB1356" w:rsidRPr="001412BC">
        <w:rPr>
          <w:sz w:val="26"/>
          <w:szCs w:val="26"/>
          <w:lang w:eastAsia="en-US"/>
        </w:rPr>
        <w:t xml:space="preserve"> Выявлено неэффективное расходование бюджетных средств при осуществлении закупок в сфере образования на общую сумму 1 206,9 тыс. руб.</w:t>
      </w:r>
      <w:r w:rsidR="0078292D" w:rsidRPr="001412BC">
        <w:rPr>
          <w:sz w:val="26"/>
          <w:szCs w:val="26"/>
          <w:lang w:eastAsia="en-US"/>
        </w:rPr>
        <w:t>, в т.ч.:</w:t>
      </w:r>
    </w:p>
    <w:p w14:paraId="63E736A6" w14:textId="634134D6" w:rsidR="0078292D" w:rsidRPr="001412BC" w:rsidRDefault="0078292D" w:rsidP="00261B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  <w:lang w:eastAsia="en-US"/>
        </w:rPr>
        <w:t>-</w:t>
      </w:r>
      <w:r w:rsidR="00962549" w:rsidRPr="001412BC">
        <w:rPr>
          <w:sz w:val="26"/>
          <w:szCs w:val="26"/>
          <w:lang w:eastAsia="en-US"/>
        </w:rPr>
        <w:t xml:space="preserve"> </w:t>
      </w:r>
      <w:r w:rsidR="00962549" w:rsidRPr="001412BC">
        <w:rPr>
          <w:sz w:val="26"/>
          <w:szCs w:val="26"/>
        </w:rPr>
        <w:t xml:space="preserve">997,5 тыс. руб. за счет бюджета Волгограда на выполнение общестроительных работ в рамках заключенного МОУ детский сад № 36 контракта № 520347 от 23.09.2016, </w:t>
      </w:r>
      <w:r w:rsidR="006241BB" w:rsidRPr="001412BC">
        <w:rPr>
          <w:sz w:val="26"/>
          <w:szCs w:val="26"/>
        </w:rPr>
        <w:t>(</w:t>
      </w:r>
      <w:r w:rsidR="00962549" w:rsidRPr="001412BC">
        <w:rPr>
          <w:sz w:val="26"/>
          <w:szCs w:val="26"/>
        </w:rPr>
        <w:t>средства направлены на устранение дефектов объекта в период его гарантийного срока</w:t>
      </w:r>
      <w:r w:rsidR="006241BB" w:rsidRPr="001412BC">
        <w:rPr>
          <w:sz w:val="26"/>
          <w:szCs w:val="26"/>
        </w:rPr>
        <w:t>)</w:t>
      </w:r>
      <w:r w:rsidR="00962549" w:rsidRPr="001412BC">
        <w:rPr>
          <w:sz w:val="26"/>
          <w:szCs w:val="26"/>
        </w:rPr>
        <w:t>;</w:t>
      </w:r>
    </w:p>
    <w:p w14:paraId="38285CF1" w14:textId="77777777" w:rsidR="00962549" w:rsidRPr="001412BC" w:rsidRDefault="00962549" w:rsidP="00261B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</w:t>
      </w:r>
      <w:r w:rsidR="006C2318" w:rsidRPr="001412BC">
        <w:rPr>
          <w:sz w:val="26"/>
          <w:szCs w:val="26"/>
        </w:rPr>
        <w:t xml:space="preserve">130,0 тыс. руб., направленных </w:t>
      </w:r>
      <w:r w:rsidR="00F64A9B" w:rsidRPr="001412BC">
        <w:rPr>
          <w:sz w:val="26"/>
          <w:szCs w:val="26"/>
        </w:rPr>
        <w:t xml:space="preserve">в 2016 году </w:t>
      </w:r>
      <w:r w:rsidR="006C2318" w:rsidRPr="001412BC">
        <w:rPr>
          <w:sz w:val="26"/>
          <w:szCs w:val="26"/>
        </w:rPr>
        <w:t>на закупку проектных работ на ремонт кровли здания МУО СШ № 24, расположенного по адресу: ул. Абганеровская, 107</w:t>
      </w:r>
      <w:r w:rsidR="00F64A9B" w:rsidRPr="001412BC">
        <w:rPr>
          <w:sz w:val="26"/>
          <w:szCs w:val="26"/>
        </w:rPr>
        <w:t xml:space="preserve"> (планом-графиком закупок учреждения на 2016 и 2017 годы ремонт кровли не предусмотрен)</w:t>
      </w:r>
      <w:r w:rsidR="00632167" w:rsidRPr="001412BC">
        <w:rPr>
          <w:sz w:val="26"/>
          <w:szCs w:val="26"/>
        </w:rPr>
        <w:t>;</w:t>
      </w:r>
    </w:p>
    <w:p w14:paraId="7F824CD5" w14:textId="77777777" w:rsidR="0078292D" w:rsidRPr="001412BC" w:rsidRDefault="0024509D" w:rsidP="006321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</w:t>
      </w:r>
      <w:r w:rsidR="00632167" w:rsidRPr="001412BC">
        <w:rPr>
          <w:sz w:val="26"/>
          <w:szCs w:val="26"/>
        </w:rPr>
        <w:t xml:space="preserve">6,6 тыс. руб. на </w:t>
      </w:r>
      <w:r w:rsidR="00FD1AFC" w:rsidRPr="001412BC">
        <w:rPr>
          <w:sz w:val="26"/>
          <w:szCs w:val="26"/>
        </w:rPr>
        <w:t>услуги по передаче (транспортировке) электроэнергии</w:t>
      </w:r>
      <w:r w:rsidR="00632167" w:rsidRPr="001412BC">
        <w:rPr>
          <w:sz w:val="26"/>
          <w:szCs w:val="26"/>
        </w:rPr>
        <w:t xml:space="preserve"> за май и июнь 2017 года (</w:t>
      </w:r>
      <w:r w:rsidR="00FD1AFC" w:rsidRPr="001412BC">
        <w:rPr>
          <w:sz w:val="26"/>
          <w:szCs w:val="26"/>
        </w:rPr>
        <w:t>МОУ детский сад № 333 не был своевременно расторгнут контракт на поставку электроэнергии № 1594-ТЭ от 31.01.2017</w:t>
      </w:r>
      <w:r w:rsidR="00632167" w:rsidRPr="001412BC">
        <w:rPr>
          <w:sz w:val="26"/>
          <w:szCs w:val="26"/>
        </w:rPr>
        <w:t xml:space="preserve"> в связи с проведением ремонтных работ);</w:t>
      </w:r>
    </w:p>
    <w:p w14:paraId="44CA8BED" w14:textId="77777777" w:rsidR="00632167" w:rsidRPr="001412BC" w:rsidRDefault="00632167" w:rsidP="0063216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</w:rPr>
        <w:t>-</w:t>
      </w:r>
      <w:r w:rsidR="005B717E" w:rsidRPr="001412BC">
        <w:rPr>
          <w:sz w:val="26"/>
          <w:szCs w:val="26"/>
          <w:lang w:eastAsia="en-US"/>
        </w:rPr>
        <w:t xml:space="preserve"> 50,0 тыс. руб.</w:t>
      </w:r>
      <w:r w:rsidR="005A34C1" w:rsidRPr="001412BC">
        <w:rPr>
          <w:sz w:val="26"/>
          <w:szCs w:val="26"/>
          <w:lang w:eastAsia="en-US"/>
        </w:rPr>
        <w:t xml:space="preserve"> </w:t>
      </w:r>
      <w:r w:rsidR="005B717E" w:rsidRPr="001412BC">
        <w:rPr>
          <w:sz w:val="26"/>
          <w:szCs w:val="26"/>
          <w:lang w:eastAsia="en-US"/>
        </w:rPr>
        <w:t>на обследование технического состояния кон</w:t>
      </w:r>
      <w:r w:rsidR="009B7246" w:rsidRPr="001412BC">
        <w:rPr>
          <w:sz w:val="26"/>
          <w:szCs w:val="26"/>
          <w:lang w:eastAsia="en-US"/>
        </w:rPr>
        <w:t>струкций здания</w:t>
      </w:r>
      <w:r w:rsidR="005B717E" w:rsidRPr="001412BC">
        <w:rPr>
          <w:sz w:val="26"/>
          <w:szCs w:val="26"/>
          <w:lang w:eastAsia="en-US"/>
        </w:rPr>
        <w:t xml:space="preserve"> МУ СДЮСШОР № 9 (ремонт конструкций </w:t>
      </w:r>
      <w:r w:rsidR="009B7246" w:rsidRPr="001412BC">
        <w:rPr>
          <w:sz w:val="26"/>
          <w:szCs w:val="26"/>
          <w:lang w:eastAsia="en-US"/>
        </w:rPr>
        <w:t xml:space="preserve">МУ </w:t>
      </w:r>
      <w:r w:rsidR="005B717E" w:rsidRPr="001412BC">
        <w:rPr>
          <w:sz w:val="26"/>
          <w:szCs w:val="26"/>
          <w:lang w:eastAsia="en-US"/>
        </w:rPr>
        <w:t>исключен из мероприятий муниципальной программы</w:t>
      </w:r>
      <w:r w:rsidR="006552DF" w:rsidRPr="001412BC">
        <w:rPr>
          <w:sz w:val="26"/>
          <w:szCs w:val="26"/>
          <w:lang w:eastAsia="en-US"/>
        </w:rPr>
        <w:t xml:space="preserve"> «Развитие физической культуры и спорта на территории Волгограда» на 2016 - 2018 годы»);</w:t>
      </w:r>
    </w:p>
    <w:p w14:paraId="2966E960" w14:textId="77777777" w:rsidR="006552DF" w:rsidRPr="001412BC" w:rsidRDefault="00997876" w:rsidP="006321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- </w:t>
      </w:r>
      <w:r w:rsidR="005A34C1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 xml:space="preserve">22,8 тыс. руб. </w:t>
      </w:r>
      <w:r w:rsidR="005A34C1" w:rsidRPr="001412BC">
        <w:rPr>
          <w:sz w:val="26"/>
          <w:szCs w:val="26"/>
        </w:rPr>
        <w:t>н</w:t>
      </w:r>
      <w:r w:rsidRPr="001412BC">
        <w:rPr>
          <w:sz w:val="26"/>
          <w:szCs w:val="26"/>
        </w:rPr>
        <w:t>а выполнение работ на осуществлени</w:t>
      </w:r>
      <w:r w:rsidR="00AA166E" w:rsidRPr="001412BC">
        <w:rPr>
          <w:sz w:val="26"/>
          <w:szCs w:val="26"/>
        </w:rPr>
        <w:t>е авторского надзора на объекте</w:t>
      </w:r>
      <w:r w:rsidRPr="001412BC">
        <w:rPr>
          <w:sz w:val="26"/>
          <w:szCs w:val="26"/>
        </w:rPr>
        <w:t xml:space="preserve"> «Дошкольное образовательное учреждение по ул.</w:t>
      </w:r>
      <w:r w:rsidR="00AA166E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>Восточно-Казахстанская в Дзержинском районе г.</w:t>
      </w:r>
      <w:r w:rsidR="00D35D5F" w:rsidRPr="001412BC">
        <w:rPr>
          <w:sz w:val="26"/>
          <w:szCs w:val="26"/>
        </w:rPr>
        <w:t xml:space="preserve"> </w:t>
      </w:r>
      <w:r w:rsidRPr="001412BC">
        <w:rPr>
          <w:sz w:val="26"/>
          <w:szCs w:val="26"/>
        </w:rPr>
        <w:t>Волгограда</w:t>
      </w:r>
      <w:r w:rsidR="00EB1E28" w:rsidRPr="001412BC">
        <w:rPr>
          <w:sz w:val="26"/>
          <w:szCs w:val="26"/>
        </w:rPr>
        <w:t xml:space="preserve"> (Инспекцией Госстройнадзора выявлены существенные отклонения строительства от проектной документации)</w:t>
      </w:r>
      <w:r w:rsidR="00997262" w:rsidRPr="001412BC">
        <w:rPr>
          <w:sz w:val="26"/>
          <w:szCs w:val="26"/>
        </w:rPr>
        <w:t>.</w:t>
      </w:r>
    </w:p>
    <w:p w14:paraId="6C13DF64" w14:textId="77777777" w:rsidR="00990DF1" w:rsidRPr="001412BC" w:rsidRDefault="005A1EC6" w:rsidP="00990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12BC">
        <w:rPr>
          <w:sz w:val="26"/>
          <w:szCs w:val="26"/>
        </w:rPr>
        <w:tab/>
        <w:t>14</w:t>
      </w:r>
      <w:r w:rsidR="00CC7C73" w:rsidRPr="001412BC">
        <w:rPr>
          <w:sz w:val="26"/>
          <w:szCs w:val="26"/>
        </w:rPr>
        <w:t>.</w:t>
      </w:r>
      <w:r w:rsidR="00990DF1" w:rsidRPr="001412BC">
        <w:rPr>
          <w:sz w:val="26"/>
          <w:szCs w:val="26"/>
        </w:rPr>
        <w:t xml:space="preserve"> Выявлено наличие проблем в планировании финансовых ресурсов, по многим образовательным учреждениям Волгограда </w:t>
      </w:r>
      <w:r w:rsidR="00BE2823" w:rsidRPr="001412BC">
        <w:rPr>
          <w:sz w:val="26"/>
          <w:szCs w:val="26"/>
        </w:rPr>
        <w:t xml:space="preserve">- </w:t>
      </w:r>
      <w:r w:rsidR="00990DF1" w:rsidRPr="001412BC">
        <w:rPr>
          <w:sz w:val="26"/>
          <w:szCs w:val="26"/>
        </w:rPr>
        <w:t xml:space="preserve">доля не принятых обязательств (не осуществленных закупок) по состоянию на 01.10.2017 составляет до 55,5% от запланированных на закупки средств, что говорит о недостаточности финансовых ресурсов. </w:t>
      </w:r>
    </w:p>
    <w:p w14:paraId="516DDF29" w14:textId="77777777" w:rsidR="003A7AA3" w:rsidRPr="001412BC" w:rsidRDefault="003A7AA3" w:rsidP="003A7AA3">
      <w:pPr>
        <w:ind w:firstLine="708"/>
        <w:jc w:val="both"/>
        <w:rPr>
          <w:sz w:val="26"/>
          <w:szCs w:val="26"/>
        </w:rPr>
      </w:pPr>
      <w:r w:rsidRPr="001412BC">
        <w:rPr>
          <w:color w:val="000000"/>
          <w:sz w:val="26"/>
          <w:szCs w:val="26"/>
        </w:rPr>
        <w:t>Кроме того, объем расходов за 1 полугодие 2017 год на исполнение обязательств, принятых образовательными учреждениями до 01.01.2017 (кредиторская задолженность) составил 62 687,5 тыс. руб. (в т.ч. за счет средств бюджета Волгограда – 34 667,8 тыс. руб.)</w:t>
      </w:r>
    </w:p>
    <w:p w14:paraId="7F170E05" w14:textId="2F23A46E" w:rsidR="00881C22" w:rsidRPr="001412BC" w:rsidRDefault="00990DF1" w:rsidP="00990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12BC">
        <w:rPr>
          <w:sz w:val="28"/>
          <w:szCs w:val="28"/>
        </w:rPr>
        <w:tab/>
      </w:r>
      <w:r w:rsidR="00216336" w:rsidRPr="001412BC">
        <w:rPr>
          <w:sz w:val="28"/>
          <w:szCs w:val="28"/>
        </w:rPr>
        <w:t>15</w:t>
      </w:r>
      <w:r w:rsidRPr="001412BC">
        <w:rPr>
          <w:sz w:val="26"/>
          <w:szCs w:val="26"/>
        </w:rPr>
        <w:t>. В</w:t>
      </w:r>
      <w:r w:rsidR="00881C22" w:rsidRPr="001412BC">
        <w:rPr>
          <w:sz w:val="26"/>
          <w:szCs w:val="26"/>
        </w:rPr>
        <w:t>следствие крайне неблагоприятных условий планирования и орга</w:t>
      </w:r>
      <w:r w:rsidR="00503D55" w:rsidRPr="001412BC">
        <w:rPr>
          <w:sz w:val="26"/>
          <w:szCs w:val="26"/>
        </w:rPr>
        <w:t>низации капитального ремонта, связанных с</w:t>
      </w:r>
      <w:r w:rsidR="00881C22" w:rsidRPr="001412BC">
        <w:rPr>
          <w:sz w:val="26"/>
          <w:szCs w:val="26"/>
        </w:rPr>
        <w:t xml:space="preserve"> недостаточн</w:t>
      </w:r>
      <w:r w:rsidR="00503D55" w:rsidRPr="001412BC">
        <w:rPr>
          <w:sz w:val="26"/>
          <w:szCs w:val="26"/>
        </w:rPr>
        <w:t>остью</w:t>
      </w:r>
      <w:r w:rsidR="00881C22" w:rsidRPr="001412BC">
        <w:rPr>
          <w:sz w:val="26"/>
          <w:szCs w:val="26"/>
        </w:rPr>
        <w:t xml:space="preserve"> объемов, неопределенност</w:t>
      </w:r>
      <w:r w:rsidR="00503D55" w:rsidRPr="001412BC">
        <w:rPr>
          <w:sz w:val="26"/>
          <w:szCs w:val="26"/>
        </w:rPr>
        <w:t>ью и неустойчивостью режимов финансирования</w:t>
      </w:r>
      <w:r w:rsidR="00912222" w:rsidRPr="001412BC">
        <w:rPr>
          <w:sz w:val="26"/>
          <w:szCs w:val="26"/>
        </w:rPr>
        <w:t xml:space="preserve">, </w:t>
      </w:r>
      <w:r w:rsidR="00881C22" w:rsidRPr="001412BC">
        <w:rPr>
          <w:sz w:val="26"/>
          <w:szCs w:val="26"/>
        </w:rPr>
        <w:t>проведение капитальных и текущих ремонтов</w:t>
      </w:r>
      <w:r w:rsidR="00177BA9" w:rsidRPr="001412BC">
        <w:rPr>
          <w:sz w:val="26"/>
          <w:szCs w:val="26"/>
        </w:rPr>
        <w:t xml:space="preserve"> </w:t>
      </w:r>
      <w:r w:rsidR="004F1B07" w:rsidRPr="001412BC">
        <w:rPr>
          <w:sz w:val="26"/>
          <w:szCs w:val="26"/>
        </w:rPr>
        <w:t xml:space="preserve">не </w:t>
      </w:r>
      <w:r w:rsidR="00177BA9" w:rsidRPr="001412BC">
        <w:rPr>
          <w:sz w:val="26"/>
          <w:szCs w:val="26"/>
        </w:rPr>
        <w:t>носит своевременный характер, а также не о</w:t>
      </w:r>
      <w:r w:rsidR="00B42726" w:rsidRPr="001412BC">
        <w:rPr>
          <w:sz w:val="26"/>
          <w:szCs w:val="26"/>
        </w:rPr>
        <w:t>существляется путем систематического</w:t>
      </w:r>
      <w:r w:rsidR="00881C22" w:rsidRPr="001412BC">
        <w:rPr>
          <w:sz w:val="26"/>
          <w:szCs w:val="26"/>
        </w:rPr>
        <w:t xml:space="preserve"> планирования ремонтов</w:t>
      </w:r>
      <w:r w:rsidR="00503D55" w:rsidRPr="001412BC">
        <w:rPr>
          <w:sz w:val="26"/>
          <w:szCs w:val="26"/>
        </w:rPr>
        <w:t>, так:</w:t>
      </w:r>
    </w:p>
    <w:p w14:paraId="3281C5C3" w14:textId="03FBC23E" w:rsidR="00503D55" w:rsidRPr="001412BC" w:rsidRDefault="00503D55" w:rsidP="00503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 xml:space="preserve">- здание МОУ «Детский сад № 333 Дзержинского района Волгограда, признанное аварийным, в отсутствии деятельности МОУ, находилось на содержании </w:t>
      </w:r>
      <w:r w:rsidR="006E03BB" w:rsidRPr="001412BC">
        <w:rPr>
          <w:sz w:val="26"/>
          <w:szCs w:val="26"/>
        </w:rPr>
        <w:t xml:space="preserve">в т.ч. за счет </w:t>
      </w:r>
      <w:r w:rsidRPr="001412BC">
        <w:rPr>
          <w:sz w:val="26"/>
          <w:szCs w:val="26"/>
        </w:rPr>
        <w:t>бюджета города более года (заключено контрактов на его содержание на сумму порядка 1 929,5 тыс. руб.);</w:t>
      </w:r>
    </w:p>
    <w:p w14:paraId="378C8BB4" w14:textId="17C1AA2E" w:rsidR="00990DF1" w:rsidRPr="001412BC" w:rsidRDefault="00990DF1" w:rsidP="00990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12BC">
        <w:rPr>
          <w:sz w:val="26"/>
          <w:szCs w:val="26"/>
        </w:rPr>
        <w:tab/>
      </w:r>
      <w:r w:rsidR="00503D55" w:rsidRPr="001412BC">
        <w:rPr>
          <w:sz w:val="26"/>
          <w:szCs w:val="26"/>
        </w:rPr>
        <w:t>- и</w:t>
      </w:r>
      <w:r w:rsidRPr="001412BC">
        <w:rPr>
          <w:sz w:val="26"/>
          <w:szCs w:val="26"/>
        </w:rPr>
        <w:t xml:space="preserve">з-за отсутствия финансирования </w:t>
      </w:r>
      <w:r w:rsidR="00CC75A1" w:rsidRPr="001412BC">
        <w:rPr>
          <w:sz w:val="26"/>
          <w:szCs w:val="26"/>
        </w:rPr>
        <w:t xml:space="preserve">некоторые здания МОУ находятся в </w:t>
      </w:r>
      <w:r w:rsidR="00F82A33" w:rsidRPr="001412BC">
        <w:rPr>
          <w:sz w:val="26"/>
          <w:szCs w:val="26"/>
        </w:rPr>
        <w:t>неудовлетворительном</w:t>
      </w:r>
      <w:r w:rsidR="00CC75A1" w:rsidRPr="001412BC">
        <w:rPr>
          <w:sz w:val="26"/>
          <w:szCs w:val="26"/>
        </w:rPr>
        <w:t xml:space="preserve">, а порой и в опасном состоянии для окружающих (оба здания МОУ СШ № 24 по ул. Кирова 94б </w:t>
      </w:r>
      <w:r w:rsidR="00503D55" w:rsidRPr="001412BC">
        <w:rPr>
          <w:sz w:val="26"/>
          <w:szCs w:val="26"/>
        </w:rPr>
        <w:t xml:space="preserve">(фасад) </w:t>
      </w:r>
      <w:r w:rsidR="00CC75A1" w:rsidRPr="001412BC">
        <w:rPr>
          <w:sz w:val="26"/>
          <w:szCs w:val="26"/>
        </w:rPr>
        <w:t>и по ул. Абганеровская, 107</w:t>
      </w:r>
      <w:r w:rsidR="00503D55" w:rsidRPr="001412BC">
        <w:rPr>
          <w:sz w:val="26"/>
          <w:szCs w:val="26"/>
        </w:rPr>
        <w:t xml:space="preserve"> (кровля)</w:t>
      </w:r>
      <w:r w:rsidR="002D665F" w:rsidRPr="001412BC">
        <w:rPr>
          <w:sz w:val="26"/>
          <w:szCs w:val="26"/>
        </w:rPr>
        <w:t>;</w:t>
      </w:r>
      <w:r w:rsidR="00CC75A1" w:rsidRPr="001412BC">
        <w:rPr>
          <w:sz w:val="26"/>
          <w:szCs w:val="26"/>
        </w:rPr>
        <w:t xml:space="preserve"> </w:t>
      </w:r>
    </w:p>
    <w:p w14:paraId="25D84545" w14:textId="77777777" w:rsidR="00EF1D94" w:rsidRPr="001412BC" w:rsidRDefault="00EF1D94" w:rsidP="00990D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</w:rPr>
        <w:tab/>
        <w:t xml:space="preserve">- ремонт крыши спортивного зала </w:t>
      </w:r>
      <w:r w:rsidRPr="001412BC">
        <w:rPr>
          <w:sz w:val="26"/>
          <w:szCs w:val="26"/>
          <w:lang w:eastAsia="en-US"/>
        </w:rPr>
        <w:t>МУ СДЮСШОР № 9</w:t>
      </w:r>
      <w:r w:rsidRPr="001412BC">
        <w:rPr>
          <w:sz w:val="26"/>
          <w:szCs w:val="26"/>
        </w:rPr>
        <w:t xml:space="preserve">, который планировался на основании </w:t>
      </w:r>
      <w:r w:rsidRPr="001412BC">
        <w:rPr>
          <w:sz w:val="26"/>
          <w:szCs w:val="26"/>
          <w:lang w:eastAsia="en-US"/>
        </w:rPr>
        <w:t>результатов обследования технического состояния конструкций здания, исключен из мероприятия муниципальной программы «Развитие физической культуры и спорта на территории Волгограда» на 2016 - 2018 годы»</w:t>
      </w:r>
      <w:r w:rsidR="002D665F" w:rsidRPr="001412BC">
        <w:rPr>
          <w:sz w:val="26"/>
          <w:szCs w:val="26"/>
          <w:lang w:eastAsia="en-US"/>
        </w:rPr>
        <w:t>.</w:t>
      </w:r>
    </w:p>
    <w:p w14:paraId="74E6297A" w14:textId="628BA857" w:rsidR="000601CF" w:rsidRPr="001412BC" w:rsidRDefault="00177BA9" w:rsidP="000601CF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 xml:space="preserve">16. </w:t>
      </w:r>
      <w:r w:rsidR="000601CF" w:rsidRPr="001412BC">
        <w:rPr>
          <w:sz w:val="26"/>
          <w:szCs w:val="26"/>
          <w:lang w:eastAsia="en-US"/>
        </w:rPr>
        <w:t>При определении потребностей учреждения не учитывается необходимость проведения первоочередных мероприятий, направленных на соблюдение требований Федерального закона от 30.12.2009 № 384-ФЗ (ред. от 02.07.2013) «Технический регламент о безопасности зданий и сооружений», что ставит под сомнение</w:t>
      </w:r>
      <w:r w:rsidR="006A61D9" w:rsidRPr="001412BC">
        <w:rPr>
          <w:sz w:val="26"/>
          <w:szCs w:val="26"/>
          <w:lang w:eastAsia="en-US"/>
        </w:rPr>
        <w:t xml:space="preserve"> в некоторых случаях</w:t>
      </w:r>
      <w:r w:rsidR="000601CF" w:rsidRPr="001412BC">
        <w:rPr>
          <w:sz w:val="26"/>
          <w:szCs w:val="26"/>
          <w:lang w:eastAsia="en-US"/>
        </w:rPr>
        <w:t xml:space="preserve"> эффективность планирования расходов бюджета Волгограда</w:t>
      </w:r>
      <w:r w:rsidR="00B30580" w:rsidRPr="001412BC">
        <w:rPr>
          <w:sz w:val="26"/>
          <w:szCs w:val="26"/>
          <w:lang w:eastAsia="en-US"/>
        </w:rPr>
        <w:t xml:space="preserve"> на закупки в</w:t>
      </w:r>
      <w:r w:rsidR="00C35CB7" w:rsidRPr="001412BC">
        <w:rPr>
          <w:sz w:val="26"/>
          <w:szCs w:val="26"/>
          <w:lang w:eastAsia="en-US"/>
        </w:rPr>
        <w:t xml:space="preserve"> сфере образования</w:t>
      </w:r>
      <w:r w:rsidR="000601CF" w:rsidRPr="001412BC">
        <w:rPr>
          <w:sz w:val="26"/>
          <w:szCs w:val="26"/>
          <w:lang w:eastAsia="en-US"/>
        </w:rPr>
        <w:t>.</w:t>
      </w:r>
    </w:p>
    <w:p w14:paraId="3CD21D1D" w14:textId="77777777" w:rsidR="00A26357" w:rsidRPr="001412BC" w:rsidRDefault="00A26357" w:rsidP="00A2635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>17. Некачественное выполнение МКУ Служба единого заказчика предусмотренных уставной деятельностью контрольных полномочий негативно отражается на строительстве социальных объектов. Устранение допущенных в ходе строительства отклонений от проектной документации привело к затягиванию сроков выполнения работ по контракту №</w:t>
      </w:r>
      <w:r w:rsidR="001B1257" w:rsidRPr="001412BC">
        <w:rPr>
          <w:sz w:val="26"/>
          <w:szCs w:val="26"/>
          <w:lang w:eastAsia="en-US"/>
        </w:rPr>
        <w:t> </w:t>
      </w:r>
      <w:r w:rsidRPr="001412BC">
        <w:rPr>
          <w:sz w:val="26"/>
          <w:szCs w:val="26"/>
          <w:lang w:eastAsia="en-US"/>
        </w:rPr>
        <w:t>496073 от 18.08.2016 на объекте «Здание детского сада № 246 по ул. Даугавской, 7 в Советском районе г. Волгограда. Реконструкция и надстройка этажа».</w:t>
      </w:r>
    </w:p>
    <w:p w14:paraId="63B3BBAC" w14:textId="3BEE13B4" w:rsidR="009D028E" w:rsidRPr="001412BC" w:rsidRDefault="00D60EE1" w:rsidP="009D02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  <w:lang w:eastAsia="en-US"/>
        </w:rPr>
        <w:t>18</w:t>
      </w:r>
      <w:r w:rsidR="009D028E" w:rsidRPr="001412BC">
        <w:rPr>
          <w:sz w:val="26"/>
          <w:szCs w:val="26"/>
          <w:lang w:eastAsia="en-US"/>
        </w:rPr>
        <w:t>. </w:t>
      </w:r>
      <w:r w:rsidR="00A03E7D" w:rsidRPr="001412BC">
        <w:rPr>
          <w:sz w:val="26"/>
          <w:szCs w:val="26"/>
          <w:lang w:eastAsia="en-US"/>
        </w:rPr>
        <w:t>Анализ осуществленных закупок в ряде случаев показал, что они не соответствуют целям (мероприятиям) утвержденных муниципальных программ</w:t>
      </w:r>
      <w:r w:rsidR="009D028E" w:rsidRPr="001412BC">
        <w:rPr>
          <w:sz w:val="26"/>
          <w:szCs w:val="26"/>
          <w:lang w:eastAsia="en-US"/>
        </w:rPr>
        <w:t xml:space="preserve"> (закупки </w:t>
      </w:r>
      <w:r w:rsidR="009D028E" w:rsidRPr="001412BC">
        <w:rPr>
          <w:color w:val="000000"/>
          <w:sz w:val="26"/>
          <w:szCs w:val="26"/>
        </w:rPr>
        <w:t xml:space="preserve">учреждений дополнительного образования в сфере искусства, а также учреждений дополнительного образования в </w:t>
      </w:r>
      <w:r w:rsidR="009D028E" w:rsidRPr="001412BC">
        <w:rPr>
          <w:sz w:val="26"/>
          <w:szCs w:val="26"/>
        </w:rPr>
        <w:t xml:space="preserve">сфере физической культуры и спорта), что не в полной мере </w:t>
      </w:r>
      <w:r w:rsidR="009D028E" w:rsidRPr="001412BC">
        <w:rPr>
          <w:sz w:val="26"/>
          <w:szCs w:val="26"/>
          <w:lang w:eastAsia="en-US"/>
        </w:rPr>
        <w:t xml:space="preserve">соответствует нормам ст. 13 Закона № 44-ФЗ, а также ставит под сомнение в ряде случаев </w:t>
      </w:r>
      <w:r w:rsidR="009D028E" w:rsidRPr="001412BC">
        <w:rPr>
          <w:sz w:val="26"/>
          <w:szCs w:val="26"/>
        </w:rPr>
        <w:t>эффективность планирования расходов бюджета Волгограда</w:t>
      </w:r>
      <w:r w:rsidR="00B30580" w:rsidRPr="001412BC">
        <w:rPr>
          <w:sz w:val="26"/>
          <w:szCs w:val="26"/>
        </w:rPr>
        <w:t xml:space="preserve"> на закупки</w:t>
      </w:r>
      <w:r w:rsidR="00C35CB7" w:rsidRPr="001412BC">
        <w:rPr>
          <w:sz w:val="26"/>
          <w:szCs w:val="26"/>
        </w:rPr>
        <w:t xml:space="preserve"> в сфере образования</w:t>
      </w:r>
      <w:r w:rsidR="009D028E" w:rsidRPr="001412BC">
        <w:rPr>
          <w:sz w:val="26"/>
          <w:szCs w:val="26"/>
        </w:rPr>
        <w:t>.</w:t>
      </w:r>
    </w:p>
    <w:p w14:paraId="102771C2" w14:textId="77777777" w:rsidR="00150BE2" w:rsidRPr="001412BC" w:rsidRDefault="00150BE2" w:rsidP="009D028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5443D4AD" w14:textId="77777777" w:rsidR="00150BE2" w:rsidRPr="001412BC" w:rsidRDefault="00150BE2" w:rsidP="009D028E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</w:p>
    <w:p w14:paraId="0133A309" w14:textId="77777777" w:rsidR="00A26357" w:rsidRPr="001412BC" w:rsidRDefault="00A26357" w:rsidP="00A26357">
      <w:pPr>
        <w:ind w:firstLine="709"/>
        <w:jc w:val="both"/>
        <w:rPr>
          <w:sz w:val="10"/>
          <w:szCs w:val="10"/>
        </w:rPr>
      </w:pPr>
    </w:p>
    <w:p w14:paraId="3064254A" w14:textId="77777777" w:rsidR="00881C22" w:rsidRPr="001412BC" w:rsidRDefault="00D60EE1" w:rsidP="00D60E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  <w:lang w:eastAsia="en-US"/>
        </w:rPr>
        <w:t>По результатам проведенного</w:t>
      </w:r>
      <w:r w:rsidRPr="001412BC">
        <w:rPr>
          <w:sz w:val="26"/>
          <w:szCs w:val="26"/>
        </w:rPr>
        <w:t xml:space="preserve"> мероприятия Контрольно-счетная палата </w:t>
      </w:r>
      <w:r w:rsidRPr="001412BC">
        <w:rPr>
          <w:b/>
          <w:sz w:val="26"/>
          <w:szCs w:val="26"/>
        </w:rPr>
        <w:t>рекомендует</w:t>
      </w:r>
      <w:r w:rsidR="0066656C" w:rsidRPr="001412BC">
        <w:rPr>
          <w:sz w:val="26"/>
          <w:szCs w:val="26"/>
        </w:rPr>
        <w:t>:</w:t>
      </w:r>
    </w:p>
    <w:p w14:paraId="602FDCAE" w14:textId="77777777" w:rsidR="00FA054C" w:rsidRPr="001412BC" w:rsidRDefault="00FA054C" w:rsidP="000937F0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u w:val="single"/>
        </w:rPr>
      </w:pPr>
    </w:p>
    <w:p w14:paraId="3682DEBE" w14:textId="77777777" w:rsidR="000937F0" w:rsidRPr="001412BC" w:rsidRDefault="000937F0" w:rsidP="000937F0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u w:val="single"/>
        </w:rPr>
      </w:pPr>
      <w:r w:rsidRPr="001412BC">
        <w:rPr>
          <w:i/>
          <w:sz w:val="26"/>
          <w:szCs w:val="26"/>
          <w:u w:val="single"/>
        </w:rPr>
        <w:t>Волгоградской городской Думе:</w:t>
      </w:r>
    </w:p>
    <w:p w14:paraId="55A7F75D" w14:textId="77777777" w:rsidR="000937F0" w:rsidRPr="001412BC" w:rsidRDefault="000937F0" w:rsidP="000937F0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1. Рассмотреть отчет о результатах настоящего экспертно-аналитического мероприятия на заседании профильного комитета Волгоградской городской Думы. </w:t>
      </w:r>
    </w:p>
    <w:p w14:paraId="27C98A8C" w14:textId="77777777" w:rsidR="000937F0" w:rsidRPr="001412BC" w:rsidRDefault="000937F0" w:rsidP="000937F0">
      <w:pPr>
        <w:ind w:firstLine="708"/>
        <w:jc w:val="both"/>
        <w:rPr>
          <w:sz w:val="26"/>
          <w:szCs w:val="26"/>
        </w:rPr>
      </w:pPr>
    </w:p>
    <w:p w14:paraId="79D4D594" w14:textId="77777777" w:rsidR="000937F0" w:rsidRPr="001412BC" w:rsidRDefault="000937F0" w:rsidP="000937F0">
      <w:pPr>
        <w:ind w:firstLine="708"/>
        <w:jc w:val="both"/>
        <w:rPr>
          <w:i/>
          <w:sz w:val="26"/>
          <w:szCs w:val="26"/>
          <w:u w:val="single"/>
        </w:rPr>
      </w:pPr>
      <w:r w:rsidRPr="001412BC">
        <w:rPr>
          <w:i/>
          <w:sz w:val="26"/>
          <w:szCs w:val="26"/>
          <w:u w:val="single"/>
        </w:rPr>
        <w:t>Администрации Волгограда, структурным подразделениям администрации Волгограда:</w:t>
      </w:r>
    </w:p>
    <w:p w14:paraId="2D1B532A" w14:textId="77777777" w:rsidR="00396F64" w:rsidRPr="001412BC" w:rsidRDefault="000937F0" w:rsidP="00396F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1. </w:t>
      </w:r>
      <w:r w:rsidR="00396F64" w:rsidRPr="001412BC">
        <w:rPr>
          <w:sz w:val="26"/>
          <w:szCs w:val="26"/>
        </w:rPr>
        <w:t>Администрации Волгограда совместно с Волгоградской городской Думой, в целях недопущения в дальнейшем нарушений и недостатков при осуществлении закупок для муниципальных нужд Волгограда, рассмотреть вопрос о создании межведомственной рабочей группы по выработке эффективной системы управления (эффективной работы органов местного самоуправления) в сфере закупок товаров, работ, услуг для муниципальных нужд Волгограда.</w:t>
      </w:r>
    </w:p>
    <w:p w14:paraId="612692BE" w14:textId="77777777" w:rsidR="000937F0" w:rsidRPr="001412BC" w:rsidRDefault="000937F0" w:rsidP="000937F0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2. С целью повышения эффективности расходов бюджета Волгограда главным распорядителям (распорядителям) бюджетных средств:</w:t>
      </w:r>
    </w:p>
    <w:p w14:paraId="1FD86B8D" w14:textId="77777777" w:rsidR="000937F0" w:rsidRPr="001412BC" w:rsidRDefault="000937F0" w:rsidP="000937F0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lastRenderedPageBreak/>
        <w:t>- усилить контроль за эффективностью и результативностью расходов на осуществление закупок в сфере образования;</w:t>
      </w:r>
    </w:p>
    <w:p w14:paraId="4CA2C29C" w14:textId="77777777" w:rsidR="000937F0" w:rsidRPr="001412BC" w:rsidRDefault="000937F0" w:rsidP="000937F0">
      <w:pPr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- осуществлять закупки в соответствии с целями (мероприятиями) утвержденных муниципальных программ.</w:t>
      </w:r>
    </w:p>
    <w:p w14:paraId="1B10B1F7" w14:textId="77777777" w:rsidR="000937F0" w:rsidRPr="001412BC" w:rsidRDefault="000937F0" w:rsidP="000937F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>3. Департаменту по образованию, Комитету по физической культуре и спорту, Комитету по культуре, Комитету по строительству, а также подведомственным учреждениям принять меры по устранению и недопущению нарушений норм Закона         № 44-ФЗ.</w:t>
      </w:r>
    </w:p>
    <w:p w14:paraId="6A881BA8" w14:textId="77777777" w:rsidR="000937F0" w:rsidRPr="001412BC" w:rsidRDefault="000937F0" w:rsidP="000937F0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</w:rPr>
        <w:t xml:space="preserve">4.  В целях </w:t>
      </w:r>
      <w:r w:rsidRPr="001412BC">
        <w:rPr>
          <w:sz w:val="26"/>
          <w:szCs w:val="26"/>
          <w:lang w:eastAsia="en-US"/>
        </w:rPr>
        <w:t>предотвращения осуществления безрезультативных закупок, возникновения и роста существующей кредиторской задолженности, а также дополнительных расходов бюджета Волгограда на оплату штрафных санкций департаменту финансов администрации Волгограда не допускать сокращения кассового плана по принятым муниципальными заказчиками обязательствам.</w:t>
      </w:r>
    </w:p>
    <w:p w14:paraId="0299EE73" w14:textId="77777777" w:rsidR="000937F0" w:rsidRPr="001412BC" w:rsidRDefault="000937F0" w:rsidP="000937F0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 xml:space="preserve">5. Администрации Волгограда рассмотреть вопрос о систематическом </w:t>
      </w:r>
      <w:r w:rsidRPr="001412BC">
        <w:rPr>
          <w:sz w:val="26"/>
          <w:szCs w:val="26"/>
        </w:rPr>
        <w:t xml:space="preserve">планировании и своевременном финансировании ремонтов (капитальных ремонтов) зданий МОУ в целях соблюдения </w:t>
      </w:r>
      <w:r w:rsidRPr="001412BC">
        <w:rPr>
          <w:sz w:val="26"/>
          <w:szCs w:val="26"/>
          <w:lang w:eastAsia="en-US"/>
        </w:rPr>
        <w:t>требований Федерального закона от 30.12.2009 № 384-ФЗ (ред. от 02.07.2013) «Технический регламент о безопасности зданий и сооружений».</w:t>
      </w:r>
    </w:p>
    <w:p w14:paraId="665D7343" w14:textId="77777777" w:rsidR="000937F0" w:rsidRPr="001412BC" w:rsidRDefault="000937F0" w:rsidP="000937F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  <w:lang w:eastAsia="en-US"/>
        </w:rPr>
        <w:t xml:space="preserve"> 6. С целью недопущения избыточных (неэффективных) расходов бюджета Волгограда администрации Волгограда обеспечить качественный строительный контроль за объектами капитального строительства, а также при необходимости </w:t>
      </w:r>
      <w:r w:rsidRPr="001412BC">
        <w:rPr>
          <w:sz w:val="26"/>
          <w:szCs w:val="26"/>
        </w:rPr>
        <w:t>устранение дефектов объектов капитального строительства в период его гарантийного срока осуществлять исключительно за счет средств подрядчика.</w:t>
      </w:r>
    </w:p>
    <w:p w14:paraId="2A1BC81B" w14:textId="77777777" w:rsidR="000937F0" w:rsidRPr="001412BC" w:rsidRDefault="000937F0" w:rsidP="000937F0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</w:rPr>
        <w:t xml:space="preserve">7. </w:t>
      </w:r>
      <w:r w:rsidRPr="001412BC">
        <w:rPr>
          <w:sz w:val="26"/>
          <w:szCs w:val="26"/>
          <w:lang w:eastAsia="en-US"/>
        </w:rPr>
        <w:t>С целью минимизации потерь бюджета Волгограда на уплату штрафных санкций, а также сокращения неэффективных (безрезультативных) расходов бюджета при исполнении контрактов администрации Волгограда, муниципальным заказчикам:</w:t>
      </w:r>
    </w:p>
    <w:p w14:paraId="06D87A78" w14:textId="77777777" w:rsidR="000937F0" w:rsidRPr="001412BC" w:rsidRDefault="000937F0" w:rsidP="000937F0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 xml:space="preserve"> - принять меры по обеспечению оплаты в установленные условиями контрактов сроки; </w:t>
      </w:r>
    </w:p>
    <w:p w14:paraId="39DF0C16" w14:textId="77777777" w:rsidR="000937F0" w:rsidRPr="001412BC" w:rsidRDefault="000937F0" w:rsidP="000937F0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 xml:space="preserve">- принять меры к взысканию с подрядных организаций (поставщиков, исполнителей) неустоек (пеней, штрафов), связанных с нарушением условий исполнения контрактов; </w:t>
      </w:r>
    </w:p>
    <w:p w14:paraId="3CDF6E33" w14:textId="77777777" w:rsidR="000937F0" w:rsidRPr="001412BC" w:rsidRDefault="000937F0" w:rsidP="000937F0">
      <w:pPr>
        <w:ind w:firstLine="709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 xml:space="preserve">- осуществлять контроль оплаты в полном объеме подрядчиками (поставщиками, исполнителями) неустоек, пеней, штрафов за нарушение условий контрактов. </w:t>
      </w:r>
    </w:p>
    <w:p w14:paraId="62937BEF" w14:textId="77777777" w:rsidR="000937F0" w:rsidRPr="001412BC" w:rsidRDefault="000937F0" w:rsidP="000937F0">
      <w:pPr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  <w:lang w:eastAsia="en-US"/>
        </w:rPr>
        <w:t xml:space="preserve">8. </w:t>
      </w:r>
      <w:r w:rsidRPr="001412BC">
        <w:rPr>
          <w:sz w:val="26"/>
          <w:szCs w:val="26"/>
        </w:rPr>
        <w:t xml:space="preserve">Образовательным учреждениям рассмотреть вопрос о направлении операторам питания (исполнителям контрактов на оказание услуг питания в МОУ) требований об уплате неустоек (штрафов, пеней) по соответствующим нарушениям условий контрактов, выявленных </w:t>
      </w:r>
      <w:r w:rsidRPr="001412BC">
        <w:rPr>
          <w:sz w:val="26"/>
          <w:szCs w:val="26"/>
          <w:lang w:eastAsia="en-US"/>
        </w:rPr>
        <w:t>Управлением Роспотребнадзора по Волгоградской области в 2016 – 2017 годах</w:t>
      </w:r>
      <w:r w:rsidRPr="001412BC">
        <w:rPr>
          <w:sz w:val="26"/>
          <w:szCs w:val="26"/>
        </w:rPr>
        <w:t>.</w:t>
      </w:r>
    </w:p>
    <w:p w14:paraId="4F065EC2" w14:textId="77777777" w:rsidR="000937F0" w:rsidRPr="001412BC" w:rsidRDefault="000937F0" w:rsidP="000937F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412BC">
        <w:rPr>
          <w:sz w:val="28"/>
          <w:szCs w:val="28"/>
        </w:rPr>
        <w:tab/>
      </w:r>
      <w:r w:rsidRPr="001412BC">
        <w:rPr>
          <w:sz w:val="26"/>
          <w:szCs w:val="26"/>
          <w:lang w:eastAsia="en-US"/>
        </w:rPr>
        <w:t xml:space="preserve">9. Администрации Волгограда принять исчерпывающие меры к возмещению расходов бюджета Волгограда в объеме 997,5 тыс. руб., </w:t>
      </w:r>
      <w:r w:rsidRPr="001412BC">
        <w:rPr>
          <w:sz w:val="26"/>
          <w:szCs w:val="26"/>
        </w:rPr>
        <w:t xml:space="preserve">направленных на устранение дефектов объекта в период его гарантийного срока </w:t>
      </w:r>
      <w:r w:rsidRPr="001412BC">
        <w:rPr>
          <w:sz w:val="26"/>
          <w:szCs w:val="26"/>
          <w:lang w:eastAsia="en-US"/>
        </w:rPr>
        <w:t>в рамках выполнения контракта на общестроительные работы № 520347 от 23.09.2016.</w:t>
      </w:r>
    </w:p>
    <w:p w14:paraId="426E17A3" w14:textId="77777777" w:rsidR="000937F0" w:rsidRPr="001412BC" w:rsidRDefault="000937F0" w:rsidP="000937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  <w:lang w:eastAsia="en-US"/>
        </w:rPr>
        <w:t xml:space="preserve">10.  </w:t>
      </w:r>
      <w:r w:rsidRPr="001412BC">
        <w:rPr>
          <w:sz w:val="26"/>
          <w:szCs w:val="26"/>
        </w:rPr>
        <w:t>Учитывая, что услугами сторонних спортивных сооружений пользуется 40 % муниципальных учреждений дополнительного образования детей, подведомственных комитету по физической культуре и спорту, администрации Волгограда с целью минимизации отвлечения бюджетных средств рассмотреть вопрос о возможности  использования имеющейся в муниципальной собственности спортивной материально-технической базы.</w:t>
      </w:r>
    </w:p>
    <w:p w14:paraId="148D95EB" w14:textId="77777777" w:rsidR="000937F0" w:rsidRPr="001412BC" w:rsidRDefault="000937F0" w:rsidP="000937F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412BC">
        <w:rPr>
          <w:sz w:val="26"/>
          <w:szCs w:val="26"/>
          <w:lang w:eastAsia="en-US"/>
        </w:rPr>
        <w:tab/>
        <w:t>11. Администрации Волгограда обеспечить выполнение рекомендаций, указанных в Приложениях № 1, № 2, №3, № 4 к сводному Отчету.</w:t>
      </w:r>
    </w:p>
    <w:p w14:paraId="16BD19B6" w14:textId="77777777" w:rsidR="000937F0" w:rsidRPr="001412BC" w:rsidRDefault="000937F0" w:rsidP="000937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2BC">
        <w:rPr>
          <w:sz w:val="26"/>
          <w:szCs w:val="26"/>
          <w:lang w:eastAsia="en-US"/>
        </w:rPr>
        <w:lastRenderedPageBreak/>
        <w:t xml:space="preserve">12. Департаменту по образованию, Комитету по физической культуре и спорту, </w:t>
      </w:r>
      <w:r w:rsidRPr="001412BC">
        <w:rPr>
          <w:sz w:val="26"/>
          <w:szCs w:val="26"/>
        </w:rPr>
        <w:t>Комитету по строительству обеспечить должный ведомственный контроль в отношении подведомственных учреждений (муниципальных заказчиков).</w:t>
      </w:r>
    </w:p>
    <w:p w14:paraId="6F901D93" w14:textId="77777777" w:rsidR="000937F0" w:rsidRPr="001412BC" w:rsidRDefault="000937F0" w:rsidP="000937F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06CB9507" w14:textId="77777777" w:rsidR="000937F0" w:rsidRPr="001412BC" w:rsidRDefault="000937F0" w:rsidP="000937F0">
      <w:pPr>
        <w:pStyle w:val="aff4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1412BC">
        <w:rPr>
          <w:sz w:val="26"/>
          <w:szCs w:val="26"/>
          <w:lang w:eastAsia="en-US"/>
        </w:rPr>
        <w:t>13. </w:t>
      </w:r>
      <w:r w:rsidRPr="001412BC">
        <w:rPr>
          <w:sz w:val="26"/>
          <w:szCs w:val="26"/>
        </w:rPr>
        <w:t xml:space="preserve">Департаменту финансов администрации Волгограда в пределах установленных полномочий </w:t>
      </w:r>
      <w:r w:rsidRPr="001412BC">
        <w:rPr>
          <w:color w:val="000000"/>
          <w:sz w:val="26"/>
          <w:szCs w:val="26"/>
        </w:rPr>
        <w:t>рассмотреть вопрос о проведении проверок муниципальных заказчиков на предмет подтверждения состава административных правонарушений, указанных в настоящем отчете.</w:t>
      </w:r>
    </w:p>
    <w:p w14:paraId="4B20F480" w14:textId="77777777" w:rsidR="000937F0" w:rsidRPr="001412BC" w:rsidRDefault="000937F0" w:rsidP="000937F0">
      <w:pPr>
        <w:pStyle w:val="aff4"/>
        <w:spacing w:before="0" w:after="0"/>
        <w:ind w:firstLine="708"/>
        <w:jc w:val="both"/>
        <w:rPr>
          <w:sz w:val="26"/>
          <w:szCs w:val="26"/>
        </w:rPr>
      </w:pPr>
      <w:r w:rsidRPr="001412BC">
        <w:rPr>
          <w:color w:val="000000"/>
          <w:sz w:val="26"/>
          <w:szCs w:val="26"/>
        </w:rPr>
        <w:t>14. Администрации Волгограда д</w:t>
      </w:r>
      <w:r w:rsidRPr="001412BC">
        <w:rPr>
          <w:sz w:val="26"/>
          <w:szCs w:val="26"/>
        </w:rPr>
        <w:t>овести до сведения главных распорядителей бюджетных средств Волгограда и их подведомственных муниципальных учреждений характер и содержание выявленных нарушений и недостатков с целью недопущения их в дальнейшем.</w:t>
      </w:r>
    </w:p>
    <w:p w14:paraId="4A50ACDD" w14:textId="77777777" w:rsidR="000937F0" w:rsidRPr="001412BC" w:rsidRDefault="000937F0" w:rsidP="000937F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14:paraId="14047660" w14:textId="77777777" w:rsidR="000937F0" w:rsidRPr="001412BC" w:rsidRDefault="000937F0" w:rsidP="000937F0">
      <w:pPr>
        <w:widowControl w:val="0"/>
        <w:shd w:val="clear" w:color="auto" w:fill="FFFFFF" w:themeFill="background1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2BC">
        <w:rPr>
          <w:sz w:val="26"/>
          <w:szCs w:val="26"/>
        </w:rPr>
        <w:t xml:space="preserve">Информацию о мерах, принятых администрацией </w:t>
      </w:r>
      <w:r w:rsidRPr="001412BC">
        <w:rPr>
          <w:sz w:val="26"/>
          <w:szCs w:val="26"/>
          <w:lang w:eastAsia="en-US"/>
        </w:rPr>
        <w:t>Волгограда и ее структурными подразделениями, по устранению вышеуказан</w:t>
      </w:r>
      <w:r w:rsidRPr="001412BC">
        <w:rPr>
          <w:sz w:val="26"/>
          <w:szCs w:val="26"/>
        </w:rPr>
        <w:t xml:space="preserve">ных нарушений и выполнению предложений, представить в Контрольно-счетную палату в срок до 01.07.2018. </w:t>
      </w:r>
    </w:p>
    <w:p w14:paraId="0A3DFD6C" w14:textId="77777777" w:rsidR="000937F0" w:rsidRPr="001412BC" w:rsidRDefault="000937F0" w:rsidP="000937F0">
      <w:pPr>
        <w:ind w:firstLine="709"/>
        <w:jc w:val="both"/>
        <w:rPr>
          <w:sz w:val="28"/>
          <w:szCs w:val="28"/>
          <w:lang w:eastAsia="en-US"/>
        </w:rPr>
      </w:pPr>
    </w:p>
    <w:p w14:paraId="08D93634" w14:textId="77777777" w:rsidR="00881C22" w:rsidRPr="001412BC" w:rsidRDefault="00881C22" w:rsidP="00C3594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14:paraId="144883BB" w14:textId="77777777" w:rsidR="008E2FC5" w:rsidRPr="001412BC" w:rsidRDefault="008E2FC5" w:rsidP="00D31180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701"/>
        <w:gridCol w:w="2403"/>
      </w:tblGrid>
      <w:tr w:rsidR="00B62A2B" w:rsidRPr="001412BC" w14:paraId="5BFA1A89" w14:textId="77777777" w:rsidTr="00FB0A1B">
        <w:tc>
          <w:tcPr>
            <w:tcW w:w="6091" w:type="dxa"/>
          </w:tcPr>
          <w:p w14:paraId="4D221D89" w14:textId="77777777" w:rsidR="007446BC" w:rsidRPr="001412BC" w:rsidRDefault="00B62A2B" w:rsidP="00CC31E0">
            <w:pPr>
              <w:rPr>
                <w:sz w:val="26"/>
                <w:szCs w:val="26"/>
              </w:rPr>
            </w:pPr>
            <w:r w:rsidRPr="001412BC">
              <w:rPr>
                <w:sz w:val="26"/>
                <w:szCs w:val="26"/>
              </w:rPr>
              <w:t>Начальник отдела бюджетного анализа, имущественного комплекса и экспертизы</w:t>
            </w:r>
          </w:p>
          <w:p w14:paraId="3CF25821" w14:textId="4E46640C" w:rsidR="00B62A2B" w:rsidRPr="001412BC" w:rsidRDefault="007446BC" w:rsidP="00CC31E0">
            <w:pPr>
              <w:rPr>
                <w:sz w:val="26"/>
                <w:szCs w:val="26"/>
              </w:rPr>
            </w:pPr>
            <w:r w:rsidRPr="001412BC">
              <w:rPr>
                <w:sz w:val="26"/>
                <w:szCs w:val="26"/>
              </w:rPr>
              <w:t>Контрольно-счетной палаты Волгограда</w:t>
            </w:r>
            <w:r w:rsidR="00B62A2B" w:rsidRPr="001412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82BB07F" w14:textId="77777777" w:rsidR="00B62A2B" w:rsidRPr="001412BC" w:rsidRDefault="00B62A2B" w:rsidP="00FB0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14:paraId="7F1ECF0D" w14:textId="21A6495F" w:rsidR="00B62A2B" w:rsidRPr="001412BC" w:rsidRDefault="00187DAA" w:rsidP="00FB0A1B">
            <w:pPr>
              <w:jc w:val="both"/>
              <w:rPr>
                <w:sz w:val="26"/>
                <w:szCs w:val="26"/>
              </w:rPr>
            </w:pPr>
            <w:r w:rsidRPr="001412BC">
              <w:rPr>
                <w:sz w:val="26"/>
                <w:szCs w:val="26"/>
              </w:rPr>
              <w:t xml:space="preserve">      </w:t>
            </w:r>
            <w:r w:rsidR="002A5113" w:rsidRPr="001412BC">
              <w:rPr>
                <w:sz w:val="26"/>
                <w:szCs w:val="26"/>
              </w:rPr>
              <w:t xml:space="preserve">    </w:t>
            </w:r>
            <w:r w:rsidR="00B62A2B" w:rsidRPr="001412BC">
              <w:rPr>
                <w:sz w:val="26"/>
                <w:szCs w:val="26"/>
              </w:rPr>
              <w:t>Р.С. Дубов</w:t>
            </w:r>
          </w:p>
        </w:tc>
      </w:tr>
      <w:tr w:rsidR="00B62A2B" w:rsidRPr="001412BC" w14:paraId="5CBC104D" w14:textId="77777777" w:rsidTr="00FB0A1B">
        <w:tc>
          <w:tcPr>
            <w:tcW w:w="6091" w:type="dxa"/>
          </w:tcPr>
          <w:p w14:paraId="24D8DA81" w14:textId="77777777" w:rsidR="00B62A2B" w:rsidRPr="001412BC" w:rsidRDefault="00B62A2B" w:rsidP="00FB0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E434D72" w14:textId="77777777" w:rsidR="00B62A2B" w:rsidRPr="001412BC" w:rsidRDefault="00B62A2B" w:rsidP="00FB0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14:paraId="66FEEC4C" w14:textId="77777777" w:rsidR="00B62A2B" w:rsidRPr="001412BC" w:rsidRDefault="00B62A2B" w:rsidP="00FB0A1B">
            <w:pPr>
              <w:jc w:val="both"/>
              <w:rPr>
                <w:sz w:val="26"/>
                <w:szCs w:val="26"/>
              </w:rPr>
            </w:pPr>
          </w:p>
        </w:tc>
      </w:tr>
      <w:tr w:rsidR="00B62A2B" w:rsidRPr="00761DF1" w14:paraId="0CA8D222" w14:textId="77777777" w:rsidTr="00FB0A1B">
        <w:tc>
          <w:tcPr>
            <w:tcW w:w="6091" w:type="dxa"/>
          </w:tcPr>
          <w:p w14:paraId="45659CB3" w14:textId="77777777" w:rsidR="00B62A2B" w:rsidRPr="001412BC" w:rsidRDefault="00E76434" w:rsidP="00CC31E0">
            <w:pPr>
              <w:rPr>
                <w:sz w:val="26"/>
                <w:szCs w:val="26"/>
              </w:rPr>
            </w:pPr>
            <w:r w:rsidRPr="001412BC">
              <w:rPr>
                <w:sz w:val="26"/>
                <w:szCs w:val="26"/>
              </w:rPr>
              <w:t>Консультант</w:t>
            </w:r>
            <w:r w:rsidR="00B62A2B" w:rsidRPr="001412BC">
              <w:rPr>
                <w:sz w:val="26"/>
                <w:szCs w:val="26"/>
              </w:rPr>
              <w:t xml:space="preserve"> отдела бюджетного анализа, имущественного комплекса и экспертизы</w:t>
            </w:r>
          </w:p>
          <w:p w14:paraId="35CA3B01" w14:textId="66396561" w:rsidR="007446BC" w:rsidRPr="001412BC" w:rsidRDefault="007446BC" w:rsidP="00CC31E0">
            <w:pPr>
              <w:rPr>
                <w:sz w:val="26"/>
                <w:szCs w:val="26"/>
              </w:rPr>
            </w:pPr>
            <w:r w:rsidRPr="001412BC">
              <w:rPr>
                <w:sz w:val="26"/>
                <w:szCs w:val="26"/>
              </w:rPr>
              <w:t>Контрольно-счетной палаты Волгограда</w:t>
            </w:r>
          </w:p>
        </w:tc>
        <w:tc>
          <w:tcPr>
            <w:tcW w:w="1701" w:type="dxa"/>
          </w:tcPr>
          <w:p w14:paraId="2A4677D2" w14:textId="77777777" w:rsidR="00B62A2B" w:rsidRPr="001412BC" w:rsidRDefault="00B62A2B" w:rsidP="00FB0A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14:paraId="6C6F80B0" w14:textId="0EDF254A" w:rsidR="00B62A2B" w:rsidRPr="00091E2A" w:rsidRDefault="00187DAA" w:rsidP="00FB0A1B">
            <w:pPr>
              <w:jc w:val="both"/>
              <w:rPr>
                <w:sz w:val="26"/>
                <w:szCs w:val="26"/>
              </w:rPr>
            </w:pPr>
            <w:r w:rsidRPr="001412BC">
              <w:rPr>
                <w:sz w:val="26"/>
                <w:szCs w:val="26"/>
              </w:rPr>
              <w:t xml:space="preserve">       </w:t>
            </w:r>
            <w:r w:rsidR="002A5113" w:rsidRPr="001412BC">
              <w:rPr>
                <w:sz w:val="26"/>
                <w:szCs w:val="26"/>
              </w:rPr>
              <w:t xml:space="preserve">   </w:t>
            </w:r>
            <w:r w:rsidR="00BD3051" w:rsidRPr="001412BC">
              <w:rPr>
                <w:sz w:val="26"/>
                <w:szCs w:val="26"/>
              </w:rPr>
              <w:t>Т.В. Якимчук</w:t>
            </w:r>
            <w:bookmarkStart w:id="2" w:name="_GoBack"/>
            <w:bookmarkEnd w:id="2"/>
          </w:p>
        </w:tc>
      </w:tr>
    </w:tbl>
    <w:p w14:paraId="43920EEF" w14:textId="77777777" w:rsidR="00DB366E" w:rsidRPr="0021293E" w:rsidRDefault="00DB366E" w:rsidP="00DB366E">
      <w:pPr>
        <w:ind w:firstLine="709"/>
        <w:jc w:val="both"/>
        <w:rPr>
          <w:sz w:val="10"/>
          <w:szCs w:val="10"/>
          <w:lang w:eastAsia="en-US"/>
        </w:rPr>
      </w:pPr>
    </w:p>
    <w:sectPr w:rsidR="00DB366E" w:rsidRPr="0021293E" w:rsidSect="006B6B07">
      <w:headerReference w:type="even" r:id="rId32"/>
      <w:headerReference w:type="default" r:id="rId33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8242" w14:textId="77777777" w:rsidR="002044F1" w:rsidRDefault="002044F1">
      <w:r>
        <w:separator/>
      </w:r>
    </w:p>
  </w:endnote>
  <w:endnote w:type="continuationSeparator" w:id="0">
    <w:p w14:paraId="53BDF893" w14:textId="77777777" w:rsidR="002044F1" w:rsidRDefault="0020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B154A" w14:textId="77777777" w:rsidR="002044F1" w:rsidRDefault="002044F1">
      <w:r>
        <w:separator/>
      </w:r>
    </w:p>
  </w:footnote>
  <w:footnote w:type="continuationSeparator" w:id="0">
    <w:p w14:paraId="7952F14C" w14:textId="77777777" w:rsidR="002044F1" w:rsidRDefault="0020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33E4" w14:textId="77777777" w:rsidR="00CC31E0" w:rsidRDefault="00CC31E0" w:rsidP="00147F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1AF895B6" w14:textId="77777777" w:rsidR="00CC31E0" w:rsidRDefault="00CC31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AC25B" w14:textId="77777777" w:rsidR="00CC31E0" w:rsidRDefault="00CC31E0" w:rsidP="00147F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12BC">
      <w:rPr>
        <w:rStyle w:val="a8"/>
        <w:noProof/>
      </w:rPr>
      <w:t>36</w:t>
    </w:r>
    <w:r>
      <w:rPr>
        <w:rStyle w:val="a8"/>
      </w:rPr>
      <w:fldChar w:fldCharType="end"/>
    </w:r>
  </w:p>
  <w:p w14:paraId="544EF300" w14:textId="77777777" w:rsidR="00CC31E0" w:rsidRDefault="00CC3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1C3C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269D"/>
    <w:multiLevelType w:val="hybridMultilevel"/>
    <w:tmpl w:val="32CC4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F8D"/>
    <w:multiLevelType w:val="hybridMultilevel"/>
    <w:tmpl w:val="DA3A85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0C1AC5"/>
    <w:multiLevelType w:val="hybridMultilevel"/>
    <w:tmpl w:val="C4D47050"/>
    <w:lvl w:ilvl="0" w:tplc="3DBCDB6C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FF1688"/>
    <w:multiLevelType w:val="hybridMultilevel"/>
    <w:tmpl w:val="275EC7D4"/>
    <w:lvl w:ilvl="0" w:tplc="3DBCDB6C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7AA1"/>
    <w:multiLevelType w:val="hybridMultilevel"/>
    <w:tmpl w:val="7F54196C"/>
    <w:lvl w:ilvl="0" w:tplc="040E0BA4">
      <w:start w:val="1"/>
      <w:numFmt w:val="bullet"/>
      <w:lvlText w:val="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8AA7E6D"/>
    <w:multiLevelType w:val="hybridMultilevel"/>
    <w:tmpl w:val="FD7064F0"/>
    <w:lvl w:ilvl="0" w:tplc="040E0BA4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FF73AC"/>
    <w:multiLevelType w:val="hybridMultilevel"/>
    <w:tmpl w:val="D658AF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452EF5"/>
    <w:multiLevelType w:val="hybridMultilevel"/>
    <w:tmpl w:val="389C02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970D8C"/>
    <w:multiLevelType w:val="hybridMultilevel"/>
    <w:tmpl w:val="DDDA84CC"/>
    <w:lvl w:ilvl="0" w:tplc="040E0BA4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A953C8"/>
    <w:multiLevelType w:val="hybridMultilevel"/>
    <w:tmpl w:val="D5C689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B14FD"/>
    <w:multiLevelType w:val="multilevel"/>
    <w:tmpl w:val="8AB2339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106087"/>
    <w:multiLevelType w:val="hybridMultilevel"/>
    <w:tmpl w:val="CDDCF7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C75181"/>
    <w:multiLevelType w:val="hybridMultilevel"/>
    <w:tmpl w:val="FFBC531A"/>
    <w:lvl w:ilvl="0" w:tplc="040E0BA4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52A"/>
    <w:rsid w:val="00000127"/>
    <w:rsid w:val="00000296"/>
    <w:rsid w:val="00000808"/>
    <w:rsid w:val="000008F4"/>
    <w:rsid w:val="00000A08"/>
    <w:rsid w:val="00000A2C"/>
    <w:rsid w:val="00000C92"/>
    <w:rsid w:val="00000E1E"/>
    <w:rsid w:val="00000E21"/>
    <w:rsid w:val="00000FC0"/>
    <w:rsid w:val="0000140D"/>
    <w:rsid w:val="0000152C"/>
    <w:rsid w:val="00001876"/>
    <w:rsid w:val="000018B3"/>
    <w:rsid w:val="000019C6"/>
    <w:rsid w:val="00001CC9"/>
    <w:rsid w:val="00001F1C"/>
    <w:rsid w:val="00002155"/>
    <w:rsid w:val="00002335"/>
    <w:rsid w:val="00002896"/>
    <w:rsid w:val="00002CDC"/>
    <w:rsid w:val="000031F3"/>
    <w:rsid w:val="000034CE"/>
    <w:rsid w:val="0000353D"/>
    <w:rsid w:val="000038E1"/>
    <w:rsid w:val="0000394C"/>
    <w:rsid w:val="00003D3C"/>
    <w:rsid w:val="00004038"/>
    <w:rsid w:val="000044CA"/>
    <w:rsid w:val="00004A10"/>
    <w:rsid w:val="00004BAE"/>
    <w:rsid w:val="00004E27"/>
    <w:rsid w:val="00004EA5"/>
    <w:rsid w:val="00004EBC"/>
    <w:rsid w:val="0000515E"/>
    <w:rsid w:val="000054C2"/>
    <w:rsid w:val="0000559F"/>
    <w:rsid w:val="000056DA"/>
    <w:rsid w:val="000056FF"/>
    <w:rsid w:val="00005980"/>
    <w:rsid w:val="00005D44"/>
    <w:rsid w:val="00005DCA"/>
    <w:rsid w:val="00005FC6"/>
    <w:rsid w:val="00006194"/>
    <w:rsid w:val="000062D7"/>
    <w:rsid w:val="000064E7"/>
    <w:rsid w:val="00006609"/>
    <w:rsid w:val="0000669D"/>
    <w:rsid w:val="0000672A"/>
    <w:rsid w:val="0000690C"/>
    <w:rsid w:val="00006FDA"/>
    <w:rsid w:val="0000709F"/>
    <w:rsid w:val="00007140"/>
    <w:rsid w:val="00007267"/>
    <w:rsid w:val="00007430"/>
    <w:rsid w:val="00007536"/>
    <w:rsid w:val="0000756A"/>
    <w:rsid w:val="00007702"/>
    <w:rsid w:val="0000772F"/>
    <w:rsid w:val="000077C7"/>
    <w:rsid w:val="00010011"/>
    <w:rsid w:val="00010101"/>
    <w:rsid w:val="00010142"/>
    <w:rsid w:val="00010210"/>
    <w:rsid w:val="000103D0"/>
    <w:rsid w:val="00010436"/>
    <w:rsid w:val="00010B65"/>
    <w:rsid w:val="00010E8C"/>
    <w:rsid w:val="00010EC9"/>
    <w:rsid w:val="00011155"/>
    <w:rsid w:val="0001146D"/>
    <w:rsid w:val="00011515"/>
    <w:rsid w:val="000117E2"/>
    <w:rsid w:val="0001187A"/>
    <w:rsid w:val="00011924"/>
    <w:rsid w:val="00011C1F"/>
    <w:rsid w:val="00011FA9"/>
    <w:rsid w:val="000123F5"/>
    <w:rsid w:val="00012703"/>
    <w:rsid w:val="00012981"/>
    <w:rsid w:val="00012AF8"/>
    <w:rsid w:val="00012B25"/>
    <w:rsid w:val="00012CD8"/>
    <w:rsid w:val="00012CE0"/>
    <w:rsid w:val="0001315B"/>
    <w:rsid w:val="000137D0"/>
    <w:rsid w:val="00013A4B"/>
    <w:rsid w:val="00013D04"/>
    <w:rsid w:val="00013E56"/>
    <w:rsid w:val="00013F70"/>
    <w:rsid w:val="00014124"/>
    <w:rsid w:val="00014374"/>
    <w:rsid w:val="00014430"/>
    <w:rsid w:val="00014613"/>
    <w:rsid w:val="00014C60"/>
    <w:rsid w:val="00014ED2"/>
    <w:rsid w:val="00014F1F"/>
    <w:rsid w:val="000153B3"/>
    <w:rsid w:val="00015AE0"/>
    <w:rsid w:val="00016057"/>
    <w:rsid w:val="0001675C"/>
    <w:rsid w:val="00016869"/>
    <w:rsid w:val="00016AD7"/>
    <w:rsid w:val="00016B47"/>
    <w:rsid w:val="00016B52"/>
    <w:rsid w:val="00016F46"/>
    <w:rsid w:val="00017199"/>
    <w:rsid w:val="00017383"/>
    <w:rsid w:val="0001742D"/>
    <w:rsid w:val="00017476"/>
    <w:rsid w:val="0001748F"/>
    <w:rsid w:val="00017995"/>
    <w:rsid w:val="000179B1"/>
    <w:rsid w:val="00017A4F"/>
    <w:rsid w:val="00017B1B"/>
    <w:rsid w:val="00017B71"/>
    <w:rsid w:val="00017BB7"/>
    <w:rsid w:val="00017E14"/>
    <w:rsid w:val="00020418"/>
    <w:rsid w:val="000205D1"/>
    <w:rsid w:val="00020664"/>
    <w:rsid w:val="0002083D"/>
    <w:rsid w:val="000208B9"/>
    <w:rsid w:val="00020A1D"/>
    <w:rsid w:val="00020BE3"/>
    <w:rsid w:val="00020C5D"/>
    <w:rsid w:val="00020F9F"/>
    <w:rsid w:val="0002119F"/>
    <w:rsid w:val="00021228"/>
    <w:rsid w:val="0002127A"/>
    <w:rsid w:val="000212E5"/>
    <w:rsid w:val="000214F8"/>
    <w:rsid w:val="00021551"/>
    <w:rsid w:val="00021F3F"/>
    <w:rsid w:val="00022090"/>
    <w:rsid w:val="0002239D"/>
    <w:rsid w:val="000223DD"/>
    <w:rsid w:val="00022499"/>
    <w:rsid w:val="000225E6"/>
    <w:rsid w:val="000227F1"/>
    <w:rsid w:val="00022CAA"/>
    <w:rsid w:val="00022ED0"/>
    <w:rsid w:val="00023038"/>
    <w:rsid w:val="0002326B"/>
    <w:rsid w:val="000232AF"/>
    <w:rsid w:val="000232E9"/>
    <w:rsid w:val="00023472"/>
    <w:rsid w:val="00023A67"/>
    <w:rsid w:val="00023E90"/>
    <w:rsid w:val="00023F2B"/>
    <w:rsid w:val="00023F58"/>
    <w:rsid w:val="00024007"/>
    <w:rsid w:val="0002408F"/>
    <w:rsid w:val="00024169"/>
    <w:rsid w:val="0002423C"/>
    <w:rsid w:val="000248FD"/>
    <w:rsid w:val="00024919"/>
    <w:rsid w:val="0002498C"/>
    <w:rsid w:val="00024AF1"/>
    <w:rsid w:val="00024E71"/>
    <w:rsid w:val="00024EB6"/>
    <w:rsid w:val="00024F1D"/>
    <w:rsid w:val="00024F93"/>
    <w:rsid w:val="00025725"/>
    <w:rsid w:val="00025921"/>
    <w:rsid w:val="000260FE"/>
    <w:rsid w:val="0002613E"/>
    <w:rsid w:val="000261C5"/>
    <w:rsid w:val="00026254"/>
    <w:rsid w:val="00026649"/>
    <w:rsid w:val="00026712"/>
    <w:rsid w:val="000268A2"/>
    <w:rsid w:val="00026BCD"/>
    <w:rsid w:val="000270C8"/>
    <w:rsid w:val="000271B1"/>
    <w:rsid w:val="000272D4"/>
    <w:rsid w:val="000272FB"/>
    <w:rsid w:val="000273BD"/>
    <w:rsid w:val="0002758A"/>
    <w:rsid w:val="00027A64"/>
    <w:rsid w:val="00027B97"/>
    <w:rsid w:val="00027FD7"/>
    <w:rsid w:val="0003015E"/>
    <w:rsid w:val="000303A3"/>
    <w:rsid w:val="000303FD"/>
    <w:rsid w:val="000307B8"/>
    <w:rsid w:val="000309D5"/>
    <w:rsid w:val="00030A47"/>
    <w:rsid w:val="00030B7C"/>
    <w:rsid w:val="0003157C"/>
    <w:rsid w:val="000315E4"/>
    <w:rsid w:val="00031F39"/>
    <w:rsid w:val="000320FE"/>
    <w:rsid w:val="0003218C"/>
    <w:rsid w:val="0003258E"/>
    <w:rsid w:val="0003290B"/>
    <w:rsid w:val="00032AB5"/>
    <w:rsid w:val="00032D20"/>
    <w:rsid w:val="00032DE5"/>
    <w:rsid w:val="00032F1E"/>
    <w:rsid w:val="00032F37"/>
    <w:rsid w:val="0003376D"/>
    <w:rsid w:val="00033CD7"/>
    <w:rsid w:val="0003410F"/>
    <w:rsid w:val="00034251"/>
    <w:rsid w:val="00034661"/>
    <w:rsid w:val="0003468F"/>
    <w:rsid w:val="00034712"/>
    <w:rsid w:val="00034B07"/>
    <w:rsid w:val="00034C74"/>
    <w:rsid w:val="00035594"/>
    <w:rsid w:val="00035759"/>
    <w:rsid w:val="00035881"/>
    <w:rsid w:val="0003592A"/>
    <w:rsid w:val="00035BC5"/>
    <w:rsid w:val="00035DA2"/>
    <w:rsid w:val="0003602E"/>
    <w:rsid w:val="00036D86"/>
    <w:rsid w:val="00036F44"/>
    <w:rsid w:val="00036FCE"/>
    <w:rsid w:val="00037029"/>
    <w:rsid w:val="0003722F"/>
    <w:rsid w:val="000372A0"/>
    <w:rsid w:val="000372CE"/>
    <w:rsid w:val="0003737E"/>
    <w:rsid w:val="000373EE"/>
    <w:rsid w:val="000373FD"/>
    <w:rsid w:val="000374AD"/>
    <w:rsid w:val="0003767D"/>
    <w:rsid w:val="0003788E"/>
    <w:rsid w:val="00037BEA"/>
    <w:rsid w:val="00037EF0"/>
    <w:rsid w:val="00037FA9"/>
    <w:rsid w:val="000400AD"/>
    <w:rsid w:val="000401F7"/>
    <w:rsid w:val="00040246"/>
    <w:rsid w:val="000404E4"/>
    <w:rsid w:val="00040D27"/>
    <w:rsid w:val="00040DC5"/>
    <w:rsid w:val="00041008"/>
    <w:rsid w:val="00041827"/>
    <w:rsid w:val="00041A06"/>
    <w:rsid w:val="00041B30"/>
    <w:rsid w:val="00041D78"/>
    <w:rsid w:val="00041EAB"/>
    <w:rsid w:val="0004257F"/>
    <w:rsid w:val="000427AA"/>
    <w:rsid w:val="0004283C"/>
    <w:rsid w:val="000428F7"/>
    <w:rsid w:val="000428FD"/>
    <w:rsid w:val="00042B24"/>
    <w:rsid w:val="00042B74"/>
    <w:rsid w:val="00042CBA"/>
    <w:rsid w:val="00042EFE"/>
    <w:rsid w:val="000433EE"/>
    <w:rsid w:val="00043624"/>
    <w:rsid w:val="0004373D"/>
    <w:rsid w:val="0004394F"/>
    <w:rsid w:val="00043A20"/>
    <w:rsid w:val="00043BD8"/>
    <w:rsid w:val="00043D92"/>
    <w:rsid w:val="0004458D"/>
    <w:rsid w:val="00044705"/>
    <w:rsid w:val="00044A35"/>
    <w:rsid w:val="00044CB6"/>
    <w:rsid w:val="00044DF4"/>
    <w:rsid w:val="00044F5C"/>
    <w:rsid w:val="00044FD7"/>
    <w:rsid w:val="0004529F"/>
    <w:rsid w:val="00045437"/>
    <w:rsid w:val="000454A6"/>
    <w:rsid w:val="00045B40"/>
    <w:rsid w:val="00045E2A"/>
    <w:rsid w:val="00046167"/>
    <w:rsid w:val="00046418"/>
    <w:rsid w:val="000464BA"/>
    <w:rsid w:val="000467CC"/>
    <w:rsid w:val="00046AD9"/>
    <w:rsid w:val="00046BEB"/>
    <w:rsid w:val="00046D07"/>
    <w:rsid w:val="00046F41"/>
    <w:rsid w:val="0004703D"/>
    <w:rsid w:val="000474FA"/>
    <w:rsid w:val="000476EA"/>
    <w:rsid w:val="00047DEA"/>
    <w:rsid w:val="0005069D"/>
    <w:rsid w:val="0005088D"/>
    <w:rsid w:val="00050983"/>
    <w:rsid w:val="00050BA5"/>
    <w:rsid w:val="000511F9"/>
    <w:rsid w:val="00051305"/>
    <w:rsid w:val="00051858"/>
    <w:rsid w:val="00051AB4"/>
    <w:rsid w:val="00051BBC"/>
    <w:rsid w:val="00052026"/>
    <w:rsid w:val="00052069"/>
    <w:rsid w:val="0005212C"/>
    <w:rsid w:val="000521E9"/>
    <w:rsid w:val="00052202"/>
    <w:rsid w:val="0005233B"/>
    <w:rsid w:val="000523BE"/>
    <w:rsid w:val="0005243A"/>
    <w:rsid w:val="000524C4"/>
    <w:rsid w:val="00052997"/>
    <w:rsid w:val="00052B94"/>
    <w:rsid w:val="000534A3"/>
    <w:rsid w:val="000538EF"/>
    <w:rsid w:val="000539EB"/>
    <w:rsid w:val="00053DF4"/>
    <w:rsid w:val="00054061"/>
    <w:rsid w:val="000540C5"/>
    <w:rsid w:val="00054431"/>
    <w:rsid w:val="00054780"/>
    <w:rsid w:val="000547A5"/>
    <w:rsid w:val="00054B92"/>
    <w:rsid w:val="00054C1D"/>
    <w:rsid w:val="0005512C"/>
    <w:rsid w:val="00055371"/>
    <w:rsid w:val="0005541F"/>
    <w:rsid w:val="0005576C"/>
    <w:rsid w:val="00055936"/>
    <w:rsid w:val="00055B8D"/>
    <w:rsid w:val="000566A9"/>
    <w:rsid w:val="000566D4"/>
    <w:rsid w:val="0005690B"/>
    <w:rsid w:val="00056D79"/>
    <w:rsid w:val="00056EFF"/>
    <w:rsid w:val="000574B8"/>
    <w:rsid w:val="000574C1"/>
    <w:rsid w:val="0005752E"/>
    <w:rsid w:val="00057565"/>
    <w:rsid w:val="000576BF"/>
    <w:rsid w:val="0006017E"/>
    <w:rsid w:val="000601AF"/>
    <w:rsid w:val="000601CF"/>
    <w:rsid w:val="00060404"/>
    <w:rsid w:val="000604C2"/>
    <w:rsid w:val="00060803"/>
    <w:rsid w:val="00060E76"/>
    <w:rsid w:val="00060EAA"/>
    <w:rsid w:val="0006107B"/>
    <w:rsid w:val="000611B3"/>
    <w:rsid w:val="000617D6"/>
    <w:rsid w:val="000617F3"/>
    <w:rsid w:val="00061877"/>
    <w:rsid w:val="00061E13"/>
    <w:rsid w:val="00061F89"/>
    <w:rsid w:val="000621DF"/>
    <w:rsid w:val="0006230E"/>
    <w:rsid w:val="000623E8"/>
    <w:rsid w:val="00062401"/>
    <w:rsid w:val="000625DE"/>
    <w:rsid w:val="0006312B"/>
    <w:rsid w:val="000632F1"/>
    <w:rsid w:val="00063303"/>
    <w:rsid w:val="00063432"/>
    <w:rsid w:val="0006344D"/>
    <w:rsid w:val="000634F1"/>
    <w:rsid w:val="000636B7"/>
    <w:rsid w:val="00063819"/>
    <w:rsid w:val="000639A1"/>
    <w:rsid w:val="00063E91"/>
    <w:rsid w:val="0006404B"/>
    <w:rsid w:val="0006412A"/>
    <w:rsid w:val="0006452D"/>
    <w:rsid w:val="000648F3"/>
    <w:rsid w:val="00064A6F"/>
    <w:rsid w:val="00064BF1"/>
    <w:rsid w:val="00064F01"/>
    <w:rsid w:val="000652A5"/>
    <w:rsid w:val="000656C9"/>
    <w:rsid w:val="00065C84"/>
    <w:rsid w:val="00065D46"/>
    <w:rsid w:val="00066365"/>
    <w:rsid w:val="00066D0D"/>
    <w:rsid w:val="000670A8"/>
    <w:rsid w:val="00067471"/>
    <w:rsid w:val="0006764B"/>
    <w:rsid w:val="00067B3F"/>
    <w:rsid w:val="00067C01"/>
    <w:rsid w:val="00067D4C"/>
    <w:rsid w:val="00067DCC"/>
    <w:rsid w:val="00067EE4"/>
    <w:rsid w:val="00067F7E"/>
    <w:rsid w:val="00070932"/>
    <w:rsid w:val="0007111E"/>
    <w:rsid w:val="00071411"/>
    <w:rsid w:val="000717BB"/>
    <w:rsid w:val="000718A9"/>
    <w:rsid w:val="000719E5"/>
    <w:rsid w:val="000719FC"/>
    <w:rsid w:val="00071AEE"/>
    <w:rsid w:val="00071B8D"/>
    <w:rsid w:val="00071C7D"/>
    <w:rsid w:val="00072071"/>
    <w:rsid w:val="00072275"/>
    <w:rsid w:val="000723A4"/>
    <w:rsid w:val="000724B7"/>
    <w:rsid w:val="00072622"/>
    <w:rsid w:val="00072696"/>
    <w:rsid w:val="000726D5"/>
    <w:rsid w:val="00072845"/>
    <w:rsid w:val="00072883"/>
    <w:rsid w:val="00072B9B"/>
    <w:rsid w:val="00072BB9"/>
    <w:rsid w:val="00072D49"/>
    <w:rsid w:val="00072DE6"/>
    <w:rsid w:val="00072EA1"/>
    <w:rsid w:val="0007319A"/>
    <w:rsid w:val="00073935"/>
    <w:rsid w:val="00073A4F"/>
    <w:rsid w:val="00073E91"/>
    <w:rsid w:val="00074268"/>
    <w:rsid w:val="00074519"/>
    <w:rsid w:val="00074612"/>
    <w:rsid w:val="000748BF"/>
    <w:rsid w:val="0007494A"/>
    <w:rsid w:val="00074B5A"/>
    <w:rsid w:val="00074E91"/>
    <w:rsid w:val="00074F0C"/>
    <w:rsid w:val="00074FA8"/>
    <w:rsid w:val="00074FE2"/>
    <w:rsid w:val="000751AB"/>
    <w:rsid w:val="0007527D"/>
    <w:rsid w:val="000752DE"/>
    <w:rsid w:val="000754A1"/>
    <w:rsid w:val="000755EF"/>
    <w:rsid w:val="000756C0"/>
    <w:rsid w:val="0007575D"/>
    <w:rsid w:val="000757B0"/>
    <w:rsid w:val="00075C30"/>
    <w:rsid w:val="000760BE"/>
    <w:rsid w:val="0007636C"/>
    <w:rsid w:val="000765BB"/>
    <w:rsid w:val="000767DC"/>
    <w:rsid w:val="000769C5"/>
    <w:rsid w:val="00076E11"/>
    <w:rsid w:val="00077305"/>
    <w:rsid w:val="0007772C"/>
    <w:rsid w:val="00077CBA"/>
    <w:rsid w:val="00077CCA"/>
    <w:rsid w:val="00077DE8"/>
    <w:rsid w:val="00077FDD"/>
    <w:rsid w:val="00080639"/>
    <w:rsid w:val="0008063B"/>
    <w:rsid w:val="000808A0"/>
    <w:rsid w:val="000809E5"/>
    <w:rsid w:val="00080F51"/>
    <w:rsid w:val="00080F65"/>
    <w:rsid w:val="00080FF2"/>
    <w:rsid w:val="0008108C"/>
    <w:rsid w:val="000810F2"/>
    <w:rsid w:val="000814A1"/>
    <w:rsid w:val="00081858"/>
    <w:rsid w:val="00081A71"/>
    <w:rsid w:val="00081E60"/>
    <w:rsid w:val="000820EC"/>
    <w:rsid w:val="00082657"/>
    <w:rsid w:val="000827F7"/>
    <w:rsid w:val="00083A57"/>
    <w:rsid w:val="00083B13"/>
    <w:rsid w:val="00083BB7"/>
    <w:rsid w:val="000844EF"/>
    <w:rsid w:val="00084538"/>
    <w:rsid w:val="00084774"/>
    <w:rsid w:val="000849DE"/>
    <w:rsid w:val="00084A5B"/>
    <w:rsid w:val="00084AA0"/>
    <w:rsid w:val="00084BF6"/>
    <w:rsid w:val="000850F8"/>
    <w:rsid w:val="000854F1"/>
    <w:rsid w:val="00085531"/>
    <w:rsid w:val="000857B5"/>
    <w:rsid w:val="00085810"/>
    <w:rsid w:val="00085A7B"/>
    <w:rsid w:val="00086052"/>
    <w:rsid w:val="0008622B"/>
    <w:rsid w:val="00086671"/>
    <w:rsid w:val="00086A12"/>
    <w:rsid w:val="00086D78"/>
    <w:rsid w:val="00086E4D"/>
    <w:rsid w:val="000870F8"/>
    <w:rsid w:val="0008725F"/>
    <w:rsid w:val="000872B3"/>
    <w:rsid w:val="00087516"/>
    <w:rsid w:val="0008751F"/>
    <w:rsid w:val="00087871"/>
    <w:rsid w:val="00087A8E"/>
    <w:rsid w:val="00087B7E"/>
    <w:rsid w:val="00087D3E"/>
    <w:rsid w:val="00087E22"/>
    <w:rsid w:val="00087ED1"/>
    <w:rsid w:val="00090236"/>
    <w:rsid w:val="00090246"/>
    <w:rsid w:val="000908E7"/>
    <w:rsid w:val="00090978"/>
    <w:rsid w:val="00090A71"/>
    <w:rsid w:val="00090C95"/>
    <w:rsid w:val="00090D64"/>
    <w:rsid w:val="00091059"/>
    <w:rsid w:val="000914AF"/>
    <w:rsid w:val="000917FF"/>
    <w:rsid w:val="00091D19"/>
    <w:rsid w:val="00091E2A"/>
    <w:rsid w:val="00091E2D"/>
    <w:rsid w:val="000921A0"/>
    <w:rsid w:val="000925B3"/>
    <w:rsid w:val="00092723"/>
    <w:rsid w:val="00092866"/>
    <w:rsid w:val="00092C6B"/>
    <w:rsid w:val="00092ECC"/>
    <w:rsid w:val="00093005"/>
    <w:rsid w:val="000932DE"/>
    <w:rsid w:val="00093755"/>
    <w:rsid w:val="00093769"/>
    <w:rsid w:val="000937F0"/>
    <w:rsid w:val="000938B0"/>
    <w:rsid w:val="000939F5"/>
    <w:rsid w:val="00094137"/>
    <w:rsid w:val="00094364"/>
    <w:rsid w:val="0009457C"/>
    <w:rsid w:val="00094652"/>
    <w:rsid w:val="00094B47"/>
    <w:rsid w:val="00094F8A"/>
    <w:rsid w:val="000955AA"/>
    <w:rsid w:val="00095719"/>
    <w:rsid w:val="00095803"/>
    <w:rsid w:val="000958A9"/>
    <w:rsid w:val="00095E75"/>
    <w:rsid w:val="000960F1"/>
    <w:rsid w:val="0009621C"/>
    <w:rsid w:val="00096281"/>
    <w:rsid w:val="00096502"/>
    <w:rsid w:val="00096BFD"/>
    <w:rsid w:val="0009707C"/>
    <w:rsid w:val="0009741F"/>
    <w:rsid w:val="0009743F"/>
    <w:rsid w:val="0009790A"/>
    <w:rsid w:val="00097910"/>
    <w:rsid w:val="00097E9C"/>
    <w:rsid w:val="000A026C"/>
    <w:rsid w:val="000A03DB"/>
    <w:rsid w:val="000A0556"/>
    <w:rsid w:val="000A0B60"/>
    <w:rsid w:val="000A0B7F"/>
    <w:rsid w:val="000A0BAD"/>
    <w:rsid w:val="000A0D32"/>
    <w:rsid w:val="000A0E33"/>
    <w:rsid w:val="000A12EF"/>
    <w:rsid w:val="000A1456"/>
    <w:rsid w:val="000A1531"/>
    <w:rsid w:val="000A1AA7"/>
    <w:rsid w:val="000A1ADD"/>
    <w:rsid w:val="000A1AE0"/>
    <w:rsid w:val="000A1C4D"/>
    <w:rsid w:val="000A252D"/>
    <w:rsid w:val="000A25E3"/>
    <w:rsid w:val="000A2A19"/>
    <w:rsid w:val="000A2B1C"/>
    <w:rsid w:val="000A2BB3"/>
    <w:rsid w:val="000A3016"/>
    <w:rsid w:val="000A3453"/>
    <w:rsid w:val="000A34CA"/>
    <w:rsid w:val="000A3684"/>
    <w:rsid w:val="000A3699"/>
    <w:rsid w:val="000A3718"/>
    <w:rsid w:val="000A3C8F"/>
    <w:rsid w:val="000A4096"/>
    <w:rsid w:val="000A446F"/>
    <w:rsid w:val="000A4569"/>
    <w:rsid w:val="000A457A"/>
    <w:rsid w:val="000A45C6"/>
    <w:rsid w:val="000A4622"/>
    <w:rsid w:val="000A4E58"/>
    <w:rsid w:val="000A4E90"/>
    <w:rsid w:val="000A4EFF"/>
    <w:rsid w:val="000A5293"/>
    <w:rsid w:val="000A52A5"/>
    <w:rsid w:val="000A55C0"/>
    <w:rsid w:val="000A5666"/>
    <w:rsid w:val="000A5AE9"/>
    <w:rsid w:val="000A5FEA"/>
    <w:rsid w:val="000A6653"/>
    <w:rsid w:val="000A695B"/>
    <w:rsid w:val="000A6A43"/>
    <w:rsid w:val="000A6DFB"/>
    <w:rsid w:val="000A6E99"/>
    <w:rsid w:val="000A7323"/>
    <w:rsid w:val="000A744E"/>
    <w:rsid w:val="000A75C2"/>
    <w:rsid w:val="000A7841"/>
    <w:rsid w:val="000A7E2D"/>
    <w:rsid w:val="000A7EFE"/>
    <w:rsid w:val="000A7F9F"/>
    <w:rsid w:val="000A7FE6"/>
    <w:rsid w:val="000B0132"/>
    <w:rsid w:val="000B018D"/>
    <w:rsid w:val="000B09FB"/>
    <w:rsid w:val="000B0B9A"/>
    <w:rsid w:val="000B1541"/>
    <w:rsid w:val="000B15F2"/>
    <w:rsid w:val="000B1811"/>
    <w:rsid w:val="000B1A1D"/>
    <w:rsid w:val="000B214E"/>
    <w:rsid w:val="000B21E9"/>
    <w:rsid w:val="000B2249"/>
    <w:rsid w:val="000B25DC"/>
    <w:rsid w:val="000B2883"/>
    <w:rsid w:val="000B2961"/>
    <w:rsid w:val="000B2ABB"/>
    <w:rsid w:val="000B2C6D"/>
    <w:rsid w:val="000B2F01"/>
    <w:rsid w:val="000B30EC"/>
    <w:rsid w:val="000B3358"/>
    <w:rsid w:val="000B3433"/>
    <w:rsid w:val="000B371A"/>
    <w:rsid w:val="000B3946"/>
    <w:rsid w:val="000B3B1D"/>
    <w:rsid w:val="000B3DCF"/>
    <w:rsid w:val="000B3E69"/>
    <w:rsid w:val="000B44F1"/>
    <w:rsid w:val="000B468D"/>
    <w:rsid w:val="000B46EF"/>
    <w:rsid w:val="000B4721"/>
    <w:rsid w:val="000B48F5"/>
    <w:rsid w:val="000B4B9C"/>
    <w:rsid w:val="000B4D09"/>
    <w:rsid w:val="000B4EF9"/>
    <w:rsid w:val="000B54B3"/>
    <w:rsid w:val="000B5793"/>
    <w:rsid w:val="000B5EBE"/>
    <w:rsid w:val="000B6120"/>
    <w:rsid w:val="000B6967"/>
    <w:rsid w:val="000B6C34"/>
    <w:rsid w:val="000B6CE0"/>
    <w:rsid w:val="000B6D82"/>
    <w:rsid w:val="000B6E5F"/>
    <w:rsid w:val="000B714F"/>
    <w:rsid w:val="000B725F"/>
    <w:rsid w:val="000B73B1"/>
    <w:rsid w:val="000B73C3"/>
    <w:rsid w:val="000B74BF"/>
    <w:rsid w:val="000B7A0A"/>
    <w:rsid w:val="000B7E0A"/>
    <w:rsid w:val="000B7F64"/>
    <w:rsid w:val="000B7FDA"/>
    <w:rsid w:val="000C0028"/>
    <w:rsid w:val="000C03CD"/>
    <w:rsid w:val="000C05D1"/>
    <w:rsid w:val="000C0983"/>
    <w:rsid w:val="000C0EDC"/>
    <w:rsid w:val="000C0EF4"/>
    <w:rsid w:val="000C0F0E"/>
    <w:rsid w:val="000C0F1F"/>
    <w:rsid w:val="000C0F4E"/>
    <w:rsid w:val="000C10C4"/>
    <w:rsid w:val="000C1342"/>
    <w:rsid w:val="000C1493"/>
    <w:rsid w:val="000C186C"/>
    <w:rsid w:val="000C18FE"/>
    <w:rsid w:val="000C24DE"/>
    <w:rsid w:val="000C290A"/>
    <w:rsid w:val="000C2ED4"/>
    <w:rsid w:val="000C3038"/>
    <w:rsid w:val="000C310E"/>
    <w:rsid w:val="000C32E6"/>
    <w:rsid w:val="000C3593"/>
    <w:rsid w:val="000C38C7"/>
    <w:rsid w:val="000C3FF6"/>
    <w:rsid w:val="000C42E3"/>
    <w:rsid w:val="000C44C1"/>
    <w:rsid w:val="000C4A09"/>
    <w:rsid w:val="000C4AEC"/>
    <w:rsid w:val="000C4F4C"/>
    <w:rsid w:val="000C52D4"/>
    <w:rsid w:val="000C5C6E"/>
    <w:rsid w:val="000C5D33"/>
    <w:rsid w:val="000C5D67"/>
    <w:rsid w:val="000C5F51"/>
    <w:rsid w:val="000C60B9"/>
    <w:rsid w:val="000C616F"/>
    <w:rsid w:val="000C63C8"/>
    <w:rsid w:val="000C6527"/>
    <w:rsid w:val="000C6589"/>
    <w:rsid w:val="000C65AB"/>
    <w:rsid w:val="000C667C"/>
    <w:rsid w:val="000C6931"/>
    <w:rsid w:val="000C6A5B"/>
    <w:rsid w:val="000C6C74"/>
    <w:rsid w:val="000C73F1"/>
    <w:rsid w:val="000C79F9"/>
    <w:rsid w:val="000C7C0B"/>
    <w:rsid w:val="000C7CF7"/>
    <w:rsid w:val="000C7E32"/>
    <w:rsid w:val="000C7E82"/>
    <w:rsid w:val="000C7EB0"/>
    <w:rsid w:val="000D0079"/>
    <w:rsid w:val="000D0C11"/>
    <w:rsid w:val="000D138F"/>
    <w:rsid w:val="000D1B75"/>
    <w:rsid w:val="000D1C83"/>
    <w:rsid w:val="000D1E08"/>
    <w:rsid w:val="000D23B6"/>
    <w:rsid w:val="000D2589"/>
    <w:rsid w:val="000D2868"/>
    <w:rsid w:val="000D29AA"/>
    <w:rsid w:val="000D2F5D"/>
    <w:rsid w:val="000D35E2"/>
    <w:rsid w:val="000D35FD"/>
    <w:rsid w:val="000D36A8"/>
    <w:rsid w:val="000D3719"/>
    <w:rsid w:val="000D38FD"/>
    <w:rsid w:val="000D3BF4"/>
    <w:rsid w:val="000D417B"/>
    <w:rsid w:val="000D4283"/>
    <w:rsid w:val="000D435D"/>
    <w:rsid w:val="000D4392"/>
    <w:rsid w:val="000D4605"/>
    <w:rsid w:val="000D46B8"/>
    <w:rsid w:val="000D49A0"/>
    <w:rsid w:val="000D4B34"/>
    <w:rsid w:val="000D5064"/>
    <w:rsid w:val="000D5A2C"/>
    <w:rsid w:val="000D5BA0"/>
    <w:rsid w:val="000D5C2E"/>
    <w:rsid w:val="000D5C3F"/>
    <w:rsid w:val="000D5CD6"/>
    <w:rsid w:val="000D60FB"/>
    <w:rsid w:val="000D61CA"/>
    <w:rsid w:val="000D6466"/>
    <w:rsid w:val="000D64CF"/>
    <w:rsid w:val="000D666C"/>
    <w:rsid w:val="000D6871"/>
    <w:rsid w:val="000D6A4D"/>
    <w:rsid w:val="000D6C3E"/>
    <w:rsid w:val="000D6C4A"/>
    <w:rsid w:val="000D6C6C"/>
    <w:rsid w:val="000D6DDC"/>
    <w:rsid w:val="000D6F73"/>
    <w:rsid w:val="000D72F5"/>
    <w:rsid w:val="000D74D0"/>
    <w:rsid w:val="000D75AF"/>
    <w:rsid w:val="000D7755"/>
    <w:rsid w:val="000D7BBD"/>
    <w:rsid w:val="000D7CCB"/>
    <w:rsid w:val="000D7E4C"/>
    <w:rsid w:val="000E0123"/>
    <w:rsid w:val="000E01A6"/>
    <w:rsid w:val="000E0213"/>
    <w:rsid w:val="000E0395"/>
    <w:rsid w:val="000E0768"/>
    <w:rsid w:val="000E0BEE"/>
    <w:rsid w:val="000E0CB9"/>
    <w:rsid w:val="000E1359"/>
    <w:rsid w:val="000E15ED"/>
    <w:rsid w:val="000E15F1"/>
    <w:rsid w:val="000E17E6"/>
    <w:rsid w:val="000E19AD"/>
    <w:rsid w:val="000E1BA0"/>
    <w:rsid w:val="000E1E3B"/>
    <w:rsid w:val="000E2115"/>
    <w:rsid w:val="000E2296"/>
    <w:rsid w:val="000E24C4"/>
    <w:rsid w:val="000E2579"/>
    <w:rsid w:val="000E278B"/>
    <w:rsid w:val="000E29DC"/>
    <w:rsid w:val="000E2C82"/>
    <w:rsid w:val="000E2E82"/>
    <w:rsid w:val="000E2F20"/>
    <w:rsid w:val="000E308C"/>
    <w:rsid w:val="000E319C"/>
    <w:rsid w:val="000E32E4"/>
    <w:rsid w:val="000E33C6"/>
    <w:rsid w:val="000E3565"/>
    <w:rsid w:val="000E3667"/>
    <w:rsid w:val="000E370F"/>
    <w:rsid w:val="000E385A"/>
    <w:rsid w:val="000E3982"/>
    <w:rsid w:val="000E3A4B"/>
    <w:rsid w:val="000E3B08"/>
    <w:rsid w:val="000E3E8D"/>
    <w:rsid w:val="000E416F"/>
    <w:rsid w:val="000E4235"/>
    <w:rsid w:val="000E4279"/>
    <w:rsid w:val="000E43FF"/>
    <w:rsid w:val="000E48CB"/>
    <w:rsid w:val="000E48D6"/>
    <w:rsid w:val="000E4902"/>
    <w:rsid w:val="000E4E13"/>
    <w:rsid w:val="000E518E"/>
    <w:rsid w:val="000E54DE"/>
    <w:rsid w:val="000E5788"/>
    <w:rsid w:val="000E5ABA"/>
    <w:rsid w:val="000E5E28"/>
    <w:rsid w:val="000E616C"/>
    <w:rsid w:val="000E6401"/>
    <w:rsid w:val="000E663D"/>
    <w:rsid w:val="000E6663"/>
    <w:rsid w:val="000E6818"/>
    <w:rsid w:val="000E6A2B"/>
    <w:rsid w:val="000E6F93"/>
    <w:rsid w:val="000E7226"/>
    <w:rsid w:val="000E7BBD"/>
    <w:rsid w:val="000E7E0C"/>
    <w:rsid w:val="000E7F0A"/>
    <w:rsid w:val="000F0197"/>
    <w:rsid w:val="000F0324"/>
    <w:rsid w:val="000F08CB"/>
    <w:rsid w:val="000F0B54"/>
    <w:rsid w:val="000F0D38"/>
    <w:rsid w:val="000F0D88"/>
    <w:rsid w:val="000F0F7F"/>
    <w:rsid w:val="000F1019"/>
    <w:rsid w:val="000F112C"/>
    <w:rsid w:val="000F149D"/>
    <w:rsid w:val="000F1875"/>
    <w:rsid w:val="000F18A1"/>
    <w:rsid w:val="000F1E9F"/>
    <w:rsid w:val="000F1F10"/>
    <w:rsid w:val="000F1F4C"/>
    <w:rsid w:val="000F1F61"/>
    <w:rsid w:val="000F1FC5"/>
    <w:rsid w:val="000F2253"/>
    <w:rsid w:val="000F2642"/>
    <w:rsid w:val="000F26E4"/>
    <w:rsid w:val="000F2781"/>
    <w:rsid w:val="000F2782"/>
    <w:rsid w:val="000F2875"/>
    <w:rsid w:val="000F299E"/>
    <w:rsid w:val="000F29FE"/>
    <w:rsid w:val="000F2A3A"/>
    <w:rsid w:val="000F2BAA"/>
    <w:rsid w:val="000F2BE4"/>
    <w:rsid w:val="000F3016"/>
    <w:rsid w:val="000F35F1"/>
    <w:rsid w:val="000F3659"/>
    <w:rsid w:val="000F370A"/>
    <w:rsid w:val="000F377E"/>
    <w:rsid w:val="000F3AE3"/>
    <w:rsid w:val="000F3C5C"/>
    <w:rsid w:val="000F3F2E"/>
    <w:rsid w:val="000F3F7F"/>
    <w:rsid w:val="000F4040"/>
    <w:rsid w:val="000F4081"/>
    <w:rsid w:val="000F40BF"/>
    <w:rsid w:val="000F4173"/>
    <w:rsid w:val="000F42B9"/>
    <w:rsid w:val="000F46E8"/>
    <w:rsid w:val="000F48A0"/>
    <w:rsid w:val="000F495B"/>
    <w:rsid w:val="000F4AC1"/>
    <w:rsid w:val="000F4B29"/>
    <w:rsid w:val="000F4D6B"/>
    <w:rsid w:val="000F4D7C"/>
    <w:rsid w:val="000F4E6E"/>
    <w:rsid w:val="000F4E80"/>
    <w:rsid w:val="000F5436"/>
    <w:rsid w:val="000F54F5"/>
    <w:rsid w:val="000F5B07"/>
    <w:rsid w:val="000F5B7B"/>
    <w:rsid w:val="000F5E76"/>
    <w:rsid w:val="000F5EDF"/>
    <w:rsid w:val="000F60F7"/>
    <w:rsid w:val="000F62A5"/>
    <w:rsid w:val="000F63C2"/>
    <w:rsid w:val="000F6565"/>
    <w:rsid w:val="000F6715"/>
    <w:rsid w:val="000F6886"/>
    <w:rsid w:val="000F69B1"/>
    <w:rsid w:val="000F6BD0"/>
    <w:rsid w:val="000F6F2D"/>
    <w:rsid w:val="000F6FE9"/>
    <w:rsid w:val="000F70BD"/>
    <w:rsid w:val="000F70EC"/>
    <w:rsid w:val="000F79DA"/>
    <w:rsid w:val="000F79DE"/>
    <w:rsid w:val="000F7A35"/>
    <w:rsid w:val="000F7FFD"/>
    <w:rsid w:val="00100264"/>
    <w:rsid w:val="001003A2"/>
    <w:rsid w:val="001006F0"/>
    <w:rsid w:val="00100809"/>
    <w:rsid w:val="0010081B"/>
    <w:rsid w:val="00100A3F"/>
    <w:rsid w:val="00100A40"/>
    <w:rsid w:val="00100B76"/>
    <w:rsid w:val="00100C3F"/>
    <w:rsid w:val="00100D0A"/>
    <w:rsid w:val="00100D80"/>
    <w:rsid w:val="0010115D"/>
    <w:rsid w:val="00101343"/>
    <w:rsid w:val="00101620"/>
    <w:rsid w:val="00101632"/>
    <w:rsid w:val="001017E4"/>
    <w:rsid w:val="001019F8"/>
    <w:rsid w:val="00101AAC"/>
    <w:rsid w:val="00101C29"/>
    <w:rsid w:val="0010216F"/>
    <w:rsid w:val="001022B4"/>
    <w:rsid w:val="00102481"/>
    <w:rsid w:val="0010262E"/>
    <w:rsid w:val="00102908"/>
    <w:rsid w:val="00102CCD"/>
    <w:rsid w:val="00102EB8"/>
    <w:rsid w:val="0010319C"/>
    <w:rsid w:val="0010337A"/>
    <w:rsid w:val="0010349C"/>
    <w:rsid w:val="00103C6C"/>
    <w:rsid w:val="00103E31"/>
    <w:rsid w:val="0010408B"/>
    <w:rsid w:val="001040D0"/>
    <w:rsid w:val="001041A5"/>
    <w:rsid w:val="001041D5"/>
    <w:rsid w:val="001042D1"/>
    <w:rsid w:val="0010452D"/>
    <w:rsid w:val="00104663"/>
    <w:rsid w:val="001046E3"/>
    <w:rsid w:val="00104C42"/>
    <w:rsid w:val="00104DAA"/>
    <w:rsid w:val="00104EF1"/>
    <w:rsid w:val="00104F41"/>
    <w:rsid w:val="00104FFD"/>
    <w:rsid w:val="0010511B"/>
    <w:rsid w:val="0010515A"/>
    <w:rsid w:val="001051A3"/>
    <w:rsid w:val="00105463"/>
    <w:rsid w:val="00105467"/>
    <w:rsid w:val="001054FF"/>
    <w:rsid w:val="00105689"/>
    <w:rsid w:val="00105B72"/>
    <w:rsid w:val="00105E3F"/>
    <w:rsid w:val="00105EF6"/>
    <w:rsid w:val="00105F02"/>
    <w:rsid w:val="001061B8"/>
    <w:rsid w:val="0010634D"/>
    <w:rsid w:val="00106635"/>
    <w:rsid w:val="00106854"/>
    <w:rsid w:val="00106B47"/>
    <w:rsid w:val="00106B4B"/>
    <w:rsid w:val="00106E12"/>
    <w:rsid w:val="00107A7C"/>
    <w:rsid w:val="00107F38"/>
    <w:rsid w:val="001101BE"/>
    <w:rsid w:val="00110213"/>
    <w:rsid w:val="0011025B"/>
    <w:rsid w:val="00110396"/>
    <w:rsid w:val="00110613"/>
    <w:rsid w:val="00110880"/>
    <w:rsid w:val="00110D07"/>
    <w:rsid w:val="00110E91"/>
    <w:rsid w:val="00110F08"/>
    <w:rsid w:val="0011141A"/>
    <w:rsid w:val="00111692"/>
    <w:rsid w:val="00111A80"/>
    <w:rsid w:val="00112036"/>
    <w:rsid w:val="00112157"/>
    <w:rsid w:val="001122FB"/>
    <w:rsid w:val="0011267A"/>
    <w:rsid w:val="00112D50"/>
    <w:rsid w:val="00112E5B"/>
    <w:rsid w:val="00112F4F"/>
    <w:rsid w:val="00113177"/>
    <w:rsid w:val="001134B7"/>
    <w:rsid w:val="001139A4"/>
    <w:rsid w:val="001139BE"/>
    <w:rsid w:val="00113A8A"/>
    <w:rsid w:val="00113AC5"/>
    <w:rsid w:val="00113BFA"/>
    <w:rsid w:val="00113DB3"/>
    <w:rsid w:val="00113F03"/>
    <w:rsid w:val="0011405F"/>
    <w:rsid w:val="00114172"/>
    <w:rsid w:val="001144A4"/>
    <w:rsid w:val="00114549"/>
    <w:rsid w:val="00114677"/>
    <w:rsid w:val="0011493D"/>
    <w:rsid w:val="00115052"/>
    <w:rsid w:val="001154E2"/>
    <w:rsid w:val="001155F1"/>
    <w:rsid w:val="0011580A"/>
    <w:rsid w:val="00115FD6"/>
    <w:rsid w:val="001166D0"/>
    <w:rsid w:val="00116829"/>
    <w:rsid w:val="00116A0B"/>
    <w:rsid w:val="00116B36"/>
    <w:rsid w:val="00116D59"/>
    <w:rsid w:val="0011774B"/>
    <w:rsid w:val="00117877"/>
    <w:rsid w:val="00117BCC"/>
    <w:rsid w:val="00117C1A"/>
    <w:rsid w:val="00120000"/>
    <w:rsid w:val="0012010B"/>
    <w:rsid w:val="00120149"/>
    <w:rsid w:val="001202B9"/>
    <w:rsid w:val="001205A0"/>
    <w:rsid w:val="00120792"/>
    <w:rsid w:val="00120B5C"/>
    <w:rsid w:val="001210EF"/>
    <w:rsid w:val="00121148"/>
    <w:rsid w:val="00121530"/>
    <w:rsid w:val="001216DD"/>
    <w:rsid w:val="0012171A"/>
    <w:rsid w:val="00121773"/>
    <w:rsid w:val="0012197E"/>
    <w:rsid w:val="00121C2B"/>
    <w:rsid w:val="00121FEE"/>
    <w:rsid w:val="001220E4"/>
    <w:rsid w:val="001221AE"/>
    <w:rsid w:val="00122357"/>
    <w:rsid w:val="001229B2"/>
    <w:rsid w:val="00122A87"/>
    <w:rsid w:val="00122BC0"/>
    <w:rsid w:val="0012323E"/>
    <w:rsid w:val="0012352D"/>
    <w:rsid w:val="0012371A"/>
    <w:rsid w:val="0012394F"/>
    <w:rsid w:val="00123C46"/>
    <w:rsid w:val="00123E0E"/>
    <w:rsid w:val="00124093"/>
    <w:rsid w:val="00124279"/>
    <w:rsid w:val="00124585"/>
    <w:rsid w:val="0012463B"/>
    <w:rsid w:val="0012499A"/>
    <w:rsid w:val="00124F94"/>
    <w:rsid w:val="0012542B"/>
    <w:rsid w:val="00125B27"/>
    <w:rsid w:val="00125C08"/>
    <w:rsid w:val="00125CE8"/>
    <w:rsid w:val="00125FE9"/>
    <w:rsid w:val="00126019"/>
    <w:rsid w:val="001260E4"/>
    <w:rsid w:val="00126B84"/>
    <w:rsid w:val="00127621"/>
    <w:rsid w:val="00127B0F"/>
    <w:rsid w:val="00127C00"/>
    <w:rsid w:val="00127D71"/>
    <w:rsid w:val="00127EAD"/>
    <w:rsid w:val="001300A9"/>
    <w:rsid w:val="001307CD"/>
    <w:rsid w:val="00130909"/>
    <w:rsid w:val="00130981"/>
    <w:rsid w:val="00130D55"/>
    <w:rsid w:val="00131209"/>
    <w:rsid w:val="001314BB"/>
    <w:rsid w:val="00131575"/>
    <w:rsid w:val="001316E9"/>
    <w:rsid w:val="00131C72"/>
    <w:rsid w:val="00131CEF"/>
    <w:rsid w:val="001320BE"/>
    <w:rsid w:val="00132308"/>
    <w:rsid w:val="00132374"/>
    <w:rsid w:val="001329A3"/>
    <w:rsid w:val="00132C07"/>
    <w:rsid w:val="00132C2B"/>
    <w:rsid w:val="00132DB8"/>
    <w:rsid w:val="00132FDE"/>
    <w:rsid w:val="00133086"/>
    <w:rsid w:val="0013323F"/>
    <w:rsid w:val="00133447"/>
    <w:rsid w:val="0013395C"/>
    <w:rsid w:val="00133984"/>
    <w:rsid w:val="00133B61"/>
    <w:rsid w:val="001347EF"/>
    <w:rsid w:val="00134B0C"/>
    <w:rsid w:val="00134F7E"/>
    <w:rsid w:val="00135139"/>
    <w:rsid w:val="00135229"/>
    <w:rsid w:val="0013538D"/>
    <w:rsid w:val="001355E7"/>
    <w:rsid w:val="00135B11"/>
    <w:rsid w:val="00135B29"/>
    <w:rsid w:val="00135EC9"/>
    <w:rsid w:val="00135F3A"/>
    <w:rsid w:val="0013631B"/>
    <w:rsid w:val="001363D6"/>
    <w:rsid w:val="00136638"/>
    <w:rsid w:val="001369DB"/>
    <w:rsid w:val="00136E61"/>
    <w:rsid w:val="0013728D"/>
    <w:rsid w:val="001375BB"/>
    <w:rsid w:val="0013768A"/>
    <w:rsid w:val="0013769D"/>
    <w:rsid w:val="0013783C"/>
    <w:rsid w:val="00137E10"/>
    <w:rsid w:val="00137F02"/>
    <w:rsid w:val="001401AE"/>
    <w:rsid w:val="00140305"/>
    <w:rsid w:val="00140B6D"/>
    <w:rsid w:val="00140EA6"/>
    <w:rsid w:val="0014116A"/>
    <w:rsid w:val="0014129F"/>
    <w:rsid w:val="001412BC"/>
    <w:rsid w:val="0014145E"/>
    <w:rsid w:val="001416CC"/>
    <w:rsid w:val="00141733"/>
    <w:rsid w:val="0014176C"/>
    <w:rsid w:val="0014196C"/>
    <w:rsid w:val="0014207C"/>
    <w:rsid w:val="001427D3"/>
    <w:rsid w:val="0014292F"/>
    <w:rsid w:val="00142D2E"/>
    <w:rsid w:val="00142DBD"/>
    <w:rsid w:val="00143238"/>
    <w:rsid w:val="00143591"/>
    <w:rsid w:val="00143AAF"/>
    <w:rsid w:val="00143B7F"/>
    <w:rsid w:val="00143BEC"/>
    <w:rsid w:val="00144233"/>
    <w:rsid w:val="00144261"/>
    <w:rsid w:val="001442E6"/>
    <w:rsid w:val="00144960"/>
    <w:rsid w:val="00144C1E"/>
    <w:rsid w:val="00144F5C"/>
    <w:rsid w:val="00145744"/>
    <w:rsid w:val="001457B2"/>
    <w:rsid w:val="001457B9"/>
    <w:rsid w:val="00145854"/>
    <w:rsid w:val="00145C69"/>
    <w:rsid w:val="0014610E"/>
    <w:rsid w:val="001468E6"/>
    <w:rsid w:val="00146967"/>
    <w:rsid w:val="001469DB"/>
    <w:rsid w:val="00146E8F"/>
    <w:rsid w:val="00146E94"/>
    <w:rsid w:val="00146F2B"/>
    <w:rsid w:val="001471E0"/>
    <w:rsid w:val="001476C2"/>
    <w:rsid w:val="0014787D"/>
    <w:rsid w:val="00147BF3"/>
    <w:rsid w:val="00147E6C"/>
    <w:rsid w:val="00147E84"/>
    <w:rsid w:val="00147F8E"/>
    <w:rsid w:val="0015058B"/>
    <w:rsid w:val="0015076B"/>
    <w:rsid w:val="00150842"/>
    <w:rsid w:val="00150BE2"/>
    <w:rsid w:val="00150FC5"/>
    <w:rsid w:val="00150FD9"/>
    <w:rsid w:val="0015115E"/>
    <w:rsid w:val="001512BA"/>
    <w:rsid w:val="001514FC"/>
    <w:rsid w:val="0015172F"/>
    <w:rsid w:val="0015177E"/>
    <w:rsid w:val="00151B2F"/>
    <w:rsid w:val="00151CEE"/>
    <w:rsid w:val="00152036"/>
    <w:rsid w:val="00152AE5"/>
    <w:rsid w:val="00152EE4"/>
    <w:rsid w:val="0015326C"/>
    <w:rsid w:val="001534B7"/>
    <w:rsid w:val="001537A5"/>
    <w:rsid w:val="0015397E"/>
    <w:rsid w:val="001539FE"/>
    <w:rsid w:val="00153B5E"/>
    <w:rsid w:val="00153C25"/>
    <w:rsid w:val="00153FB7"/>
    <w:rsid w:val="0015448A"/>
    <w:rsid w:val="001544DD"/>
    <w:rsid w:val="00154798"/>
    <w:rsid w:val="00154BB1"/>
    <w:rsid w:val="00154CC4"/>
    <w:rsid w:val="00155034"/>
    <w:rsid w:val="001551C6"/>
    <w:rsid w:val="001551F8"/>
    <w:rsid w:val="00155349"/>
    <w:rsid w:val="0015554D"/>
    <w:rsid w:val="00155665"/>
    <w:rsid w:val="0015569B"/>
    <w:rsid w:val="001557FA"/>
    <w:rsid w:val="00155A87"/>
    <w:rsid w:val="00155AF6"/>
    <w:rsid w:val="00155D58"/>
    <w:rsid w:val="00156483"/>
    <w:rsid w:val="001565E1"/>
    <w:rsid w:val="0015682A"/>
    <w:rsid w:val="00156846"/>
    <w:rsid w:val="00156A1F"/>
    <w:rsid w:val="00156C5A"/>
    <w:rsid w:val="0015719D"/>
    <w:rsid w:val="00157703"/>
    <w:rsid w:val="00157777"/>
    <w:rsid w:val="00157A34"/>
    <w:rsid w:val="00157A85"/>
    <w:rsid w:val="00157D02"/>
    <w:rsid w:val="00157F6A"/>
    <w:rsid w:val="0016032F"/>
    <w:rsid w:val="00160762"/>
    <w:rsid w:val="001609FE"/>
    <w:rsid w:val="00160C45"/>
    <w:rsid w:val="00160DB8"/>
    <w:rsid w:val="00160E0D"/>
    <w:rsid w:val="00160F05"/>
    <w:rsid w:val="00160FE3"/>
    <w:rsid w:val="001610F5"/>
    <w:rsid w:val="00161147"/>
    <w:rsid w:val="001613A2"/>
    <w:rsid w:val="00161771"/>
    <w:rsid w:val="001617A2"/>
    <w:rsid w:val="00161924"/>
    <w:rsid w:val="001619A7"/>
    <w:rsid w:val="00161A98"/>
    <w:rsid w:val="00162440"/>
    <w:rsid w:val="00162A71"/>
    <w:rsid w:val="00162C1F"/>
    <w:rsid w:val="00162EE0"/>
    <w:rsid w:val="00163218"/>
    <w:rsid w:val="00163362"/>
    <w:rsid w:val="00163450"/>
    <w:rsid w:val="00163AB1"/>
    <w:rsid w:val="00163C38"/>
    <w:rsid w:val="00163F47"/>
    <w:rsid w:val="00163FE5"/>
    <w:rsid w:val="0016425D"/>
    <w:rsid w:val="0016494C"/>
    <w:rsid w:val="001650B4"/>
    <w:rsid w:val="001655A1"/>
    <w:rsid w:val="00165835"/>
    <w:rsid w:val="00165A08"/>
    <w:rsid w:val="00165A64"/>
    <w:rsid w:val="00165BA5"/>
    <w:rsid w:val="0016629E"/>
    <w:rsid w:val="0016630C"/>
    <w:rsid w:val="00166327"/>
    <w:rsid w:val="001664A5"/>
    <w:rsid w:val="001665BE"/>
    <w:rsid w:val="00166618"/>
    <w:rsid w:val="001666EB"/>
    <w:rsid w:val="001669AA"/>
    <w:rsid w:val="00166CD6"/>
    <w:rsid w:val="00166EC5"/>
    <w:rsid w:val="001673B9"/>
    <w:rsid w:val="00167482"/>
    <w:rsid w:val="001678F8"/>
    <w:rsid w:val="0016793F"/>
    <w:rsid w:val="001706C2"/>
    <w:rsid w:val="001706EA"/>
    <w:rsid w:val="001708D3"/>
    <w:rsid w:val="00170B25"/>
    <w:rsid w:val="00170F8C"/>
    <w:rsid w:val="00171164"/>
    <w:rsid w:val="0017145C"/>
    <w:rsid w:val="001714BC"/>
    <w:rsid w:val="001715C3"/>
    <w:rsid w:val="001718CD"/>
    <w:rsid w:val="00171B34"/>
    <w:rsid w:val="00171EA9"/>
    <w:rsid w:val="00171EEB"/>
    <w:rsid w:val="00171FC4"/>
    <w:rsid w:val="00172910"/>
    <w:rsid w:val="00172966"/>
    <w:rsid w:val="00172AAF"/>
    <w:rsid w:val="00172F13"/>
    <w:rsid w:val="001736B1"/>
    <w:rsid w:val="00173C39"/>
    <w:rsid w:val="00173DA4"/>
    <w:rsid w:val="0017485B"/>
    <w:rsid w:val="00174952"/>
    <w:rsid w:val="00174A75"/>
    <w:rsid w:val="00174CB2"/>
    <w:rsid w:val="00174D35"/>
    <w:rsid w:val="0017508C"/>
    <w:rsid w:val="001753FF"/>
    <w:rsid w:val="00175B77"/>
    <w:rsid w:val="00175D1A"/>
    <w:rsid w:val="0017614E"/>
    <w:rsid w:val="0017629D"/>
    <w:rsid w:val="001762B0"/>
    <w:rsid w:val="00176398"/>
    <w:rsid w:val="00176415"/>
    <w:rsid w:val="00176993"/>
    <w:rsid w:val="00176A51"/>
    <w:rsid w:val="001775CE"/>
    <w:rsid w:val="001777AF"/>
    <w:rsid w:val="001778DB"/>
    <w:rsid w:val="001778E9"/>
    <w:rsid w:val="00177973"/>
    <w:rsid w:val="00177986"/>
    <w:rsid w:val="00177B7D"/>
    <w:rsid w:val="00177BA9"/>
    <w:rsid w:val="00177E6E"/>
    <w:rsid w:val="00177EF5"/>
    <w:rsid w:val="001804F3"/>
    <w:rsid w:val="0018054E"/>
    <w:rsid w:val="001806D0"/>
    <w:rsid w:val="00180838"/>
    <w:rsid w:val="00180D81"/>
    <w:rsid w:val="001810E1"/>
    <w:rsid w:val="0018118D"/>
    <w:rsid w:val="001815E7"/>
    <w:rsid w:val="00181636"/>
    <w:rsid w:val="00181909"/>
    <w:rsid w:val="00181DCE"/>
    <w:rsid w:val="00181E6F"/>
    <w:rsid w:val="0018203A"/>
    <w:rsid w:val="00182315"/>
    <w:rsid w:val="0018253B"/>
    <w:rsid w:val="00182854"/>
    <w:rsid w:val="001828B4"/>
    <w:rsid w:val="00182A05"/>
    <w:rsid w:val="00182AF4"/>
    <w:rsid w:val="00182B85"/>
    <w:rsid w:val="00182BB1"/>
    <w:rsid w:val="00182D30"/>
    <w:rsid w:val="00182F27"/>
    <w:rsid w:val="001837A2"/>
    <w:rsid w:val="00183AC2"/>
    <w:rsid w:val="00183B56"/>
    <w:rsid w:val="00183B8E"/>
    <w:rsid w:val="00183BE1"/>
    <w:rsid w:val="00183DB5"/>
    <w:rsid w:val="0018443D"/>
    <w:rsid w:val="00184D3D"/>
    <w:rsid w:val="00184FC8"/>
    <w:rsid w:val="001851D5"/>
    <w:rsid w:val="001852D5"/>
    <w:rsid w:val="00185365"/>
    <w:rsid w:val="00185A02"/>
    <w:rsid w:val="00185E1B"/>
    <w:rsid w:val="00185E31"/>
    <w:rsid w:val="00185EE4"/>
    <w:rsid w:val="00185F32"/>
    <w:rsid w:val="001860B1"/>
    <w:rsid w:val="0018625B"/>
    <w:rsid w:val="00186F44"/>
    <w:rsid w:val="00186F4B"/>
    <w:rsid w:val="001873ED"/>
    <w:rsid w:val="00187431"/>
    <w:rsid w:val="00187719"/>
    <w:rsid w:val="00187991"/>
    <w:rsid w:val="00187D79"/>
    <w:rsid w:val="00187DAA"/>
    <w:rsid w:val="00187E90"/>
    <w:rsid w:val="00187EB6"/>
    <w:rsid w:val="00190011"/>
    <w:rsid w:val="001900A4"/>
    <w:rsid w:val="0019053F"/>
    <w:rsid w:val="00190559"/>
    <w:rsid w:val="001906EE"/>
    <w:rsid w:val="001907B6"/>
    <w:rsid w:val="00190AE5"/>
    <w:rsid w:val="00190D1A"/>
    <w:rsid w:val="00191021"/>
    <w:rsid w:val="001910A9"/>
    <w:rsid w:val="0019127D"/>
    <w:rsid w:val="001914F1"/>
    <w:rsid w:val="0019151C"/>
    <w:rsid w:val="001915E7"/>
    <w:rsid w:val="00191856"/>
    <w:rsid w:val="001918D2"/>
    <w:rsid w:val="00191B62"/>
    <w:rsid w:val="00191F3E"/>
    <w:rsid w:val="00192015"/>
    <w:rsid w:val="0019251D"/>
    <w:rsid w:val="00192ACE"/>
    <w:rsid w:val="00192F39"/>
    <w:rsid w:val="00193025"/>
    <w:rsid w:val="001936FC"/>
    <w:rsid w:val="0019398F"/>
    <w:rsid w:val="00193A18"/>
    <w:rsid w:val="00193B54"/>
    <w:rsid w:val="00193D96"/>
    <w:rsid w:val="00193F93"/>
    <w:rsid w:val="00194048"/>
    <w:rsid w:val="0019416A"/>
    <w:rsid w:val="001941B7"/>
    <w:rsid w:val="00194640"/>
    <w:rsid w:val="00194649"/>
    <w:rsid w:val="0019465E"/>
    <w:rsid w:val="00194D1A"/>
    <w:rsid w:val="00194F45"/>
    <w:rsid w:val="00194F81"/>
    <w:rsid w:val="001951EC"/>
    <w:rsid w:val="001952FF"/>
    <w:rsid w:val="00195307"/>
    <w:rsid w:val="00195A0C"/>
    <w:rsid w:val="00195C99"/>
    <w:rsid w:val="00195FF6"/>
    <w:rsid w:val="0019676D"/>
    <w:rsid w:val="0019688C"/>
    <w:rsid w:val="00196B7A"/>
    <w:rsid w:val="00196EAA"/>
    <w:rsid w:val="0019734E"/>
    <w:rsid w:val="0019736C"/>
    <w:rsid w:val="0019739A"/>
    <w:rsid w:val="00197964"/>
    <w:rsid w:val="001A0044"/>
    <w:rsid w:val="001A09B1"/>
    <w:rsid w:val="001A09FC"/>
    <w:rsid w:val="001A0E74"/>
    <w:rsid w:val="001A107E"/>
    <w:rsid w:val="001A114C"/>
    <w:rsid w:val="001A11F8"/>
    <w:rsid w:val="001A15DF"/>
    <w:rsid w:val="001A1738"/>
    <w:rsid w:val="001A1839"/>
    <w:rsid w:val="001A1999"/>
    <w:rsid w:val="001A1A02"/>
    <w:rsid w:val="001A1E31"/>
    <w:rsid w:val="001A2083"/>
    <w:rsid w:val="001A2319"/>
    <w:rsid w:val="001A24FC"/>
    <w:rsid w:val="001A2884"/>
    <w:rsid w:val="001A2CFD"/>
    <w:rsid w:val="001A2D13"/>
    <w:rsid w:val="001A2DB2"/>
    <w:rsid w:val="001A2E47"/>
    <w:rsid w:val="001A30B4"/>
    <w:rsid w:val="001A30DE"/>
    <w:rsid w:val="001A3399"/>
    <w:rsid w:val="001A3BDF"/>
    <w:rsid w:val="001A3BEE"/>
    <w:rsid w:val="001A3C0E"/>
    <w:rsid w:val="001A3FC3"/>
    <w:rsid w:val="001A3FF9"/>
    <w:rsid w:val="001A409C"/>
    <w:rsid w:val="001A4408"/>
    <w:rsid w:val="001A4449"/>
    <w:rsid w:val="001A44D8"/>
    <w:rsid w:val="001A4652"/>
    <w:rsid w:val="001A4763"/>
    <w:rsid w:val="001A485D"/>
    <w:rsid w:val="001A4B45"/>
    <w:rsid w:val="001A4BD3"/>
    <w:rsid w:val="001A4D03"/>
    <w:rsid w:val="001A4DBE"/>
    <w:rsid w:val="001A5201"/>
    <w:rsid w:val="001A564B"/>
    <w:rsid w:val="001A5668"/>
    <w:rsid w:val="001A594B"/>
    <w:rsid w:val="001A595B"/>
    <w:rsid w:val="001A5C77"/>
    <w:rsid w:val="001A5DFF"/>
    <w:rsid w:val="001A5E0E"/>
    <w:rsid w:val="001A6B96"/>
    <w:rsid w:val="001A7436"/>
    <w:rsid w:val="001A74E9"/>
    <w:rsid w:val="001A767E"/>
    <w:rsid w:val="001A7778"/>
    <w:rsid w:val="001A77E9"/>
    <w:rsid w:val="001A7FDE"/>
    <w:rsid w:val="001B021D"/>
    <w:rsid w:val="001B05D9"/>
    <w:rsid w:val="001B0B81"/>
    <w:rsid w:val="001B0BB3"/>
    <w:rsid w:val="001B0C27"/>
    <w:rsid w:val="001B0C8A"/>
    <w:rsid w:val="001B0D2B"/>
    <w:rsid w:val="001B0EBD"/>
    <w:rsid w:val="001B0F9E"/>
    <w:rsid w:val="001B0FF7"/>
    <w:rsid w:val="001B1032"/>
    <w:rsid w:val="001B10CA"/>
    <w:rsid w:val="001B10CE"/>
    <w:rsid w:val="001B11BD"/>
    <w:rsid w:val="001B1257"/>
    <w:rsid w:val="001B144F"/>
    <w:rsid w:val="001B1660"/>
    <w:rsid w:val="001B19CA"/>
    <w:rsid w:val="001B1C39"/>
    <w:rsid w:val="001B1F6F"/>
    <w:rsid w:val="001B2209"/>
    <w:rsid w:val="001B2272"/>
    <w:rsid w:val="001B231F"/>
    <w:rsid w:val="001B25CF"/>
    <w:rsid w:val="001B26B6"/>
    <w:rsid w:val="001B26D3"/>
    <w:rsid w:val="001B2794"/>
    <w:rsid w:val="001B27EB"/>
    <w:rsid w:val="001B2810"/>
    <w:rsid w:val="001B30C1"/>
    <w:rsid w:val="001B3223"/>
    <w:rsid w:val="001B3227"/>
    <w:rsid w:val="001B332A"/>
    <w:rsid w:val="001B33FC"/>
    <w:rsid w:val="001B34D0"/>
    <w:rsid w:val="001B379A"/>
    <w:rsid w:val="001B3F9C"/>
    <w:rsid w:val="001B412F"/>
    <w:rsid w:val="001B4357"/>
    <w:rsid w:val="001B47E3"/>
    <w:rsid w:val="001B4A10"/>
    <w:rsid w:val="001B4A4A"/>
    <w:rsid w:val="001B4D4E"/>
    <w:rsid w:val="001B4DE7"/>
    <w:rsid w:val="001B4EEC"/>
    <w:rsid w:val="001B507C"/>
    <w:rsid w:val="001B51E7"/>
    <w:rsid w:val="001B5319"/>
    <w:rsid w:val="001B5703"/>
    <w:rsid w:val="001B58ED"/>
    <w:rsid w:val="001B58F8"/>
    <w:rsid w:val="001B5B96"/>
    <w:rsid w:val="001B5F4A"/>
    <w:rsid w:val="001B5F50"/>
    <w:rsid w:val="001B6111"/>
    <w:rsid w:val="001B6234"/>
    <w:rsid w:val="001B63DB"/>
    <w:rsid w:val="001B646B"/>
    <w:rsid w:val="001B6553"/>
    <w:rsid w:val="001B6A17"/>
    <w:rsid w:val="001B6A6C"/>
    <w:rsid w:val="001B6FAC"/>
    <w:rsid w:val="001B75B1"/>
    <w:rsid w:val="001B7987"/>
    <w:rsid w:val="001B7A24"/>
    <w:rsid w:val="001B7ADA"/>
    <w:rsid w:val="001B7B35"/>
    <w:rsid w:val="001B7E82"/>
    <w:rsid w:val="001B7EFE"/>
    <w:rsid w:val="001C013B"/>
    <w:rsid w:val="001C01C3"/>
    <w:rsid w:val="001C0218"/>
    <w:rsid w:val="001C040E"/>
    <w:rsid w:val="001C0461"/>
    <w:rsid w:val="001C05E0"/>
    <w:rsid w:val="001C0B9C"/>
    <w:rsid w:val="001C0C71"/>
    <w:rsid w:val="001C0D59"/>
    <w:rsid w:val="001C1420"/>
    <w:rsid w:val="001C1473"/>
    <w:rsid w:val="001C170F"/>
    <w:rsid w:val="001C1D8C"/>
    <w:rsid w:val="001C219E"/>
    <w:rsid w:val="001C23CE"/>
    <w:rsid w:val="001C254E"/>
    <w:rsid w:val="001C29ED"/>
    <w:rsid w:val="001C2A54"/>
    <w:rsid w:val="001C2B38"/>
    <w:rsid w:val="001C2D8E"/>
    <w:rsid w:val="001C3188"/>
    <w:rsid w:val="001C3212"/>
    <w:rsid w:val="001C3533"/>
    <w:rsid w:val="001C3A13"/>
    <w:rsid w:val="001C3B90"/>
    <w:rsid w:val="001C3C37"/>
    <w:rsid w:val="001C3F9B"/>
    <w:rsid w:val="001C4316"/>
    <w:rsid w:val="001C44BE"/>
    <w:rsid w:val="001C45E5"/>
    <w:rsid w:val="001C4AE6"/>
    <w:rsid w:val="001C4C78"/>
    <w:rsid w:val="001C5861"/>
    <w:rsid w:val="001C58B9"/>
    <w:rsid w:val="001C5BD3"/>
    <w:rsid w:val="001C612D"/>
    <w:rsid w:val="001C61DC"/>
    <w:rsid w:val="001C620B"/>
    <w:rsid w:val="001C62B8"/>
    <w:rsid w:val="001C6A1E"/>
    <w:rsid w:val="001C6CFB"/>
    <w:rsid w:val="001C6EC9"/>
    <w:rsid w:val="001C7320"/>
    <w:rsid w:val="001C773E"/>
    <w:rsid w:val="001C78C4"/>
    <w:rsid w:val="001C791D"/>
    <w:rsid w:val="001C7A8D"/>
    <w:rsid w:val="001C7AC1"/>
    <w:rsid w:val="001C7C84"/>
    <w:rsid w:val="001D02F7"/>
    <w:rsid w:val="001D0888"/>
    <w:rsid w:val="001D0B0B"/>
    <w:rsid w:val="001D0EFC"/>
    <w:rsid w:val="001D0FE9"/>
    <w:rsid w:val="001D112F"/>
    <w:rsid w:val="001D1217"/>
    <w:rsid w:val="001D13CA"/>
    <w:rsid w:val="001D15AA"/>
    <w:rsid w:val="001D15BA"/>
    <w:rsid w:val="001D1B37"/>
    <w:rsid w:val="001D1B65"/>
    <w:rsid w:val="001D1B90"/>
    <w:rsid w:val="001D2131"/>
    <w:rsid w:val="001D2170"/>
    <w:rsid w:val="001D24F1"/>
    <w:rsid w:val="001D2579"/>
    <w:rsid w:val="001D26B9"/>
    <w:rsid w:val="001D2AEA"/>
    <w:rsid w:val="001D34BD"/>
    <w:rsid w:val="001D34CC"/>
    <w:rsid w:val="001D3844"/>
    <w:rsid w:val="001D3D8D"/>
    <w:rsid w:val="001D3F07"/>
    <w:rsid w:val="001D3FF5"/>
    <w:rsid w:val="001D4262"/>
    <w:rsid w:val="001D4421"/>
    <w:rsid w:val="001D447D"/>
    <w:rsid w:val="001D463B"/>
    <w:rsid w:val="001D463D"/>
    <w:rsid w:val="001D4857"/>
    <w:rsid w:val="001D4A09"/>
    <w:rsid w:val="001D4AF4"/>
    <w:rsid w:val="001D4CE6"/>
    <w:rsid w:val="001D5054"/>
    <w:rsid w:val="001D52C8"/>
    <w:rsid w:val="001D593F"/>
    <w:rsid w:val="001D5DD9"/>
    <w:rsid w:val="001D5E52"/>
    <w:rsid w:val="001D5FCE"/>
    <w:rsid w:val="001D604C"/>
    <w:rsid w:val="001D61AB"/>
    <w:rsid w:val="001D63E3"/>
    <w:rsid w:val="001D64E2"/>
    <w:rsid w:val="001D76FE"/>
    <w:rsid w:val="001D77F8"/>
    <w:rsid w:val="001D7B74"/>
    <w:rsid w:val="001D7C13"/>
    <w:rsid w:val="001E0694"/>
    <w:rsid w:val="001E0803"/>
    <w:rsid w:val="001E0A42"/>
    <w:rsid w:val="001E0CEC"/>
    <w:rsid w:val="001E1830"/>
    <w:rsid w:val="001E1948"/>
    <w:rsid w:val="001E1AA2"/>
    <w:rsid w:val="001E1C1F"/>
    <w:rsid w:val="001E1C45"/>
    <w:rsid w:val="001E1CBE"/>
    <w:rsid w:val="001E1F74"/>
    <w:rsid w:val="001E1FA4"/>
    <w:rsid w:val="001E2246"/>
    <w:rsid w:val="001E2573"/>
    <w:rsid w:val="001E2686"/>
    <w:rsid w:val="001E26E3"/>
    <w:rsid w:val="001E2A4F"/>
    <w:rsid w:val="001E2E02"/>
    <w:rsid w:val="001E3267"/>
    <w:rsid w:val="001E35D6"/>
    <w:rsid w:val="001E35E0"/>
    <w:rsid w:val="001E391E"/>
    <w:rsid w:val="001E396A"/>
    <w:rsid w:val="001E399B"/>
    <w:rsid w:val="001E4580"/>
    <w:rsid w:val="001E4BC2"/>
    <w:rsid w:val="001E4C6D"/>
    <w:rsid w:val="001E4CE0"/>
    <w:rsid w:val="001E5448"/>
    <w:rsid w:val="001E5862"/>
    <w:rsid w:val="001E5872"/>
    <w:rsid w:val="001E597E"/>
    <w:rsid w:val="001E5DA6"/>
    <w:rsid w:val="001E62FF"/>
    <w:rsid w:val="001E6481"/>
    <w:rsid w:val="001E6709"/>
    <w:rsid w:val="001E673E"/>
    <w:rsid w:val="001E67B3"/>
    <w:rsid w:val="001E6B63"/>
    <w:rsid w:val="001E6DE8"/>
    <w:rsid w:val="001E6F08"/>
    <w:rsid w:val="001E6F9C"/>
    <w:rsid w:val="001E7315"/>
    <w:rsid w:val="001E733E"/>
    <w:rsid w:val="001E7842"/>
    <w:rsid w:val="001E7889"/>
    <w:rsid w:val="001E79FF"/>
    <w:rsid w:val="001E7A5C"/>
    <w:rsid w:val="001E7DEB"/>
    <w:rsid w:val="001E7E6B"/>
    <w:rsid w:val="001F01A6"/>
    <w:rsid w:val="001F0A8B"/>
    <w:rsid w:val="001F16DD"/>
    <w:rsid w:val="001F186C"/>
    <w:rsid w:val="001F191A"/>
    <w:rsid w:val="001F1C59"/>
    <w:rsid w:val="001F1CA9"/>
    <w:rsid w:val="001F1D96"/>
    <w:rsid w:val="001F1D9C"/>
    <w:rsid w:val="001F1EDE"/>
    <w:rsid w:val="001F1EE2"/>
    <w:rsid w:val="001F22E8"/>
    <w:rsid w:val="001F2389"/>
    <w:rsid w:val="001F2531"/>
    <w:rsid w:val="001F25A0"/>
    <w:rsid w:val="001F263B"/>
    <w:rsid w:val="001F2D40"/>
    <w:rsid w:val="001F2E89"/>
    <w:rsid w:val="001F3151"/>
    <w:rsid w:val="001F325D"/>
    <w:rsid w:val="001F32CB"/>
    <w:rsid w:val="001F3408"/>
    <w:rsid w:val="001F34FE"/>
    <w:rsid w:val="001F38B8"/>
    <w:rsid w:val="001F3FB1"/>
    <w:rsid w:val="001F4093"/>
    <w:rsid w:val="001F4298"/>
    <w:rsid w:val="001F4E5C"/>
    <w:rsid w:val="001F4F3E"/>
    <w:rsid w:val="001F5871"/>
    <w:rsid w:val="001F5964"/>
    <w:rsid w:val="001F5AB9"/>
    <w:rsid w:val="001F5B80"/>
    <w:rsid w:val="001F6122"/>
    <w:rsid w:val="001F6303"/>
    <w:rsid w:val="001F6535"/>
    <w:rsid w:val="001F675C"/>
    <w:rsid w:val="001F6CB2"/>
    <w:rsid w:val="001F6EA4"/>
    <w:rsid w:val="001F7036"/>
    <w:rsid w:val="001F7396"/>
    <w:rsid w:val="0020007A"/>
    <w:rsid w:val="00200203"/>
    <w:rsid w:val="002002DE"/>
    <w:rsid w:val="00200856"/>
    <w:rsid w:val="002009B5"/>
    <w:rsid w:val="00200E14"/>
    <w:rsid w:val="00200FB9"/>
    <w:rsid w:val="002014BE"/>
    <w:rsid w:val="002016C7"/>
    <w:rsid w:val="00201777"/>
    <w:rsid w:val="00201C39"/>
    <w:rsid w:val="00201C68"/>
    <w:rsid w:val="00201D09"/>
    <w:rsid w:val="00201D95"/>
    <w:rsid w:val="00201E56"/>
    <w:rsid w:val="00201F56"/>
    <w:rsid w:val="00202914"/>
    <w:rsid w:val="002029B7"/>
    <w:rsid w:val="00202A24"/>
    <w:rsid w:val="00202A81"/>
    <w:rsid w:val="00203105"/>
    <w:rsid w:val="002032C9"/>
    <w:rsid w:val="00203427"/>
    <w:rsid w:val="00203842"/>
    <w:rsid w:val="00203A86"/>
    <w:rsid w:val="00203C20"/>
    <w:rsid w:val="0020406F"/>
    <w:rsid w:val="002044F1"/>
    <w:rsid w:val="0020464C"/>
    <w:rsid w:val="00204764"/>
    <w:rsid w:val="002047C0"/>
    <w:rsid w:val="0020481E"/>
    <w:rsid w:val="0020486D"/>
    <w:rsid w:val="0020487F"/>
    <w:rsid w:val="002048CB"/>
    <w:rsid w:val="00204F2F"/>
    <w:rsid w:val="002050AD"/>
    <w:rsid w:val="00205571"/>
    <w:rsid w:val="0020561F"/>
    <w:rsid w:val="00205A5C"/>
    <w:rsid w:val="00205C38"/>
    <w:rsid w:val="00205D6F"/>
    <w:rsid w:val="00205E2F"/>
    <w:rsid w:val="00205F61"/>
    <w:rsid w:val="00205FBD"/>
    <w:rsid w:val="00205FDE"/>
    <w:rsid w:val="00206177"/>
    <w:rsid w:val="002066B9"/>
    <w:rsid w:val="002069BD"/>
    <w:rsid w:val="00206CAC"/>
    <w:rsid w:val="00206E34"/>
    <w:rsid w:val="0020702E"/>
    <w:rsid w:val="00207554"/>
    <w:rsid w:val="002075C6"/>
    <w:rsid w:val="00207A69"/>
    <w:rsid w:val="0021022B"/>
    <w:rsid w:val="00210452"/>
    <w:rsid w:val="002107DC"/>
    <w:rsid w:val="00211481"/>
    <w:rsid w:val="0021165C"/>
    <w:rsid w:val="002116EB"/>
    <w:rsid w:val="002117AC"/>
    <w:rsid w:val="0021278C"/>
    <w:rsid w:val="00212A50"/>
    <w:rsid w:val="002132AA"/>
    <w:rsid w:val="00213376"/>
    <w:rsid w:val="00213462"/>
    <w:rsid w:val="00213709"/>
    <w:rsid w:val="0021371E"/>
    <w:rsid w:val="00213790"/>
    <w:rsid w:val="00213EA4"/>
    <w:rsid w:val="00213EE9"/>
    <w:rsid w:val="00213EF2"/>
    <w:rsid w:val="002141BF"/>
    <w:rsid w:val="002142F3"/>
    <w:rsid w:val="00214445"/>
    <w:rsid w:val="0021471A"/>
    <w:rsid w:val="00214A1C"/>
    <w:rsid w:val="00214A2E"/>
    <w:rsid w:val="00214BCD"/>
    <w:rsid w:val="002151DC"/>
    <w:rsid w:val="002156FB"/>
    <w:rsid w:val="00215ECB"/>
    <w:rsid w:val="00216265"/>
    <w:rsid w:val="00216336"/>
    <w:rsid w:val="002163DF"/>
    <w:rsid w:val="0021651B"/>
    <w:rsid w:val="002165B1"/>
    <w:rsid w:val="002167BA"/>
    <w:rsid w:val="00216861"/>
    <w:rsid w:val="00216E60"/>
    <w:rsid w:val="00216EA6"/>
    <w:rsid w:val="002176D8"/>
    <w:rsid w:val="00217AD9"/>
    <w:rsid w:val="00217C7D"/>
    <w:rsid w:val="00217CA8"/>
    <w:rsid w:val="00217DD8"/>
    <w:rsid w:val="002202F0"/>
    <w:rsid w:val="0022087E"/>
    <w:rsid w:val="00220A2C"/>
    <w:rsid w:val="00220A83"/>
    <w:rsid w:val="00220BCC"/>
    <w:rsid w:val="00220C2A"/>
    <w:rsid w:val="00221198"/>
    <w:rsid w:val="0022121A"/>
    <w:rsid w:val="00221CF1"/>
    <w:rsid w:val="002223A5"/>
    <w:rsid w:val="00222774"/>
    <w:rsid w:val="00222973"/>
    <w:rsid w:val="00222AF2"/>
    <w:rsid w:val="00222BDF"/>
    <w:rsid w:val="00222EF8"/>
    <w:rsid w:val="00222FA2"/>
    <w:rsid w:val="00223011"/>
    <w:rsid w:val="0022303F"/>
    <w:rsid w:val="002237E5"/>
    <w:rsid w:val="0022380D"/>
    <w:rsid w:val="00223A97"/>
    <w:rsid w:val="00223ACC"/>
    <w:rsid w:val="00223AFA"/>
    <w:rsid w:val="00223B7B"/>
    <w:rsid w:val="00223CCF"/>
    <w:rsid w:val="0022404A"/>
    <w:rsid w:val="00224104"/>
    <w:rsid w:val="0022458B"/>
    <w:rsid w:val="002246A7"/>
    <w:rsid w:val="0022474C"/>
    <w:rsid w:val="00224B5B"/>
    <w:rsid w:val="00224BC0"/>
    <w:rsid w:val="00225937"/>
    <w:rsid w:val="0022594B"/>
    <w:rsid w:val="00225CCF"/>
    <w:rsid w:val="00225F67"/>
    <w:rsid w:val="002265BE"/>
    <w:rsid w:val="00226782"/>
    <w:rsid w:val="00226991"/>
    <w:rsid w:val="00226D90"/>
    <w:rsid w:val="0022710C"/>
    <w:rsid w:val="002274B9"/>
    <w:rsid w:val="002274BC"/>
    <w:rsid w:val="00227618"/>
    <w:rsid w:val="00227804"/>
    <w:rsid w:val="00227A89"/>
    <w:rsid w:val="00227E04"/>
    <w:rsid w:val="00227F02"/>
    <w:rsid w:val="002301A7"/>
    <w:rsid w:val="0023023E"/>
    <w:rsid w:val="0023030A"/>
    <w:rsid w:val="0023039C"/>
    <w:rsid w:val="00230430"/>
    <w:rsid w:val="0023051B"/>
    <w:rsid w:val="002308A1"/>
    <w:rsid w:val="002308A7"/>
    <w:rsid w:val="00230B8D"/>
    <w:rsid w:val="00230E8C"/>
    <w:rsid w:val="00230F63"/>
    <w:rsid w:val="002313C9"/>
    <w:rsid w:val="00231567"/>
    <w:rsid w:val="00231836"/>
    <w:rsid w:val="002318F3"/>
    <w:rsid w:val="002319DC"/>
    <w:rsid w:val="00231A4B"/>
    <w:rsid w:val="00231B1E"/>
    <w:rsid w:val="00231BD4"/>
    <w:rsid w:val="00231C29"/>
    <w:rsid w:val="00231EDF"/>
    <w:rsid w:val="00232022"/>
    <w:rsid w:val="002320E7"/>
    <w:rsid w:val="002321B2"/>
    <w:rsid w:val="00232385"/>
    <w:rsid w:val="00232902"/>
    <w:rsid w:val="00232CC1"/>
    <w:rsid w:val="00232E3C"/>
    <w:rsid w:val="00232F64"/>
    <w:rsid w:val="00233077"/>
    <w:rsid w:val="002333C6"/>
    <w:rsid w:val="002338C4"/>
    <w:rsid w:val="002339B8"/>
    <w:rsid w:val="00233A27"/>
    <w:rsid w:val="00233AD8"/>
    <w:rsid w:val="00233D4A"/>
    <w:rsid w:val="00233E29"/>
    <w:rsid w:val="00234176"/>
    <w:rsid w:val="002341FD"/>
    <w:rsid w:val="002342A6"/>
    <w:rsid w:val="002342F7"/>
    <w:rsid w:val="002344AD"/>
    <w:rsid w:val="00234730"/>
    <w:rsid w:val="002347C5"/>
    <w:rsid w:val="00234DE1"/>
    <w:rsid w:val="002351FB"/>
    <w:rsid w:val="00235556"/>
    <w:rsid w:val="002356BE"/>
    <w:rsid w:val="00235C82"/>
    <w:rsid w:val="00236408"/>
    <w:rsid w:val="002365C5"/>
    <w:rsid w:val="002366C2"/>
    <w:rsid w:val="0023672D"/>
    <w:rsid w:val="0023688E"/>
    <w:rsid w:val="0023693B"/>
    <w:rsid w:val="00236A5A"/>
    <w:rsid w:val="00236BD5"/>
    <w:rsid w:val="00236D49"/>
    <w:rsid w:val="00236E81"/>
    <w:rsid w:val="00236F36"/>
    <w:rsid w:val="00237077"/>
    <w:rsid w:val="002371D7"/>
    <w:rsid w:val="002371DB"/>
    <w:rsid w:val="002372B7"/>
    <w:rsid w:val="00237898"/>
    <w:rsid w:val="00237B02"/>
    <w:rsid w:val="00237B32"/>
    <w:rsid w:val="00237BEE"/>
    <w:rsid w:val="00237D1C"/>
    <w:rsid w:val="00237E06"/>
    <w:rsid w:val="00240037"/>
    <w:rsid w:val="00240147"/>
    <w:rsid w:val="0024062C"/>
    <w:rsid w:val="002408F2"/>
    <w:rsid w:val="0024090F"/>
    <w:rsid w:val="00240AED"/>
    <w:rsid w:val="00240D75"/>
    <w:rsid w:val="00240FA4"/>
    <w:rsid w:val="0024100E"/>
    <w:rsid w:val="0024132F"/>
    <w:rsid w:val="002419EC"/>
    <w:rsid w:val="00242644"/>
    <w:rsid w:val="002428F9"/>
    <w:rsid w:val="0024296B"/>
    <w:rsid w:val="002429F1"/>
    <w:rsid w:val="00242A80"/>
    <w:rsid w:val="00242D93"/>
    <w:rsid w:val="00242EC5"/>
    <w:rsid w:val="00242FAA"/>
    <w:rsid w:val="0024309E"/>
    <w:rsid w:val="0024312B"/>
    <w:rsid w:val="002432D7"/>
    <w:rsid w:val="00243481"/>
    <w:rsid w:val="002435B4"/>
    <w:rsid w:val="002439B6"/>
    <w:rsid w:val="00243C2B"/>
    <w:rsid w:val="00243C35"/>
    <w:rsid w:val="00243C55"/>
    <w:rsid w:val="00244319"/>
    <w:rsid w:val="00244694"/>
    <w:rsid w:val="002447EA"/>
    <w:rsid w:val="0024509D"/>
    <w:rsid w:val="002450E2"/>
    <w:rsid w:val="002451F6"/>
    <w:rsid w:val="00245209"/>
    <w:rsid w:val="00245263"/>
    <w:rsid w:val="002452AF"/>
    <w:rsid w:val="002455FC"/>
    <w:rsid w:val="00245B4D"/>
    <w:rsid w:val="00245B96"/>
    <w:rsid w:val="00245BE9"/>
    <w:rsid w:val="00245CF3"/>
    <w:rsid w:val="00246160"/>
    <w:rsid w:val="00246371"/>
    <w:rsid w:val="00246583"/>
    <w:rsid w:val="00246932"/>
    <w:rsid w:val="00246C4B"/>
    <w:rsid w:val="00246F6B"/>
    <w:rsid w:val="0024713B"/>
    <w:rsid w:val="00247155"/>
    <w:rsid w:val="002471D5"/>
    <w:rsid w:val="0024780F"/>
    <w:rsid w:val="00247A13"/>
    <w:rsid w:val="00247A49"/>
    <w:rsid w:val="00247E4B"/>
    <w:rsid w:val="002500EC"/>
    <w:rsid w:val="002501F7"/>
    <w:rsid w:val="002503EA"/>
    <w:rsid w:val="00250673"/>
    <w:rsid w:val="0025081C"/>
    <w:rsid w:val="00250AD8"/>
    <w:rsid w:val="00250BB7"/>
    <w:rsid w:val="00250CB4"/>
    <w:rsid w:val="00250DB3"/>
    <w:rsid w:val="00250FD0"/>
    <w:rsid w:val="0025121F"/>
    <w:rsid w:val="0025133D"/>
    <w:rsid w:val="002513BA"/>
    <w:rsid w:val="002514FC"/>
    <w:rsid w:val="002516F9"/>
    <w:rsid w:val="00251B1F"/>
    <w:rsid w:val="00251B30"/>
    <w:rsid w:val="00251D2D"/>
    <w:rsid w:val="00251E13"/>
    <w:rsid w:val="00252243"/>
    <w:rsid w:val="002523D8"/>
    <w:rsid w:val="002525D5"/>
    <w:rsid w:val="00252818"/>
    <w:rsid w:val="00252819"/>
    <w:rsid w:val="0025282E"/>
    <w:rsid w:val="002528AE"/>
    <w:rsid w:val="00252D47"/>
    <w:rsid w:val="00252D60"/>
    <w:rsid w:val="00253193"/>
    <w:rsid w:val="002531A6"/>
    <w:rsid w:val="002532C7"/>
    <w:rsid w:val="00253953"/>
    <w:rsid w:val="00253A09"/>
    <w:rsid w:val="00253A33"/>
    <w:rsid w:val="00253BFF"/>
    <w:rsid w:val="00253EDC"/>
    <w:rsid w:val="00253EF6"/>
    <w:rsid w:val="00254124"/>
    <w:rsid w:val="002541F4"/>
    <w:rsid w:val="0025470D"/>
    <w:rsid w:val="002549C9"/>
    <w:rsid w:val="002549D2"/>
    <w:rsid w:val="00254A2F"/>
    <w:rsid w:val="00254E92"/>
    <w:rsid w:val="00254FE7"/>
    <w:rsid w:val="002554D1"/>
    <w:rsid w:val="0025552E"/>
    <w:rsid w:val="0025563D"/>
    <w:rsid w:val="00255C3D"/>
    <w:rsid w:val="0025632D"/>
    <w:rsid w:val="00256701"/>
    <w:rsid w:val="002570AA"/>
    <w:rsid w:val="0025786F"/>
    <w:rsid w:val="00257AFB"/>
    <w:rsid w:val="00257B8E"/>
    <w:rsid w:val="00257F49"/>
    <w:rsid w:val="002601FE"/>
    <w:rsid w:val="0026022D"/>
    <w:rsid w:val="00260258"/>
    <w:rsid w:val="00260324"/>
    <w:rsid w:val="00260488"/>
    <w:rsid w:val="00260659"/>
    <w:rsid w:val="002609D8"/>
    <w:rsid w:val="00260A32"/>
    <w:rsid w:val="00260B25"/>
    <w:rsid w:val="00260B32"/>
    <w:rsid w:val="00260BCE"/>
    <w:rsid w:val="00260E3F"/>
    <w:rsid w:val="00260F24"/>
    <w:rsid w:val="00261191"/>
    <w:rsid w:val="00261200"/>
    <w:rsid w:val="00261416"/>
    <w:rsid w:val="00261540"/>
    <w:rsid w:val="0026195D"/>
    <w:rsid w:val="00261A0B"/>
    <w:rsid w:val="00261B08"/>
    <w:rsid w:val="00261BC0"/>
    <w:rsid w:val="00261CFA"/>
    <w:rsid w:val="00261DC7"/>
    <w:rsid w:val="00261F60"/>
    <w:rsid w:val="00262138"/>
    <w:rsid w:val="00262224"/>
    <w:rsid w:val="002622F4"/>
    <w:rsid w:val="002629F7"/>
    <w:rsid w:val="00262A40"/>
    <w:rsid w:val="00262C90"/>
    <w:rsid w:val="0026325F"/>
    <w:rsid w:val="0026341D"/>
    <w:rsid w:val="002634C1"/>
    <w:rsid w:val="00263628"/>
    <w:rsid w:val="0026375C"/>
    <w:rsid w:val="002637FA"/>
    <w:rsid w:val="002639EE"/>
    <w:rsid w:val="00263E5B"/>
    <w:rsid w:val="00264102"/>
    <w:rsid w:val="00264798"/>
    <w:rsid w:val="002647D9"/>
    <w:rsid w:val="00264935"/>
    <w:rsid w:val="0026499B"/>
    <w:rsid w:val="00264A0B"/>
    <w:rsid w:val="00264A93"/>
    <w:rsid w:val="00264AF7"/>
    <w:rsid w:val="00265269"/>
    <w:rsid w:val="0026540C"/>
    <w:rsid w:val="002658A0"/>
    <w:rsid w:val="00265D9D"/>
    <w:rsid w:val="00265FCF"/>
    <w:rsid w:val="002660D7"/>
    <w:rsid w:val="0026620E"/>
    <w:rsid w:val="00266267"/>
    <w:rsid w:val="00266985"/>
    <w:rsid w:val="00266BC8"/>
    <w:rsid w:val="00266D31"/>
    <w:rsid w:val="00267042"/>
    <w:rsid w:val="00267456"/>
    <w:rsid w:val="002675C6"/>
    <w:rsid w:val="00267705"/>
    <w:rsid w:val="0026790C"/>
    <w:rsid w:val="0026795C"/>
    <w:rsid w:val="00267A94"/>
    <w:rsid w:val="00267CA7"/>
    <w:rsid w:val="00267FB8"/>
    <w:rsid w:val="002701DF"/>
    <w:rsid w:val="00270261"/>
    <w:rsid w:val="00270566"/>
    <w:rsid w:val="00270A4C"/>
    <w:rsid w:val="00270ADD"/>
    <w:rsid w:val="00270B11"/>
    <w:rsid w:val="00270B50"/>
    <w:rsid w:val="00270D30"/>
    <w:rsid w:val="00271391"/>
    <w:rsid w:val="00271694"/>
    <w:rsid w:val="00271933"/>
    <w:rsid w:val="00271BAF"/>
    <w:rsid w:val="00271BBD"/>
    <w:rsid w:val="00271C2D"/>
    <w:rsid w:val="002721B0"/>
    <w:rsid w:val="002722CD"/>
    <w:rsid w:val="002726D4"/>
    <w:rsid w:val="0027292E"/>
    <w:rsid w:val="00272ADD"/>
    <w:rsid w:val="00272C1F"/>
    <w:rsid w:val="00273DFA"/>
    <w:rsid w:val="00273EB6"/>
    <w:rsid w:val="002742C4"/>
    <w:rsid w:val="00274849"/>
    <w:rsid w:val="00274BB4"/>
    <w:rsid w:val="00275136"/>
    <w:rsid w:val="002752DF"/>
    <w:rsid w:val="00275390"/>
    <w:rsid w:val="0027588C"/>
    <w:rsid w:val="00275AE8"/>
    <w:rsid w:val="00275BF2"/>
    <w:rsid w:val="00275F8B"/>
    <w:rsid w:val="00276150"/>
    <w:rsid w:val="0027629E"/>
    <w:rsid w:val="002762D4"/>
    <w:rsid w:val="00276557"/>
    <w:rsid w:val="00276F1C"/>
    <w:rsid w:val="0027760F"/>
    <w:rsid w:val="0027779A"/>
    <w:rsid w:val="00277B04"/>
    <w:rsid w:val="00277B93"/>
    <w:rsid w:val="00277DB8"/>
    <w:rsid w:val="002806C9"/>
    <w:rsid w:val="0028071B"/>
    <w:rsid w:val="002809E6"/>
    <w:rsid w:val="00280D1F"/>
    <w:rsid w:val="00280DF4"/>
    <w:rsid w:val="00281281"/>
    <w:rsid w:val="002813A1"/>
    <w:rsid w:val="0028168E"/>
    <w:rsid w:val="00281851"/>
    <w:rsid w:val="00281874"/>
    <w:rsid w:val="00281BD8"/>
    <w:rsid w:val="00281D58"/>
    <w:rsid w:val="00281E89"/>
    <w:rsid w:val="002824D1"/>
    <w:rsid w:val="00282657"/>
    <w:rsid w:val="002826BD"/>
    <w:rsid w:val="002826D3"/>
    <w:rsid w:val="00282908"/>
    <w:rsid w:val="00282A9E"/>
    <w:rsid w:val="00282C7A"/>
    <w:rsid w:val="00282E97"/>
    <w:rsid w:val="0028311A"/>
    <w:rsid w:val="00283566"/>
    <w:rsid w:val="002838A6"/>
    <w:rsid w:val="00283929"/>
    <w:rsid w:val="00283AB3"/>
    <w:rsid w:val="00283ACE"/>
    <w:rsid w:val="00283D44"/>
    <w:rsid w:val="00283EBD"/>
    <w:rsid w:val="00283F87"/>
    <w:rsid w:val="00283F93"/>
    <w:rsid w:val="002848DE"/>
    <w:rsid w:val="00284926"/>
    <w:rsid w:val="00284A2A"/>
    <w:rsid w:val="00284C2D"/>
    <w:rsid w:val="00284C68"/>
    <w:rsid w:val="00284CB9"/>
    <w:rsid w:val="002856CF"/>
    <w:rsid w:val="002859F8"/>
    <w:rsid w:val="00285ACA"/>
    <w:rsid w:val="0028613E"/>
    <w:rsid w:val="0028636F"/>
    <w:rsid w:val="0028676F"/>
    <w:rsid w:val="00286B09"/>
    <w:rsid w:val="00287009"/>
    <w:rsid w:val="0028703A"/>
    <w:rsid w:val="002877EF"/>
    <w:rsid w:val="0028793A"/>
    <w:rsid w:val="00287ACF"/>
    <w:rsid w:val="00287BE1"/>
    <w:rsid w:val="00287E43"/>
    <w:rsid w:val="00287E6C"/>
    <w:rsid w:val="00287F6F"/>
    <w:rsid w:val="002905B0"/>
    <w:rsid w:val="002907D5"/>
    <w:rsid w:val="00290A7F"/>
    <w:rsid w:val="00290C4C"/>
    <w:rsid w:val="00290D1A"/>
    <w:rsid w:val="00291099"/>
    <w:rsid w:val="002910B5"/>
    <w:rsid w:val="00291809"/>
    <w:rsid w:val="00291A24"/>
    <w:rsid w:val="00291B4F"/>
    <w:rsid w:val="00291CFC"/>
    <w:rsid w:val="00291D8A"/>
    <w:rsid w:val="002921F2"/>
    <w:rsid w:val="00292628"/>
    <w:rsid w:val="0029266A"/>
    <w:rsid w:val="002926AC"/>
    <w:rsid w:val="00292B45"/>
    <w:rsid w:val="00292E4C"/>
    <w:rsid w:val="00293036"/>
    <w:rsid w:val="00293321"/>
    <w:rsid w:val="00293412"/>
    <w:rsid w:val="002937D2"/>
    <w:rsid w:val="00293ACD"/>
    <w:rsid w:val="00293B0D"/>
    <w:rsid w:val="00293FCC"/>
    <w:rsid w:val="002940D5"/>
    <w:rsid w:val="002940E9"/>
    <w:rsid w:val="00294563"/>
    <w:rsid w:val="00294C53"/>
    <w:rsid w:val="00294EAB"/>
    <w:rsid w:val="00295224"/>
    <w:rsid w:val="00295306"/>
    <w:rsid w:val="002956A3"/>
    <w:rsid w:val="00295780"/>
    <w:rsid w:val="002957A0"/>
    <w:rsid w:val="00295907"/>
    <w:rsid w:val="00295921"/>
    <w:rsid w:val="00295AF5"/>
    <w:rsid w:val="00295CBF"/>
    <w:rsid w:val="00295E81"/>
    <w:rsid w:val="002963E1"/>
    <w:rsid w:val="0029649F"/>
    <w:rsid w:val="002964EB"/>
    <w:rsid w:val="002967DF"/>
    <w:rsid w:val="00296873"/>
    <w:rsid w:val="0029707C"/>
    <w:rsid w:val="00297495"/>
    <w:rsid w:val="00297502"/>
    <w:rsid w:val="00297845"/>
    <w:rsid w:val="002978B8"/>
    <w:rsid w:val="00297B95"/>
    <w:rsid w:val="00297DC5"/>
    <w:rsid w:val="00297E7E"/>
    <w:rsid w:val="002A00AE"/>
    <w:rsid w:val="002A02AF"/>
    <w:rsid w:val="002A0305"/>
    <w:rsid w:val="002A0516"/>
    <w:rsid w:val="002A068B"/>
    <w:rsid w:val="002A0BC4"/>
    <w:rsid w:val="002A0DC5"/>
    <w:rsid w:val="002A0E27"/>
    <w:rsid w:val="002A0F71"/>
    <w:rsid w:val="002A14C4"/>
    <w:rsid w:val="002A14FB"/>
    <w:rsid w:val="002A16A0"/>
    <w:rsid w:val="002A16E2"/>
    <w:rsid w:val="002A1949"/>
    <w:rsid w:val="002A1F92"/>
    <w:rsid w:val="002A25B6"/>
    <w:rsid w:val="002A2916"/>
    <w:rsid w:val="002A3018"/>
    <w:rsid w:val="002A30C4"/>
    <w:rsid w:val="002A3175"/>
    <w:rsid w:val="002A3227"/>
    <w:rsid w:val="002A359E"/>
    <w:rsid w:val="002A37BE"/>
    <w:rsid w:val="002A3A0D"/>
    <w:rsid w:val="002A3DD5"/>
    <w:rsid w:val="002A420B"/>
    <w:rsid w:val="002A45ED"/>
    <w:rsid w:val="002A4636"/>
    <w:rsid w:val="002A474F"/>
    <w:rsid w:val="002A4989"/>
    <w:rsid w:val="002A4A78"/>
    <w:rsid w:val="002A4AC8"/>
    <w:rsid w:val="002A4EAF"/>
    <w:rsid w:val="002A5113"/>
    <w:rsid w:val="002A5755"/>
    <w:rsid w:val="002A5A8A"/>
    <w:rsid w:val="002A5E78"/>
    <w:rsid w:val="002A5ED5"/>
    <w:rsid w:val="002A5F87"/>
    <w:rsid w:val="002A6399"/>
    <w:rsid w:val="002A63C7"/>
    <w:rsid w:val="002A641D"/>
    <w:rsid w:val="002A65B6"/>
    <w:rsid w:val="002A6BAE"/>
    <w:rsid w:val="002A6FE4"/>
    <w:rsid w:val="002A7CDC"/>
    <w:rsid w:val="002A7D5F"/>
    <w:rsid w:val="002B01C4"/>
    <w:rsid w:val="002B038B"/>
    <w:rsid w:val="002B0AEF"/>
    <w:rsid w:val="002B0E35"/>
    <w:rsid w:val="002B115D"/>
    <w:rsid w:val="002B149B"/>
    <w:rsid w:val="002B1A5D"/>
    <w:rsid w:val="002B1DB0"/>
    <w:rsid w:val="002B1E14"/>
    <w:rsid w:val="002B1ECA"/>
    <w:rsid w:val="002B1F02"/>
    <w:rsid w:val="002B1FE6"/>
    <w:rsid w:val="002B2389"/>
    <w:rsid w:val="002B240B"/>
    <w:rsid w:val="002B273D"/>
    <w:rsid w:val="002B27A4"/>
    <w:rsid w:val="002B2815"/>
    <w:rsid w:val="002B2C4B"/>
    <w:rsid w:val="002B31C6"/>
    <w:rsid w:val="002B35DF"/>
    <w:rsid w:val="002B36BF"/>
    <w:rsid w:val="002B3B83"/>
    <w:rsid w:val="002B4109"/>
    <w:rsid w:val="002B43BE"/>
    <w:rsid w:val="002B46B2"/>
    <w:rsid w:val="002B4822"/>
    <w:rsid w:val="002B4E8F"/>
    <w:rsid w:val="002B51B5"/>
    <w:rsid w:val="002B55B2"/>
    <w:rsid w:val="002B5630"/>
    <w:rsid w:val="002B5E5D"/>
    <w:rsid w:val="002B6163"/>
    <w:rsid w:val="002B634D"/>
    <w:rsid w:val="002B6662"/>
    <w:rsid w:val="002B666F"/>
    <w:rsid w:val="002B67EF"/>
    <w:rsid w:val="002B68F2"/>
    <w:rsid w:val="002B6A4E"/>
    <w:rsid w:val="002B6A89"/>
    <w:rsid w:val="002B6AD0"/>
    <w:rsid w:val="002B6D96"/>
    <w:rsid w:val="002B799E"/>
    <w:rsid w:val="002B7AD7"/>
    <w:rsid w:val="002B7C40"/>
    <w:rsid w:val="002B7D73"/>
    <w:rsid w:val="002B7DFC"/>
    <w:rsid w:val="002B7F9D"/>
    <w:rsid w:val="002C023C"/>
    <w:rsid w:val="002C04EA"/>
    <w:rsid w:val="002C06C1"/>
    <w:rsid w:val="002C0766"/>
    <w:rsid w:val="002C081C"/>
    <w:rsid w:val="002C0A59"/>
    <w:rsid w:val="002C0CD9"/>
    <w:rsid w:val="002C0D61"/>
    <w:rsid w:val="002C0D6D"/>
    <w:rsid w:val="002C0E2B"/>
    <w:rsid w:val="002C0F69"/>
    <w:rsid w:val="002C10A0"/>
    <w:rsid w:val="002C146A"/>
    <w:rsid w:val="002C155B"/>
    <w:rsid w:val="002C1A76"/>
    <w:rsid w:val="002C24DB"/>
    <w:rsid w:val="002C293A"/>
    <w:rsid w:val="002C2AF2"/>
    <w:rsid w:val="002C2C3D"/>
    <w:rsid w:val="002C2F24"/>
    <w:rsid w:val="002C316D"/>
    <w:rsid w:val="002C33F7"/>
    <w:rsid w:val="002C35C0"/>
    <w:rsid w:val="002C3660"/>
    <w:rsid w:val="002C36C0"/>
    <w:rsid w:val="002C381F"/>
    <w:rsid w:val="002C3989"/>
    <w:rsid w:val="002C3F5E"/>
    <w:rsid w:val="002C404B"/>
    <w:rsid w:val="002C4050"/>
    <w:rsid w:val="002C4222"/>
    <w:rsid w:val="002C42C8"/>
    <w:rsid w:val="002C4302"/>
    <w:rsid w:val="002C436F"/>
    <w:rsid w:val="002C4410"/>
    <w:rsid w:val="002C4546"/>
    <w:rsid w:val="002C455B"/>
    <w:rsid w:val="002C457A"/>
    <w:rsid w:val="002C4625"/>
    <w:rsid w:val="002C4A79"/>
    <w:rsid w:val="002C4C32"/>
    <w:rsid w:val="002C4C64"/>
    <w:rsid w:val="002C563D"/>
    <w:rsid w:val="002C5765"/>
    <w:rsid w:val="002C583D"/>
    <w:rsid w:val="002C5958"/>
    <w:rsid w:val="002C5ADB"/>
    <w:rsid w:val="002C5C58"/>
    <w:rsid w:val="002C60F2"/>
    <w:rsid w:val="002C6732"/>
    <w:rsid w:val="002C695D"/>
    <w:rsid w:val="002C69AF"/>
    <w:rsid w:val="002C6AA9"/>
    <w:rsid w:val="002C6B98"/>
    <w:rsid w:val="002C6CBF"/>
    <w:rsid w:val="002C6FBA"/>
    <w:rsid w:val="002C6FD8"/>
    <w:rsid w:val="002C7156"/>
    <w:rsid w:val="002C71FB"/>
    <w:rsid w:val="002C722B"/>
    <w:rsid w:val="002C7353"/>
    <w:rsid w:val="002C7399"/>
    <w:rsid w:val="002C7591"/>
    <w:rsid w:val="002C79E9"/>
    <w:rsid w:val="002C7BDA"/>
    <w:rsid w:val="002C7DC6"/>
    <w:rsid w:val="002C7E2D"/>
    <w:rsid w:val="002C7EEC"/>
    <w:rsid w:val="002D0051"/>
    <w:rsid w:val="002D028A"/>
    <w:rsid w:val="002D0423"/>
    <w:rsid w:val="002D0475"/>
    <w:rsid w:val="002D0C23"/>
    <w:rsid w:val="002D0D66"/>
    <w:rsid w:val="002D0FAB"/>
    <w:rsid w:val="002D16AA"/>
    <w:rsid w:val="002D1921"/>
    <w:rsid w:val="002D1BC1"/>
    <w:rsid w:val="002D1C9B"/>
    <w:rsid w:val="002D1D12"/>
    <w:rsid w:val="002D205B"/>
    <w:rsid w:val="002D206C"/>
    <w:rsid w:val="002D216A"/>
    <w:rsid w:val="002D27B2"/>
    <w:rsid w:val="002D2814"/>
    <w:rsid w:val="002D2C2D"/>
    <w:rsid w:val="002D2D9A"/>
    <w:rsid w:val="002D348E"/>
    <w:rsid w:val="002D34C5"/>
    <w:rsid w:val="002D37DD"/>
    <w:rsid w:val="002D3838"/>
    <w:rsid w:val="002D3919"/>
    <w:rsid w:val="002D3D91"/>
    <w:rsid w:val="002D4063"/>
    <w:rsid w:val="002D42FA"/>
    <w:rsid w:val="002D451B"/>
    <w:rsid w:val="002D45C5"/>
    <w:rsid w:val="002D496F"/>
    <w:rsid w:val="002D49A8"/>
    <w:rsid w:val="002D4C99"/>
    <w:rsid w:val="002D515D"/>
    <w:rsid w:val="002D5191"/>
    <w:rsid w:val="002D51EB"/>
    <w:rsid w:val="002D55D1"/>
    <w:rsid w:val="002D5763"/>
    <w:rsid w:val="002D5AF7"/>
    <w:rsid w:val="002D5C5A"/>
    <w:rsid w:val="002D5D0D"/>
    <w:rsid w:val="002D60CD"/>
    <w:rsid w:val="002D620F"/>
    <w:rsid w:val="002D6247"/>
    <w:rsid w:val="002D6435"/>
    <w:rsid w:val="002D6599"/>
    <w:rsid w:val="002D665F"/>
    <w:rsid w:val="002D6984"/>
    <w:rsid w:val="002D6D40"/>
    <w:rsid w:val="002D6DC5"/>
    <w:rsid w:val="002D6F1C"/>
    <w:rsid w:val="002D6F25"/>
    <w:rsid w:val="002D7044"/>
    <w:rsid w:val="002D7180"/>
    <w:rsid w:val="002D71A5"/>
    <w:rsid w:val="002D776F"/>
    <w:rsid w:val="002D7CBC"/>
    <w:rsid w:val="002D7CCF"/>
    <w:rsid w:val="002E05F5"/>
    <w:rsid w:val="002E0885"/>
    <w:rsid w:val="002E0FBA"/>
    <w:rsid w:val="002E1044"/>
    <w:rsid w:val="002E17CF"/>
    <w:rsid w:val="002E19B6"/>
    <w:rsid w:val="002E1D8C"/>
    <w:rsid w:val="002E1EBF"/>
    <w:rsid w:val="002E21EA"/>
    <w:rsid w:val="002E22C3"/>
    <w:rsid w:val="002E2609"/>
    <w:rsid w:val="002E287B"/>
    <w:rsid w:val="002E2A6C"/>
    <w:rsid w:val="002E2F95"/>
    <w:rsid w:val="002E2FD2"/>
    <w:rsid w:val="002E30AF"/>
    <w:rsid w:val="002E30C2"/>
    <w:rsid w:val="002E3245"/>
    <w:rsid w:val="002E3519"/>
    <w:rsid w:val="002E3AF5"/>
    <w:rsid w:val="002E3DC2"/>
    <w:rsid w:val="002E43BC"/>
    <w:rsid w:val="002E492F"/>
    <w:rsid w:val="002E4F0B"/>
    <w:rsid w:val="002E509E"/>
    <w:rsid w:val="002E5AE1"/>
    <w:rsid w:val="002E5BE6"/>
    <w:rsid w:val="002E5BEC"/>
    <w:rsid w:val="002E60CB"/>
    <w:rsid w:val="002E61C1"/>
    <w:rsid w:val="002E61D5"/>
    <w:rsid w:val="002E6230"/>
    <w:rsid w:val="002E64F0"/>
    <w:rsid w:val="002E6516"/>
    <w:rsid w:val="002E66BF"/>
    <w:rsid w:val="002E6AE1"/>
    <w:rsid w:val="002E7063"/>
    <w:rsid w:val="002E755E"/>
    <w:rsid w:val="002E76DF"/>
    <w:rsid w:val="002E7BB0"/>
    <w:rsid w:val="002E7D67"/>
    <w:rsid w:val="002F00BD"/>
    <w:rsid w:val="002F0272"/>
    <w:rsid w:val="002F02B2"/>
    <w:rsid w:val="002F03C9"/>
    <w:rsid w:val="002F041C"/>
    <w:rsid w:val="002F08DC"/>
    <w:rsid w:val="002F091A"/>
    <w:rsid w:val="002F0E20"/>
    <w:rsid w:val="002F112F"/>
    <w:rsid w:val="002F11AF"/>
    <w:rsid w:val="002F11B4"/>
    <w:rsid w:val="002F14A2"/>
    <w:rsid w:val="002F1726"/>
    <w:rsid w:val="002F1F97"/>
    <w:rsid w:val="002F21A4"/>
    <w:rsid w:val="002F23CA"/>
    <w:rsid w:val="002F24C2"/>
    <w:rsid w:val="002F266A"/>
    <w:rsid w:val="002F2C49"/>
    <w:rsid w:val="002F2CD0"/>
    <w:rsid w:val="002F3304"/>
    <w:rsid w:val="002F3858"/>
    <w:rsid w:val="002F38E8"/>
    <w:rsid w:val="002F38F7"/>
    <w:rsid w:val="002F38F8"/>
    <w:rsid w:val="002F39AE"/>
    <w:rsid w:val="002F3D05"/>
    <w:rsid w:val="002F4198"/>
    <w:rsid w:val="002F49CE"/>
    <w:rsid w:val="002F4DF9"/>
    <w:rsid w:val="002F4F34"/>
    <w:rsid w:val="002F5524"/>
    <w:rsid w:val="002F5906"/>
    <w:rsid w:val="002F599E"/>
    <w:rsid w:val="002F5CD4"/>
    <w:rsid w:val="002F6032"/>
    <w:rsid w:val="002F65BA"/>
    <w:rsid w:val="002F665E"/>
    <w:rsid w:val="002F6822"/>
    <w:rsid w:val="002F6915"/>
    <w:rsid w:val="002F6B55"/>
    <w:rsid w:val="002F6BD1"/>
    <w:rsid w:val="002F6FCD"/>
    <w:rsid w:val="002F7032"/>
    <w:rsid w:val="002F708F"/>
    <w:rsid w:val="002F73A6"/>
    <w:rsid w:val="002F79AF"/>
    <w:rsid w:val="0030002E"/>
    <w:rsid w:val="003000A4"/>
    <w:rsid w:val="0030025F"/>
    <w:rsid w:val="00300690"/>
    <w:rsid w:val="00300778"/>
    <w:rsid w:val="0030082E"/>
    <w:rsid w:val="003009EA"/>
    <w:rsid w:val="00300B76"/>
    <w:rsid w:val="00300C2D"/>
    <w:rsid w:val="00300D79"/>
    <w:rsid w:val="00300D95"/>
    <w:rsid w:val="003016C7"/>
    <w:rsid w:val="00301855"/>
    <w:rsid w:val="00301A58"/>
    <w:rsid w:val="00301AB3"/>
    <w:rsid w:val="00301E9D"/>
    <w:rsid w:val="00301F9A"/>
    <w:rsid w:val="0030205A"/>
    <w:rsid w:val="003020FA"/>
    <w:rsid w:val="0030228F"/>
    <w:rsid w:val="00302625"/>
    <w:rsid w:val="003026BE"/>
    <w:rsid w:val="003026CC"/>
    <w:rsid w:val="003026E5"/>
    <w:rsid w:val="003028F9"/>
    <w:rsid w:val="003029F4"/>
    <w:rsid w:val="00302AD9"/>
    <w:rsid w:val="00302B77"/>
    <w:rsid w:val="00302EC6"/>
    <w:rsid w:val="00303495"/>
    <w:rsid w:val="003034D6"/>
    <w:rsid w:val="0030361A"/>
    <w:rsid w:val="00303D41"/>
    <w:rsid w:val="00303F47"/>
    <w:rsid w:val="003044C8"/>
    <w:rsid w:val="0030466D"/>
    <w:rsid w:val="003048AE"/>
    <w:rsid w:val="00304A39"/>
    <w:rsid w:val="00304AA3"/>
    <w:rsid w:val="00304B63"/>
    <w:rsid w:val="00304F03"/>
    <w:rsid w:val="00304F4A"/>
    <w:rsid w:val="003055B9"/>
    <w:rsid w:val="00305690"/>
    <w:rsid w:val="0030589C"/>
    <w:rsid w:val="00305E53"/>
    <w:rsid w:val="00305F06"/>
    <w:rsid w:val="0030636F"/>
    <w:rsid w:val="003063D8"/>
    <w:rsid w:val="00306676"/>
    <w:rsid w:val="00306A10"/>
    <w:rsid w:val="003070B8"/>
    <w:rsid w:val="0030734A"/>
    <w:rsid w:val="003073C1"/>
    <w:rsid w:val="00307568"/>
    <w:rsid w:val="00307583"/>
    <w:rsid w:val="003076A7"/>
    <w:rsid w:val="00307C18"/>
    <w:rsid w:val="00307C37"/>
    <w:rsid w:val="00307DAF"/>
    <w:rsid w:val="00307EE7"/>
    <w:rsid w:val="00310007"/>
    <w:rsid w:val="0031029A"/>
    <w:rsid w:val="003113D0"/>
    <w:rsid w:val="0031144E"/>
    <w:rsid w:val="00311A24"/>
    <w:rsid w:val="00311C72"/>
    <w:rsid w:val="00311DF5"/>
    <w:rsid w:val="003122F5"/>
    <w:rsid w:val="00312500"/>
    <w:rsid w:val="003125D8"/>
    <w:rsid w:val="00312637"/>
    <w:rsid w:val="0031275D"/>
    <w:rsid w:val="003128F9"/>
    <w:rsid w:val="00312A3A"/>
    <w:rsid w:val="00312A56"/>
    <w:rsid w:val="00312B2D"/>
    <w:rsid w:val="00312C71"/>
    <w:rsid w:val="00312E0E"/>
    <w:rsid w:val="00313028"/>
    <w:rsid w:val="0031323D"/>
    <w:rsid w:val="00313638"/>
    <w:rsid w:val="00313B75"/>
    <w:rsid w:val="00313C85"/>
    <w:rsid w:val="00313D7E"/>
    <w:rsid w:val="003144B5"/>
    <w:rsid w:val="0031485C"/>
    <w:rsid w:val="003149DC"/>
    <w:rsid w:val="00314FE1"/>
    <w:rsid w:val="00315098"/>
    <w:rsid w:val="0031528B"/>
    <w:rsid w:val="00315506"/>
    <w:rsid w:val="00315573"/>
    <w:rsid w:val="00315CE8"/>
    <w:rsid w:val="00315E6C"/>
    <w:rsid w:val="00315E6D"/>
    <w:rsid w:val="003160E5"/>
    <w:rsid w:val="00316141"/>
    <w:rsid w:val="00316391"/>
    <w:rsid w:val="00316445"/>
    <w:rsid w:val="003164B4"/>
    <w:rsid w:val="003164E7"/>
    <w:rsid w:val="00316818"/>
    <w:rsid w:val="003168B1"/>
    <w:rsid w:val="00316A78"/>
    <w:rsid w:val="00316C00"/>
    <w:rsid w:val="00316DEF"/>
    <w:rsid w:val="00316E18"/>
    <w:rsid w:val="003178A5"/>
    <w:rsid w:val="00317F98"/>
    <w:rsid w:val="00320032"/>
    <w:rsid w:val="003207A1"/>
    <w:rsid w:val="00320A92"/>
    <w:rsid w:val="00320B00"/>
    <w:rsid w:val="00320B99"/>
    <w:rsid w:val="00320C84"/>
    <w:rsid w:val="00320D17"/>
    <w:rsid w:val="00320DA2"/>
    <w:rsid w:val="00320E46"/>
    <w:rsid w:val="00320EE3"/>
    <w:rsid w:val="0032111B"/>
    <w:rsid w:val="003212D4"/>
    <w:rsid w:val="0032134C"/>
    <w:rsid w:val="003213DD"/>
    <w:rsid w:val="0032161C"/>
    <w:rsid w:val="00321704"/>
    <w:rsid w:val="003218BD"/>
    <w:rsid w:val="00321C24"/>
    <w:rsid w:val="00321CDB"/>
    <w:rsid w:val="00322138"/>
    <w:rsid w:val="00322142"/>
    <w:rsid w:val="00322253"/>
    <w:rsid w:val="0032260B"/>
    <w:rsid w:val="003227A6"/>
    <w:rsid w:val="00322830"/>
    <w:rsid w:val="003228B8"/>
    <w:rsid w:val="00322C66"/>
    <w:rsid w:val="003235DB"/>
    <w:rsid w:val="0032361D"/>
    <w:rsid w:val="00323B18"/>
    <w:rsid w:val="00323ECC"/>
    <w:rsid w:val="00323F2A"/>
    <w:rsid w:val="0032402D"/>
    <w:rsid w:val="00324081"/>
    <w:rsid w:val="0032428C"/>
    <w:rsid w:val="00324292"/>
    <w:rsid w:val="00324593"/>
    <w:rsid w:val="00324642"/>
    <w:rsid w:val="00324A58"/>
    <w:rsid w:val="00324B18"/>
    <w:rsid w:val="00324C54"/>
    <w:rsid w:val="00325500"/>
    <w:rsid w:val="0032550E"/>
    <w:rsid w:val="0032607C"/>
    <w:rsid w:val="00326181"/>
    <w:rsid w:val="003264EC"/>
    <w:rsid w:val="00326621"/>
    <w:rsid w:val="00326D7D"/>
    <w:rsid w:val="003271E6"/>
    <w:rsid w:val="003272E0"/>
    <w:rsid w:val="00327606"/>
    <w:rsid w:val="00327BE7"/>
    <w:rsid w:val="00327ED6"/>
    <w:rsid w:val="003300C5"/>
    <w:rsid w:val="00330591"/>
    <w:rsid w:val="003306B7"/>
    <w:rsid w:val="003306C6"/>
    <w:rsid w:val="00330784"/>
    <w:rsid w:val="003307AB"/>
    <w:rsid w:val="00330EA4"/>
    <w:rsid w:val="00330EF9"/>
    <w:rsid w:val="00331030"/>
    <w:rsid w:val="00331132"/>
    <w:rsid w:val="003316B8"/>
    <w:rsid w:val="00331869"/>
    <w:rsid w:val="003319E5"/>
    <w:rsid w:val="00331A4C"/>
    <w:rsid w:val="00331C4D"/>
    <w:rsid w:val="00331D49"/>
    <w:rsid w:val="00331DAA"/>
    <w:rsid w:val="00331F0E"/>
    <w:rsid w:val="00332278"/>
    <w:rsid w:val="00332B4F"/>
    <w:rsid w:val="00333031"/>
    <w:rsid w:val="003332A2"/>
    <w:rsid w:val="003334B0"/>
    <w:rsid w:val="00333AB8"/>
    <w:rsid w:val="00333B12"/>
    <w:rsid w:val="00333CC9"/>
    <w:rsid w:val="00333EB6"/>
    <w:rsid w:val="0033490E"/>
    <w:rsid w:val="0033499F"/>
    <w:rsid w:val="00334DC3"/>
    <w:rsid w:val="00335034"/>
    <w:rsid w:val="00335433"/>
    <w:rsid w:val="00335454"/>
    <w:rsid w:val="003354B2"/>
    <w:rsid w:val="00335837"/>
    <w:rsid w:val="00335B1E"/>
    <w:rsid w:val="003361FE"/>
    <w:rsid w:val="00336939"/>
    <w:rsid w:val="00336956"/>
    <w:rsid w:val="00336E12"/>
    <w:rsid w:val="00336EA0"/>
    <w:rsid w:val="00336EC0"/>
    <w:rsid w:val="00336EC3"/>
    <w:rsid w:val="00336EEB"/>
    <w:rsid w:val="00337145"/>
    <w:rsid w:val="00337165"/>
    <w:rsid w:val="00337490"/>
    <w:rsid w:val="0033757D"/>
    <w:rsid w:val="00337D86"/>
    <w:rsid w:val="00337EF9"/>
    <w:rsid w:val="00340464"/>
    <w:rsid w:val="00340804"/>
    <w:rsid w:val="00340A3D"/>
    <w:rsid w:val="00340AE5"/>
    <w:rsid w:val="00340DC3"/>
    <w:rsid w:val="00340F4B"/>
    <w:rsid w:val="00340FAC"/>
    <w:rsid w:val="00341078"/>
    <w:rsid w:val="0034113F"/>
    <w:rsid w:val="003412F9"/>
    <w:rsid w:val="0034168D"/>
    <w:rsid w:val="003417F4"/>
    <w:rsid w:val="00341C6C"/>
    <w:rsid w:val="00341C6F"/>
    <w:rsid w:val="00341DED"/>
    <w:rsid w:val="003427F7"/>
    <w:rsid w:val="00342BB0"/>
    <w:rsid w:val="00342DBF"/>
    <w:rsid w:val="003430FD"/>
    <w:rsid w:val="00343189"/>
    <w:rsid w:val="00343348"/>
    <w:rsid w:val="003433ED"/>
    <w:rsid w:val="003434BD"/>
    <w:rsid w:val="00343BF6"/>
    <w:rsid w:val="00343E79"/>
    <w:rsid w:val="00343EDD"/>
    <w:rsid w:val="003442C9"/>
    <w:rsid w:val="0034487A"/>
    <w:rsid w:val="00344D56"/>
    <w:rsid w:val="00344F97"/>
    <w:rsid w:val="0034542C"/>
    <w:rsid w:val="00345636"/>
    <w:rsid w:val="003458B2"/>
    <w:rsid w:val="00345A8C"/>
    <w:rsid w:val="00345AE5"/>
    <w:rsid w:val="0034694A"/>
    <w:rsid w:val="00346A75"/>
    <w:rsid w:val="00346D46"/>
    <w:rsid w:val="0034714C"/>
    <w:rsid w:val="00347AEB"/>
    <w:rsid w:val="00347DFF"/>
    <w:rsid w:val="00347F4E"/>
    <w:rsid w:val="0035066E"/>
    <w:rsid w:val="00350777"/>
    <w:rsid w:val="00350C72"/>
    <w:rsid w:val="00350D1E"/>
    <w:rsid w:val="00351117"/>
    <w:rsid w:val="003518D6"/>
    <w:rsid w:val="00351B8E"/>
    <w:rsid w:val="00351D01"/>
    <w:rsid w:val="00351DE0"/>
    <w:rsid w:val="0035217F"/>
    <w:rsid w:val="00352342"/>
    <w:rsid w:val="00352466"/>
    <w:rsid w:val="003528E8"/>
    <w:rsid w:val="00352A31"/>
    <w:rsid w:val="00352C3B"/>
    <w:rsid w:val="00352F07"/>
    <w:rsid w:val="00353065"/>
    <w:rsid w:val="003531C7"/>
    <w:rsid w:val="003537E6"/>
    <w:rsid w:val="0035385E"/>
    <w:rsid w:val="00353E85"/>
    <w:rsid w:val="003545F6"/>
    <w:rsid w:val="00354670"/>
    <w:rsid w:val="0035473F"/>
    <w:rsid w:val="00354803"/>
    <w:rsid w:val="003548B8"/>
    <w:rsid w:val="00354A81"/>
    <w:rsid w:val="00354B1B"/>
    <w:rsid w:val="00354C10"/>
    <w:rsid w:val="00354C43"/>
    <w:rsid w:val="00354CE4"/>
    <w:rsid w:val="00355067"/>
    <w:rsid w:val="003550C0"/>
    <w:rsid w:val="003550F3"/>
    <w:rsid w:val="00355768"/>
    <w:rsid w:val="00355B36"/>
    <w:rsid w:val="00355C5F"/>
    <w:rsid w:val="00355CB5"/>
    <w:rsid w:val="0035650E"/>
    <w:rsid w:val="00356A38"/>
    <w:rsid w:val="00356BEA"/>
    <w:rsid w:val="00357353"/>
    <w:rsid w:val="00357A08"/>
    <w:rsid w:val="00357AAC"/>
    <w:rsid w:val="00357B28"/>
    <w:rsid w:val="00357D7A"/>
    <w:rsid w:val="00357DF1"/>
    <w:rsid w:val="00357E42"/>
    <w:rsid w:val="00360314"/>
    <w:rsid w:val="0036077F"/>
    <w:rsid w:val="00360916"/>
    <w:rsid w:val="00360AEC"/>
    <w:rsid w:val="00360F1A"/>
    <w:rsid w:val="00361346"/>
    <w:rsid w:val="003614EC"/>
    <w:rsid w:val="003616BE"/>
    <w:rsid w:val="003618AE"/>
    <w:rsid w:val="00361C2A"/>
    <w:rsid w:val="0036209C"/>
    <w:rsid w:val="003622AB"/>
    <w:rsid w:val="0036237E"/>
    <w:rsid w:val="00362658"/>
    <w:rsid w:val="00362978"/>
    <w:rsid w:val="00362A66"/>
    <w:rsid w:val="00362B77"/>
    <w:rsid w:val="00362C4F"/>
    <w:rsid w:val="00363394"/>
    <w:rsid w:val="0036360E"/>
    <w:rsid w:val="0036372E"/>
    <w:rsid w:val="00363928"/>
    <w:rsid w:val="00363953"/>
    <w:rsid w:val="00363C0B"/>
    <w:rsid w:val="00363C0E"/>
    <w:rsid w:val="00363DF3"/>
    <w:rsid w:val="00364035"/>
    <w:rsid w:val="00364230"/>
    <w:rsid w:val="00364283"/>
    <w:rsid w:val="00364B02"/>
    <w:rsid w:val="003652D1"/>
    <w:rsid w:val="003652ED"/>
    <w:rsid w:val="00365359"/>
    <w:rsid w:val="003653A7"/>
    <w:rsid w:val="00365461"/>
    <w:rsid w:val="003658C6"/>
    <w:rsid w:val="00365AEF"/>
    <w:rsid w:val="00365FB1"/>
    <w:rsid w:val="003660D9"/>
    <w:rsid w:val="003661B8"/>
    <w:rsid w:val="003661E5"/>
    <w:rsid w:val="00366648"/>
    <w:rsid w:val="00366686"/>
    <w:rsid w:val="003667AA"/>
    <w:rsid w:val="00366B00"/>
    <w:rsid w:val="00367068"/>
    <w:rsid w:val="00367394"/>
    <w:rsid w:val="003678C7"/>
    <w:rsid w:val="00367A85"/>
    <w:rsid w:val="0037020F"/>
    <w:rsid w:val="00370682"/>
    <w:rsid w:val="00370804"/>
    <w:rsid w:val="0037125B"/>
    <w:rsid w:val="00371740"/>
    <w:rsid w:val="003717DF"/>
    <w:rsid w:val="00371C2E"/>
    <w:rsid w:val="00371E2E"/>
    <w:rsid w:val="00371E84"/>
    <w:rsid w:val="00372658"/>
    <w:rsid w:val="00372710"/>
    <w:rsid w:val="00372843"/>
    <w:rsid w:val="00372F4A"/>
    <w:rsid w:val="00373617"/>
    <w:rsid w:val="003736E3"/>
    <w:rsid w:val="003738B2"/>
    <w:rsid w:val="00373931"/>
    <w:rsid w:val="00373EF5"/>
    <w:rsid w:val="003740D3"/>
    <w:rsid w:val="003740EF"/>
    <w:rsid w:val="003740FF"/>
    <w:rsid w:val="003741AE"/>
    <w:rsid w:val="00374278"/>
    <w:rsid w:val="003744C9"/>
    <w:rsid w:val="00374585"/>
    <w:rsid w:val="003748A1"/>
    <w:rsid w:val="003748D5"/>
    <w:rsid w:val="0037498C"/>
    <w:rsid w:val="00374D36"/>
    <w:rsid w:val="00374E4F"/>
    <w:rsid w:val="00375424"/>
    <w:rsid w:val="00375502"/>
    <w:rsid w:val="003755B6"/>
    <w:rsid w:val="003757A4"/>
    <w:rsid w:val="00375C38"/>
    <w:rsid w:val="00375CA3"/>
    <w:rsid w:val="00375FA1"/>
    <w:rsid w:val="003767D9"/>
    <w:rsid w:val="00376B07"/>
    <w:rsid w:val="00376F36"/>
    <w:rsid w:val="003771B4"/>
    <w:rsid w:val="00377230"/>
    <w:rsid w:val="003774B4"/>
    <w:rsid w:val="0037761D"/>
    <w:rsid w:val="00377740"/>
    <w:rsid w:val="00377A1E"/>
    <w:rsid w:val="00377AAB"/>
    <w:rsid w:val="00377D90"/>
    <w:rsid w:val="003800F5"/>
    <w:rsid w:val="003801F5"/>
    <w:rsid w:val="00380278"/>
    <w:rsid w:val="00380298"/>
    <w:rsid w:val="00380A62"/>
    <w:rsid w:val="00380B94"/>
    <w:rsid w:val="00380FC5"/>
    <w:rsid w:val="00381AE7"/>
    <w:rsid w:val="00381C9F"/>
    <w:rsid w:val="00382108"/>
    <w:rsid w:val="0038214E"/>
    <w:rsid w:val="00382185"/>
    <w:rsid w:val="0038230B"/>
    <w:rsid w:val="003827E6"/>
    <w:rsid w:val="003830D3"/>
    <w:rsid w:val="0038312A"/>
    <w:rsid w:val="003834A3"/>
    <w:rsid w:val="00383720"/>
    <w:rsid w:val="00383854"/>
    <w:rsid w:val="003838DA"/>
    <w:rsid w:val="00383A1C"/>
    <w:rsid w:val="00383DC5"/>
    <w:rsid w:val="00384002"/>
    <w:rsid w:val="0038409E"/>
    <w:rsid w:val="00384261"/>
    <w:rsid w:val="00384427"/>
    <w:rsid w:val="003844CB"/>
    <w:rsid w:val="00384AF3"/>
    <w:rsid w:val="00384D35"/>
    <w:rsid w:val="0038508B"/>
    <w:rsid w:val="00385222"/>
    <w:rsid w:val="0038537C"/>
    <w:rsid w:val="00385448"/>
    <w:rsid w:val="00385597"/>
    <w:rsid w:val="00385743"/>
    <w:rsid w:val="00385753"/>
    <w:rsid w:val="0038591C"/>
    <w:rsid w:val="00385AE3"/>
    <w:rsid w:val="00385B45"/>
    <w:rsid w:val="00385C42"/>
    <w:rsid w:val="00385C79"/>
    <w:rsid w:val="00385CD5"/>
    <w:rsid w:val="00385FAD"/>
    <w:rsid w:val="00385FB7"/>
    <w:rsid w:val="003860EA"/>
    <w:rsid w:val="00386466"/>
    <w:rsid w:val="003865E9"/>
    <w:rsid w:val="003868B4"/>
    <w:rsid w:val="003869D5"/>
    <w:rsid w:val="003869E5"/>
    <w:rsid w:val="00386A14"/>
    <w:rsid w:val="003871F5"/>
    <w:rsid w:val="003872FC"/>
    <w:rsid w:val="003878AF"/>
    <w:rsid w:val="00387B85"/>
    <w:rsid w:val="00387CAC"/>
    <w:rsid w:val="00387E63"/>
    <w:rsid w:val="00387E90"/>
    <w:rsid w:val="0039040C"/>
    <w:rsid w:val="003906D0"/>
    <w:rsid w:val="003906D5"/>
    <w:rsid w:val="0039070C"/>
    <w:rsid w:val="00390862"/>
    <w:rsid w:val="00390A54"/>
    <w:rsid w:val="00390A8D"/>
    <w:rsid w:val="00390C96"/>
    <w:rsid w:val="00390FA9"/>
    <w:rsid w:val="0039111B"/>
    <w:rsid w:val="0039113B"/>
    <w:rsid w:val="00391176"/>
    <w:rsid w:val="0039143E"/>
    <w:rsid w:val="003919D3"/>
    <w:rsid w:val="00391A17"/>
    <w:rsid w:val="00391AF9"/>
    <w:rsid w:val="00391CB4"/>
    <w:rsid w:val="00391D74"/>
    <w:rsid w:val="00391E60"/>
    <w:rsid w:val="00391F3A"/>
    <w:rsid w:val="0039210D"/>
    <w:rsid w:val="003924EA"/>
    <w:rsid w:val="0039267D"/>
    <w:rsid w:val="0039279B"/>
    <w:rsid w:val="00392A02"/>
    <w:rsid w:val="00392BF2"/>
    <w:rsid w:val="00392F8E"/>
    <w:rsid w:val="00392FB3"/>
    <w:rsid w:val="003932F0"/>
    <w:rsid w:val="0039331F"/>
    <w:rsid w:val="003937D7"/>
    <w:rsid w:val="00393AA7"/>
    <w:rsid w:val="00393D05"/>
    <w:rsid w:val="00393DB2"/>
    <w:rsid w:val="00393E03"/>
    <w:rsid w:val="00394558"/>
    <w:rsid w:val="003946D5"/>
    <w:rsid w:val="00395324"/>
    <w:rsid w:val="00395437"/>
    <w:rsid w:val="003954C7"/>
    <w:rsid w:val="00395630"/>
    <w:rsid w:val="00395820"/>
    <w:rsid w:val="00395DD5"/>
    <w:rsid w:val="00395DDF"/>
    <w:rsid w:val="00395EA8"/>
    <w:rsid w:val="00395FA3"/>
    <w:rsid w:val="003961EF"/>
    <w:rsid w:val="003964A8"/>
    <w:rsid w:val="00396727"/>
    <w:rsid w:val="003969EF"/>
    <w:rsid w:val="00396AEE"/>
    <w:rsid w:val="00396F43"/>
    <w:rsid w:val="00396F64"/>
    <w:rsid w:val="00397033"/>
    <w:rsid w:val="00397406"/>
    <w:rsid w:val="003976CA"/>
    <w:rsid w:val="003976FE"/>
    <w:rsid w:val="00397AC1"/>
    <w:rsid w:val="00397B60"/>
    <w:rsid w:val="003A090B"/>
    <w:rsid w:val="003A0D9D"/>
    <w:rsid w:val="003A0FA0"/>
    <w:rsid w:val="003A14C3"/>
    <w:rsid w:val="003A16D7"/>
    <w:rsid w:val="003A207D"/>
    <w:rsid w:val="003A23CC"/>
    <w:rsid w:val="003A25B3"/>
    <w:rsid w:val="003A260E"/>
    <w:rsid w:val="003A2610"/>
    <w:rsid w:val="003A273F"/>
    <w:rsid w:val="003A2C88"/>
    <w:rsid w:val="003A2D3B"/>
    <w:rsid w:val="003A2F5A"/>
    <w:rsid w:val="003A3075"/>
    <w:rsid w:val="003A42B7"/>
    <w:rsid w:val="003A46CC"/>
    <w:rsid w:val="003A47A4"/>
    <w:rsid w:val="003A4992"/>
    <w:rsid w:val="003A499F"/>
    <w:rsid w:val="003A4ACB"/>
    <w:rsid w:val="003A4FC3"/>
    <w:rsid w:val="003A5324"/>
    <w:rsid w:val="003A534C"/>
    <w:rsid w:val="003A57B7"/>
    <w:rsid w:val="003A5AA7"/>
    <w:rsid w:val="003A5CE5"/>
    <w:rsid w:val="003A5E58"/>
    <w:rsid w:val="003A60D5"/>
    <w:rsid w:val="003A6449"/>
    <w:rsid w:val="003A651E"/>
    <w:rsid w:val="003A66A4"/>
    <w:rsid w:val="003A6874"/>
    <w:rsid w:val="003A6B4B"/>
    <w:rsid w:val="003A6CAC"/>
    <w:rsid w:val="003A703C"/>
    <w:rsid w:val="003A7247"/>
    <w:rsid w:val="003A789D"/>
    <w:rsid w:val="003A7AA3"/>
    <w:rsid w:val="003A7C82"/>
    <w:rsid w:val="003A7D35"/>
    <w:rsid w:val="003B00C1"/>
    <w:rsid w:val="003B01B8"/>
    <w:rsid w:val="003B0436"/>
    <w:rsid w:val="003B04F7"/>
    <w:rsid w:val="003B053B"/>
    <w:rsid w:val="003B0892"/>
    <w:rsid w:val="003B0D72"/>
    <w:rsid w:val="003B1044"/>
    <w:rsid w:val="003B1539"/>
    <w:rsid w:val="003B1BC6"/>
    <w:rsid w:val="003B1C5B"/>
    <w:rsid w:val="003B1FA6"/>
    <w:rsid w:val="003B231C"/>
    <w:rsid w:val="003B27C6"/>
    <w:rsid w:val="003B2B9C"/>
    <w:rsid w:val="003B2BA4"/>
    <w:rsid w:val="003B2F0A"/>
    <w:rsid w:val="003B31B7"/>
    <w:rsid w:val="003B31EE"/>
    <w:rsid w:val="003B3383"/>
    <w:rsid w:val="003B34F6"/>
    <w:rsid w:val="003B39A7"/>
    <w:rsid w:val="003B3A99"/>
    <w:rsid w:val="003B3F6F"/>
    <w:rsid w:val="003B4080"/>
    <w:rsid w:val="003B41A2"/>
    <w:rsid w:val="003B425D"/>
    <w:rsid w:val="003B42E0"/>
    <w:rsid w:val="003B45F6"/>
    <w:rsid w:val="003B4E21"/>
    <w:rsid w:val="003B578A"/>
    <w:rsid w:val="003B625D"/>
    <w:rsid w:val="003B6342"/>
    <w:rsid w:val="003B6AFD"/>
    <w:rsid w:val="003B7061"/>
    <w:rsid w:val="003B73C0"/>
    <w:rsid w:val="003B7490"/>
    <w:rsid w:val="003B764C"/>
    <w:rsid w:val="003B7B9F"/>
    <w:rsid w:val="003B7CFC"/>
    <w:rsid w:val="003C02DF"/>
    <w:rsid w:val="003C03DD"/>
    <w:rsid w:val="003C0B38"/>
    <w:rsid w:val="003C0B4B"/>
    <w:rsid w:val="003C0B92"/>
    <w:rsid w:val="003C0CA7"/>
    <w:rsid w:val="003C0D43"/>
    <w:rsid w:val="003C112F"/>
    <w:rsid w:val="003C1200"/>
    <w:rsid w:val="003C13C6"/>
    <w:rsid w:val="003C1680"/>
    <w:rsid w:val="003C1731"/>
    <w:rsid w:val="003C1A81"/>
    <w:rsid w:val="003C1AD1"/>
    <w:rsid w:val="003C1BD8"/>
    <w:rsid w:val="003C1C89"/>
    <w:rsid w:val="003C1ED9"/>
    <w:rsid w:val="003C1F3D"/>
    <w:rsid w:val="003C2020"/>
    <w:rsid w:val="003C2234"/>
    <w:rsid w:val="003C22E5"/>
    <w:rsid w:val="003C2576"/>
    <w:rsid w:val="003C26B0"/>
    <w:rsid w:val="003C289D"/>
    <w:rsid w:val="003C2AB8"/>
    <w:rsid w:val="003C2DFE"/>
    <w:rsid w:val="003C2EA2"/>
    <w:rsid w:val="003C367D"/>
    <w:rsid w:val="003C3756"/>
    <w:rsid w:val="003C3B55"/>
    <w:rsid w:val="003C3BF6"/>
    <w:rsid w:val="003C3DC6"/>
    <w:rsid w:val="003C4386"/>
    <w:rsid w:val="003C439A"/>
    <w:rsid w:val="003C4487"/>
    <w:rsid w:val="003C44EE"/>
    <w:rsid w:val="003C4CEF"/>
    <w:rsid w:val="003C4D05"/>
    <w:rsid w:val="003C4FA8"/>
    <w:rsid w:val="003C5057"/>
    <w:rsid w:val="003C5C3B"/>
    <w:rsid w:val="003C5C4C"/>
    <w:rsid w:val="003C5D22"/>
    <w:rsid w:val="003C5E64"/>
    <w:rsid w:val="003C6151"/>
    <w:rsid w:val="003C690C"/>
    <w:rsid w:val="003C69AD"/>
    <w:rsid w:val="003C6B89"/>
    <w:rsid w:val="003C6E7C"/>
    <w:rsid w:val="003C70C8"/>
    <w:rsid w:val="003C7190"/>
    <w:rsid w:val="003C7986"/>
    <w:rsid w:val="003C7F41"/>
    <w:rsid w:val="003C7FA1"/>
    <w:rsid w:val="003D079D"/>
    <w:rsid w:val="003D0CC0"/>
    <w:rsid w:val="003D0EAF"/>
    <w:rsid w:val="003D0F28"/>
    <w:rsid w:val="003D1A39"/>
    <w:rsid w:val="003D2042"/>
    <w:rsid w:val="003D2054"/>
    <w:rsid w:val="003D239D"/>
    <w:rsid w:val="003D24F5"/>
    <w:rsid w:val="003D29BB"/>
    <w:rsid w:val="003D2B1D"/>
    <w:rsid w:val="003D2C2D"/>
    <w:rsid w:val="003D2DFE"/>
    <w:rsid w:val="003D2E2D"/>
    <w:rsid w:val="003D2E7A"/>
    <w:rsid w:val="003D340D"/>
    <w:rsid w:val="003D342B"/>
    <w:rsid w:val="003D3603"/>
    <w:rsid w:val="003D373E"/>
    <w:rsid w:val="003D39D6"/>
    <w:rsid w:val="003D3B82"/>
    <w:rsid w:val="003D3E96"/>
    <w:rsid w:val="003D3FA1"/>
    <w:rsid w:val="003D43AC"/>
    <w:rsid w:val="003D44FD"/>
    <w:rsid w:val="003D4720"/>
    <w:rsid w:val="003D4985"/>
    <w:rsid w:val="003D4A01"/>
    <w:rsid w:val="003D4A73"/>
    <w:rsid w:val="003D4C39"/>
    <w:rsid w:val="003D4CDE"/>
    <w:rsid w:val="003D4CE1"/>
    <w:rsid w:val="003D4DC9"/>
    <w:rsid w:val="003D4F02"/>
    <w:rsid w:val="003D4F60"/>
    <w:rsid w:val="003D5445"/>
    <w:rsid w:val="003D550B"/>
    <w:rsid w:val="003D5541"/>
    <w:rsid w:val="003D55CD"/>
    <w:rsid w:val="003D5A0B"/>
    <w:rsid w:val="003D5E8D"/>
    <w:rsid w:val="003D6110"/>
    <w:rsid w:val="003D6570"/>
    <w:rsid w:val="003D66CF"/>
    <w:rsid w:val="003D6828"/>
    <w:rsid w:val="003D6AB3"/>
    <w:rsid w:val="003D7422"/>
    <w:rsid w:val="003D75B9"/>
    <w:rsid w:val="003D79B8"/>
    <w:rsid w:val="003D7B55"/>
    <w:rsid w:val="003D7D03"/>
    <w:rsid w:val="003E05B3"/>
    <w:rsid w:val="003E0900"/>
    <w:rsid w:val="003E11E8"/>
    <w:rsid w:val="003E1233"/>
    <w:rsid w:val="003E13BC"/>
    <w:rsid w:val="003E183B"/>
    <w:rsid w:val="003E2070"/>
    <w:rsid w:val="003E228C"/>
    <w:rsid w:val="003E26F2"/>
    <w:rsid w:val="003E28EB"/>
    <w:rsid w:val="003E2C81"/>
    <w:rsid w:val="003E2DAB"/>
    <w:rsid w:val="003E3019"/>
    <w:rsid w:val="003E3281"/>
    <w:rsid w:val="003E349D"/>
    <w:rsid w:val="003E34AA"/>
    <w:rsid w:val="003E37D5"/>
    <w:rsid w:val="003E3CD7"/>
    <w:rsid w:val="003E3FDD"/>
    <w:rsid w:val="003E433A"/>
    <w:rsid w:val="003E43A2"/>
    <w:rsid w:val="003E4498"/>
    <w:rsid w:val="003E44B4"/>
    <w:rsid w:val="003E4862"/>
    <w:rsid w:val="003E4D39"/>
    <w:rsid w:val="003E5255"/>
    <w:rsid w:val="003E530C"/>
    <w:rsid w:val="003E5F61"/>
    <w:rsid w:val="003E617D"/>
    <w:rsid w:val="003E64BC"/>
    <w:rsid w:val="003E689B"/>
    <w:rsid w:val="003E68D2"/>
    <w:rsid w:val="003E68D7"/>
    <w:rsid w:val="003E6904"/>
    <w:rsid w:val="003E6DD1"/>
    <w:rsid w:val="003E6EA5"/>
    <w:rsid w:val="003E6F25"/>
    <w:rsid w:val="003E7255"/>
    <w:rsid w:val="003E7267"/>
    <w:rsid w:val="003E776B"/>
    <w:rsid w:val="003E7989"/>
    <w:rsid w:val="003E7DCE"/>
    <w:rsid w:val="003E7E1B"/>
    <w:rsid w:val="003F0246"/>
    <w:rsid w:val="003F03F3"/>
    <w:rsid w:val="003F04EF"/>
    <w:rsid w:val="003F05F2"/>
    <w:rsid w:val="003F0672"/>
    <w:rsid w:val="003F0D60"/>
    <w:rsid w:val="003F0E8F"/>
    <w:rsid w:val="003F0F96"/>
    <w:rsid w:val="003F10CD"/>
    <w:rsid w:val="003F1180"/>
    <w:rsid w:val="003F11A1"/>
    <w:rsid w:val="003F1303"/>
    <w:rsid w:val="003F1A96"/>
    <w:rsid w:val="003F1E12"/>
    <w:rsid w:val="003F2D74"/>
    <w:rsid w:val="003F2E39"/>
    <w:rsid w:val="003F2ECA"/>
    <w:rsid w:val="003F3429"/>
    <w:rsid w:val="003F3456"/>
    <w:rsid w:val="003F3527"/>
    <w:rsid w:val="003F35D5"/>
    <w:rsid w:val="003F3618"/>
    <w:rsid w:val="003F36D8"/>
    <w:rsid w:val="003F3A1D"/>
    <w:rsid w:val="003F3B6F"/>
    <w:rsid w:val="003F3CAE"/>
    <w:rsid w:val="003F3E2D"/>
    <w:rsid w:val="003F453F"/>
    <w:rsid w:val="003F4709"/>
    <w:rsid w:val="003F4905"/>
    <w:rsid w:val="003F4E26"/>
    <w:rsid w:val="003F503E"/>
    <w:rsid w:val="003F5239"/>
    <w:rsid w:val="003F5264"/>
    <w:rsid w:val="003F5365"/>
    <w:rsid w:val="003F53AB"/>
    <w:rsid w:val="003F5A54"/>
    <w:rsid w:val="003F5A7D"/>
    <w:rsid w:val="003F5E0B"/>
    <w:rsid w:val="003F5EF5"/>
    <w:rsid w:val="003F5F2A"/>
    <w:rsid w:val="003F633C"/>
    <w:rsid w:val="003F67BE"/>
    <w:rsid w:val="003F683E"/>
    <w:rsid w:val="003F6C8D"/>
    <w:rsid w:val="003F6D3C"/>
    <w:rsid w:val="003F6FE4"/>
    <w:rsid w:val="003F708D"/>
    <w:rsid w:val="003F7485"/>
    <w:rsid w:val="003F752A"/>
    <w:rsid w:val="003F7676"/>
    <w:rsid w:val="003F7971"/>
    <w:rsid w:val="003F7E5D"/>
    <w:rsid w:val="0040055D"/>
    <w:rsid w:val="00400782"/>
    <w:rsid w:val="004007EB"/>
    <w:rsid w:val="00400B40"/>
    <w:rsid w:val="00400BA2"/>
    <w:rsid w:val="00400BAD"/>
    <w:rsid w:val="0040100F"/>
    <w:rsid w:val="004010EA"/>
    <w:rsid w:val="00401122"/>
    <w:rsid w:val="00401191"/>
    <w:rsid w:val="00401440"/>
    <w:rsid w:val="004015B8"/>
    <w:rsid w:val="004015F8"/>
    <w:rsid w:val="0040163F"/>
    <w:rsid w:val="004018DC"/>
    <w:rsid w:val="004018E8"/>
    <w:rsid w:val="00401BD9"/>
    <w:rsid w:val="00401CCA"/>
    <w:rsid w:val="00401CDC"/>
    <w:rsid w:val="00401EC9"/>
    <w:rsid w:val="00401FE0"/>
    <w:rsid w:val="00402063"/>
    <w:rsid w:val="00402491"/>
    <w:rsid w:val="0040256A"/>
    <w:rsid w:val="00402C24"/>
    <w:rsid w:val="00402C7C"/>
    <w:rsid w:val="00403060"/>
    <w:rsid w:val="0040338D"/>
    <w:rsid w:val="004033E9"/>
    <w:rsid w:val="0040358A"/>
    <w:rsid w:val="0040362D"/>
    <w:rsid w:val="0040373E"/>
    <w:rsid w:val="00403841"/>
    <w:rsid w:val="004038B9"/>
    <w:rsid w:val="00403F5F"/>
    <w:rsid w:val="004041E7"/>
    <w:rsid w:val="0040484B"/>
    <w:rsid w:val="00404A27"/>
    <w:rsid w:val="00404E0B"/>
    <w:rsid w:val="00404EBC"/>
    <w:rsid w:val="0040500C"/>
    <w:rsid w:val="00405185"/>
    <w:rsid w:val="0040544E"/>
    <w:rsid w:val="004055C5"/>
    <w:rsid w:val="00405927"/>
    <w:rsid w:val="00405BDA"/>
    <w:rsid w:val="004065A3"/>
    <w:rsid w:val="00406A8A"/>
    <w:rsid w:val="00406D4E"/>
    <w:rsid w:val="004070D9"/>
    <w:rsid w:val="0040759D"/>
    <w:rsid w:val="004075D1"/>
    <w:rsid w:val="0040761C"/>
    <w:rsid w:val="0040766D"/>
    <w:rsid w:val="0040781C"/>
    <w:rsid w:val="00407BDC"/>
    <w:rsid w:val="0041002B"/>
    <w:rsid w:val="004100DE"/>
    <w:rsid w:val="00410383"/>
    <w:rsid w:val="00410D18"/>
    <w:rsid w:val="00410DD0"/>
    <w:rsid w:val="00411101"/>
    <w:rsid w:val="0041159D"/>
    <w:rsid w:val="0041196E"/>
    <w:rsid w:val="00411CA5"/>
    <w:rsid w:val="00411E15"/>
    <w:rsid w:val="004126A0"/>
    <w:rsid w:val="00412881"/>
    <w:rsid w:val="00412D1F"/>
    <w:rsid w:val="00412D5F"/>
    <w:rsid w:val="00412EE6"/>
    <w:rsid w:val="00413161"/>
    <w:rsid w:val="004133BA"/>
    <w:rsid w:val="004138BE"/>
    <w:rsid w:val="0041394C"/>
    <w:rsid w:val="00413B48"/>
    <w:rsid w:val="00413B4D"/>
    <w:rsid w:val="00413D47"/>
    <w:rsid w:val="00413F5F"/>
    <w:rsid w:val="00413FDB"/>
    <w:rsid w:val="00413FEC"/>
    <w:rsid w:val="00414081"/>
    <w:rsid w:val="0041442F"/>
    <w:rsid w:val="0041467B"/>
    <w:rsid w:val="004147CF"/>
    <w:rsid w:val="00414B7E"/>
    <w:rsid w:val="00414D08"/>
    <w:rsid w:val="00414FB0"/>
    <w:rsid w:val="004152A8"/>
    <w:rsid w:val="004153C7"/>
    <w:rsid w:val="0041563C"/>
    <w:rsid w:val="00415D7B"/>
    <w:rsid w:val="00416DBE"/>
    <w:rsid w:val="00417503"/>
    <w:rsid w:val="004175F0"/>
    <w:rsid w:val="00417A18"/>
    <w:rsid w:val="00417CDA"/>
    <w:rsid w:val="00420027"/>
    <w:rsid w:val="004204AC"/>
    <w:rsid w:val="004205DD"/>
    <w:rsid w:val="004208AA"/>
    <w:rsid w:val="004208F4"/>
    <w:rsid w:val="00421164"/>
    <w:rsid w:val="004215F5"/>
    <w:rsid w:val="004217D4"/>
    <w:rsid w:val="0042188A"/>
    <w:rsid w:val="00421A34"/>
    <w:rsid w:val="00421D1E"/>
    <w:rsid w:val="00421F7F"/>
    <w:rsid w:val="00422144"/>
    <w:rsid w:val="004221B8"/>
    <w:rsid w:val="0042232C"/>
    <w:rsid w:val="0042246F"/>
    <w:rsid w:val="0042259C"/>
    <w:rsid w:val="00422688"/>
    <w:rsid w:val="004226F3"/>
    <w:rsid w:val="00422811"/>
    <w:rsid w:val="004228BF"/>
    <w:rsid w:val="00422966"/>
    <w:rsid w:val="00422A58"/>
    <w:rsid w:val="00422C44"/>
    <w:rsid w:val="00422FC4"/>
    <w:rsid w:val="00423018"/>
    <w:rsid w:val="0042357E"/>
    <w:rsid w:val="00423597"/>
    <w:rsid w:val="004235DB"/>
    <w:rsid w:val="0042365E"/>
    <w:rsid w:val="004237C0"/>
    <w:rsid w:val="00423C32"/>
    <w:rsid w:val="00423ED6"/>
    <w:rsid w:val="00424169"/>
    <w:rsid w:val="00424312"/>
    <w:rsid w:val="0042498C"/>
    <w:rsid w:val="00424AB8"/>
    <w:rsid w:val="00424DD5"/>
    <w:rsid w:val="00424F40"/>
    <w:rsid w:val="00424F6E"/>
    <w:rsid w:val="00424FAA"/>
    <w:rsid w:val="00425002"/>
    <w:rsid w:val="0042515F"/>
    <w:rsid w:val="004251DD"/>
    <w:rsid w:val="004252F3"/>
    <w:rsid w:val="00425423"/>
    <w:rsid w:val="00425867"/>
    <w:rsid w:val="004258B3"/>
    <w:rsid w:val="00425E24"/>
    <w:rsid w:val="0042626D"/>
    <w:rsid w:val="00426825"/>
    <w:rsid w:val="004268D4"/>
    <w:rsid w:val="00426DBD"/>
    <w:rsid w:val="00427506"/>
    <w:rsid w:val="00427698"/>
    <w:rsid w:val="00427728"/>
    <w:rsid w:val="004278A3"/>
    <w:rsid w:val="004279E5"/>
    <w:rsid w:val="00427B4B"/>
    <w:rsid w:val="00427BF7"/>
    <w:rsid w:val="00427C82"/>
    <w:rsid w:val="00427CCA"/>
    <w:rsid w:val="00427E25"/>
    <w:rsid w:val="00427F4F"/>
    <w:rsid w:val="00427FA9"/>
    <w:rsid w:val="00430305"/>
    <w:rsid w:val="00430620"/>
    <w:rsid w:val="00430849"/>
    <w:rsid w:val="004309FA"/>
    <w:rsid w:val="00430B34"/>
    <w:rsid w:val="00430EA4"/>
    <w:rsid w:val="00430FB8"/>
    <w:rsid w:val="00431195"/>
    <w:rsid w:val="004312C5"/>
    <w:rsid w:val="004314D4"/>
    <w:rsid w:val="00431586"/>
    <w:rsid w:val="004318C5"/>
    <w:rsid w:val="00431F97"/>
    <w:rsid w:val="00432347"/>
    <w:rsid w:val="0043235F"/>
    <w:rsid w:val="0043243F"/>
    <w:rsid w:val="004325F3"/>
    <w:rsid w:val="00432D5B"/>
    <w:rsid w:val="00433012"/>
    <w:rsid w:val="004338E1"/>
    <w:rsid w:val="00433A2B"/>
    <w:rsid w:val="00433FC6"/>
    <w:rsid w:val="00434833"/>
    <w:rsid w:val="004351EA"/>
    <w:rsid w:val="00435210"/>
    <w:rsid w:val="0043537E"/>
    <w:rsid w:val="00435AC8"/>
    <w:rsid w:val="00435E00"/>
    <w:rsid w:val="00435E97"/>
    <w:rsid w:val="00436783"/>
    <w:rsid w:val="00436A22"/>
    <w:rsid w:val="00436BAA"/>
    <w:rsid w:val="00436BCE"/>
    <w:rsid w:val="00436BFE"/>
    <w:rsid w:val="0043701A"/>
    <w:rsid w:val="004375ED"/>
    <w:rsid w:val="0043779F"/>
    <w:rsid w:val="00437810"/>
    <w:rsid w:val="00437AA4"/>
    <w:rsid w:val="00437C8F"/>
    <w:rsid w:val="00437F3E"/>
    <w:rsid w:val="004404FD"/>
    <w:rsid w:val="00440553"/>
    <w:rsid w:val="004405BA"/>
    <w:rsid w:val="004406F1"/>
    <w:rsid w:val="004407C3"/>
    <w:rsid w:val="00440978"/>
    <w:rsid w:val="00440A3C"/>
    <w:rsid w:val="00440BB1"/>
    <w:rsid w:val="00440CA5"/>
    <w:rsid w:val="00441096"/>
    <w:rsid w:val="0044134A"/>
    <w:rsid w:val="004413F5"/>
    <w:rsid w:val="00441562"/>
    <w:rsid w:val="00441846"/>
    <w:rsid w:val="00441875"/>
    <w:rsid w:val="00441ABF"/>
    <w:rsid w:val="00441BA2"/>
    <w:rsid w:val="00441CFB"/>
    <w:rsid w:val="00441D80"/>
    <w:rsid w:val="00442859"/>
    <w:rsid w:val="00442A8F"/>
    <w:rsid w:val="00442A93"/>
    <w:rsid w:val="00442BA1"/>
    <w:rsid w:val="00442BD8"/>
    <w:rsid w:val="00442E99"/>
    <w:rsid w:val="00442EDF"/>
    <w:rsid w:val="0044315D"/>
    <w:rsid w:val="00443239"/>
    <w:rsid w:val="00443428"/>
    <w:rsid w:val="00443A21"/>
    <w:rsid w:val="00443D3C"/>
    <w:rsid w:val="004442D6"/>
    <w:rsid w:val="004443A3"/>
    <w:rsid w:val="0044492D"/>
    <w:rsid w:val="00444B0D"/>
    <w:rsid w:val="00444E20"/>
    <w:rsid w:val="004450FB"/>
    <w:rsid w:val="004453E4"/>
    <w:rsid w:val="00445465"/>
    <w:rsid w:val="0044589A"/>
    <w:rsid w:val="0044590B"/>
    <w:rsid w:val="004459B8"/>
    <w:rsid w:val="004459ED"/>
    <w:rsid w:val="00445ABA"/>
    <w:rsid w:val="00445FF1"/>
    <w:rsid w:val="0044640A"/>
    <w:rsid w:val="00446489"/>
    <w:rsid w:val="00446926"/>
    <w:rsid w:val="00446A43"/>
    <w:rsid w:val="00446C9D"/>
    <w:rsid w:val="00446E0E"/>
    <w:rsid w:val="0044704C"/>
    <w:rsid w:val="004471E6"/>
    <w:rsid w:val="00447247"/>
    <w:rsid w:val="004473DE"/>
    <w:rsid w:val="004474A6"/>
    <w:rsid w:val="004474DD"/>
    <w:rsid w:val="004478D8"/>
    <w:rsid w:val="00447FD3"/>
    <w:rsid w:val="00447FEF"/>
    <w:rsid w:val="004500AE"/>
    <w:rsid w:val="00450324"/>
    <w:rsid w:val="00450374"/>
    <w:rsid w:val="004509C4"/>
    <w:rsid w:val="00450C09"/>
    <w:rsid w:val="00450F9B"/>
    <w:rsid w:val="00451068"/>
    <w:rsid w:val="00451127"/>
    <w:rsid w:val="004512AC"/>
    <w:rsid w:val="0045155F"/>
    <w:rsid w:val="0045212F"/>
    <w:rsid w:val="0045269E"/>
    <w:rsid w:val="00452834"/>
    <w:rsid w:val="004529F5"/>
    <w:rsid w:val="00452C7A"/>
    <w:rsid w:val="00452D15"/>
    <w:rsid w:val="00452D2F"/>
    <w:rsid w:val="00452EDD"/>
    <w:rsid w:val="00452FF0"/>
    <w:rsid w:val="004530BB"/>
    <w:rsid w:val="00453100"/>
    <w:rsid w:val="004531EC"/>
    <w:rsid w:val="00453241"/>
    <w:rsid w:val="0045353D"/>
    <w:rsid w:val="00453BC9"/>
    <w:rsid w:val="00453CDB"/>
    <w:rsid w:val="00453E37"/>
    <w:rsid w:val="00454175"/>
    <w:rsid w:val="0045459C"/>
    <w:rsid w:val="0045498C"/>
    <w:rsid w:val="004549D9"/>
    <w:rsid w:val="00454A95"/>
    <w:rsid w:val="00454FD7"/>
    <w:rsid w:val="004557A8"/>
    <w:rsid w:val="00455D61"/>
    <w:rsid w:val="00455E11"/>
    <w:rsid w:val="00456009"/>
    <w:rsid w:val="00456128"/>
    <w:rsid w:val="00456369"/>
    <w:rsid w:val="0045663F"/>
    <w:rsid w:val="00456B62"/>
    <w:rsid w:val="00456E71"/>
    <w:rsid w:val="004574D0"/>
    <w:rsid w:val="004576CE"/>
    <w:rsid w:val="00457873"/>
    <w:rsid w:val="00457B3C"/>
    <w:rsid w:val="00460207"/>
    <w:rsid w:val="004605AF"/>
    <w:rsid w:val="00460681"/>
    <w:rsid w:val="00460B08"/>
    <w:rsid w:val="00460EB1"/>
    <w:rsid w:val="00460FA2"/>
    <w:rsid w:val="004612D6"/>
    <w:rsid w:val="0046157E"/>
    <w:rsid w:val="00461AFB"/>
    <w:rsid w:val="00462050"/>
    <w:rsid w:val="0046208E"/>
    <w:rsid w:val="00462253"/>
    <w:rsid w:val="0046241C"/>
    <w:rsid w:val="004627DC"/>
    <w:rsid w:val="00462B95"/>
    <w:rsid w:val="00462CEE"/>
    <w:rsid w:val="00462E46"/>
    <w:rsid w:val="004632E2"/>
    <w:rsid w:val="0046337A"/>
    <w:rsid w:val="00463583"/>
    <w:rsid w:val="00463B30"/>
    <w:rsid w:val="00463CEF"/>
    <w:rsid w:val="0046435A"/>
    <w:rsid w:val="0046454D"/>
    <w:rsid w:val="00464756"/>
    <w:rsid w:val="00464772"/>
    <w:rsid w:val="00464A81"/>
    <w:rsid w:val="00464B2D"/>
    <w:rsid w:val="00464D09"/>
    <w:rsid w:val="00464F87"/>
    <w:rsid w:val="00465107"/>
    <w:rsid w:val="00465230"/>
    <w:rsid w:val="00465317"/>
    <w:rsid w:val="0046578F"/>
    <w:rsid w:val="00465937"/>
    <w:rsid w:val="00465A54"/>
    <w:rsid w:val="00465A87"/>
    <w:rsid w:val="00465C83"/>
    <w:rsid w:val="004663A9"/>
    <w:rsid w:val="004665A8"/>
    <w:rsid w:val="00466737"/>
    <w:rsid w:val="00466895"/>
    <w:rsid w:val="00466997"/>
    <w:rsid w:val="00466A01"/>
    <w:rsid w:val="00466A32"/>
    <w:rsid w:val="00466CD8"/>
    <w:rsid w:val="00466D1F"/>
    <w:rsid w:val="00466DC9"/>
    <w:rsid w:val="00466E07"/>
    <w:rsid w:val="00467097"/>
    <w:rsid w:val="004670EE"/>
    <w:rsid w:val="0046714C"/>
    <w:rsid w:val="004674C8"/>
    <w:rsid w:val="004676F9"/>
    <w:rsid w:val="004677A0"/>
    <w:rsid w:val="004678D0"/>
    <w:rsid w:val="00467A76"/>
    <w:rsid w:val="0047002D"/>
    <w:rsid w:val="00470407"/>
    <w:rsid w:val="0047068F"/>
    <w:rsid w:val="0047088C"/>
    <w:rsid w:val="00470B6B"/>
    <w:rsid w:val="00470FC3"/>
    <w:rsid w:val="004713A0"/>
    <w:rsid w:val="00471DDE"/>
    <w:rsid w:val="00471F50"/>
    <w:rsid w:val="00472195"/>
    <w:rsid w:val="0047220F"/>
    <w:rsid w:val="0047223D"/>
    <w:rsid w:val="004722C9"/>
    <w:rsid w:val="004726F3"/>
    <w:rsid w:val="004727B8"/>
    <w:rsid w:val="00472FBF"/>
    <w:rsid w:val="00473153"/>
    <w:rsid w:val="00473295"/>
    <w:rsid w:val="00473922"/>
    <w:rsid w:val="00473A66"/>
    <w:rsid w:val="00473BF6"/>
    <w:rsid w:val="00473E2D"/>
    <w:rsid w:val="004745A3"/>
    <w:rsid w:val="00474A0F"/>
    <w:rsid w:val="00474E8D"/>
    <w:rsid w:val="00475495"/>
    <w:rsid w:val="0047555B"/>
    <w:rsid w:val="00475709"/>
    <w:rsid w:val="0047583A"/>
    <w:rsid w:val="004758AE"/>
    <w:rsid w:val="004759D3"/>
    <w:rsid w:val="00475B2F"/>
    <w:rsid w:val="00475CC3"/>
    <w:rsid w:val="00475FF9"/>
    <w:rsid w:val="00476052"/>
    <w:rsid w:val="004761DD"/>
    <w:rsid w:val="00476DFF"/>
    <w:rsid w:val="00476E5F"/>
    <w:rsid w:val="004772D8"/>
    <w:rsid w:val="00477607"/>
    <w:rsid w:val="004777A5"/>
    <w:rsid w:val="00477D19"/>
    <w:rsid w:val="00477DB5"/>
    <w:rsid w:val="004803F1"/>
    <w:rsid w:val="00480507"/>
    <w:rsid w:val="0048055F"/>
    <w:rsid w:val="0048060F"/>
    <w:rsid w:val="00480644"/>
    <w:rsid w:val="00480A3A"/>
    <w:rsid w:val="00480B63"/>
    <w:rsid w:val="00481070"/>
    <w:rsid w:val="0048112E"/>
    <w:rsid w:val="00481141"/>
    <w:rsid w:val="0048122F"/>
    <w:rsid w:val="004812B4"/>
    <w:rsid w:val="004816F1"/>
    <w:rsid w:val="00481734"/>
    <w:rsid w:val="0048179C"/>
    <w:rsid w:val="0048186D"/>
    <w:rsid w:val="004819F3"/>
    <w:rsid w:val="004821A8"/>
    <w:rsid w:val="004823F4"/>
    <w:rsid w:val="00482492"/>
    <w:rsid w:val="00482834"/>
    <w:rsid w:val="00482B61"/>
    <w:rsid w:val="00482BF2"/>
    <w:rsid w:val="00483C62"/>
    <w:rsid w:val="00483D1F"/>
    <w:rsid w:val="00483EDA"/>
    <w:rsid w:val="00484973"/>
    <w:rsid w:val="00484A6A"/>
    <w:rsid w:val="00484B28"/>
    <w:rsid w:val="00484D5F"/>
    <w:rsid w:val="00484D85"/>
    <w:rsid w:val="00484E23"/>
    <w:rsid w:val="004851A3"/>
    <w:rsid w:val="00485447"/>
    <w:rsid w:val="0048566A"/>
    <w:rsid w:val="004858B7"/>
    <w:rsid w:val="00485A14"/>
    <w:rsid w:val="00485B66"/>
    <w:rsid w:val="00485C2C"/>
    <w:rsid w:val="00486272"/>
    <w:rsid w:val="0048689B"/>
    <w:rsid w:val="004869F4"/>
    <w:rsid w:val="00486C10"/>
    <w:rsid w:val="00486FE3"/>
    <w:rsid w:val="00487B5D"/>
    <w:rsid w:val="004902A6"/>
    <w:rsid w:val="004902DC"/>
    <w:rsid w:val="00490316"/>
    <w:rsid w:val="004906DB"/>
    <w:rsid w:val="0049076D"/>
    <w:rsid w:val="00490BB9"/>
    <w:rsid w:val="00490BC6"/>
    <w:rsid w:val="00490D9A"/>
    <w:rsid w:val="00491309"/>
    <w:rsid w:val="0049142A"/>
    <w:rsid w:val="0049182F"/>
    <w:rsid w:val="00491947"/>
    <w:rsid w:val="00491B7A"/>
    <w:rsid w:val="00491B9D"/>
    <w:rsid w:val="00491BA9"/>
    <w:rsid w:val="00491C8B"/>
    <w:rsid w:val="00492142"/>
    <w:rsid w:val="00492177"/>
    <w:rsid w:val="004923FB"/>
    <w:rsid w:val="00492494"/>
    <w:rsid w:val="004924D2"/>
    <w:rsid w:val="004924F8"/>
    <w:rsid w:val="00492567"/>
    <w:rsid w:val="00492A22"/>
    <w:rsid w:val="00492D1F"/>
    <w:rsid w:val="00492E4E"/>
    <w:rsid w:val="00493006"/>
    <w:rsid w:val="00493174"/>
    <w:rsid w:val="00493450"/>
    <w:rsid w:val="004936A5"/>
    <w:rsid w:val="0049388C"/>
    <w:rsid w:val="00493B36"/>
    <w:rsid w:val="00493C64"/>
    <w:rsid w:val="00493D54"/>
    <w:rsid w:val="00493DD4"/>
    <w:rsid w:val="004942D2"/>
    <w:rsid w:val="00494551"/>
    <w:rsid w:val="00494978"/>
    <w:rsid w:val="00494BAE"/>
    <w:rsid w:val="00494BB1"/>
    <w:rsid w:val="00494C16"/>
    <w:rsid w:val="00494D29"/>
    <w:rsid w:val="00494F43"/>
    <w:rsid w:val="00494F7D"/>
    <w:rsid w:val="00494F93"/>
    <w:rsid w:val="00495110"/>
    <w:rsid w:val="004951BB"/>
    <w:rsid w:val="004953CD"/>
    <w:rsid w:val="00495490"/>
    <w:rsid w:val="004955D0"/>
    <w:rsid w:val="0049589A"/>
    <w:rsid w:val="0049613A"/>
    <w:rsid w:val="004961FC"/>
    <w:rsid w:val="00496B76"/>
    <w:rsid w:val="00496C1D"/>
    <w:rsid w:val="00496C53"/>
    <w:rsid w:val="00496E09"/>
    <w:rsid w:val="00496F32"/>
    <w:rsid w:val="00496F6B"/>
    <w:rsid w:val="00497219"/>
    <w:rsid w:val="004979FD"/>
    <w:rsid w:val="00497BFD"/>
    <w:rsid w:val="00497CF5"/>
    <w:rsid w:val="00497E9D"/>
    <w:rsid w:val="004A005A"/>
    <w:rsid w:val="004A00B1"/>
    <w:rsid w:val="004A01E1"/>
    <w:rsid w:val="004A047A"/>
    <w:rsid w:val="004A04DC"/>
    <w:rsid w:val="004A068B"/>
    <w:rsid w:val="004A069C"/>
    <w:rsid w:val="004A06B8"/>
    <w:rsid w:val="004A06EE"/>
    <w:rsid w:val="004A086A"/>
    <w:rsid w:val="004A092A"/>
    <w:rsid w:val="004A095E"/>
    <w:rsid w:val="004A0A85"/>
    <w:rsid w:val="004A0D0E"/>
    <w:rsid w:val="004A0E85"/>
    <w:rsid w:val="004A0FFF"/>
    <w:rsid w:val="004A11ED"/>
    <w:rsid w:val="004A11F7"/>
    <w:rsid w:val="004A126A"/>
    <w:rsid w:val="004A172B"/>
    <w:rsid w:val="004A17B0"/>
    <w:rsid w:val="004A19AC"/>
    <w:rsid w:val="004A1CC7"/>
    <w:rsid w:val="004A1D82"/>
    <w:rsid w:val="004A1DAA"/>
    <w:rsid w:val="004A1FBA"/>
    <w:rsid w:val="004A22DD"/>
    <w:rsid w:val="004A2661"/>
    <w:rsid w:val="004A2816"/>
    <w:rsid w:val="004A2B4E"/>
    <w:rsid w:val="004A32C2"/>
    <w:rsid w:val="004A3680"/>
    <w:rsid w:val="004A387C"/>
    <w:rsid w:val="004A3BE9"/>
    <w:rsid w:val="004A3C37"/>
    <w:rsid w:val="004A3F83"/>
    <w:rsid w:val="004A4004"/>
    <w:rsid w:val="004A432A"/>
    <w:rsid w:val="004A4802"/>
    <w:rsid w:val="004A48DB"/>
    <w:rsid w:val="004A4AC0"/>
    <w:rsid w:val="004A5201"/>
    <w:rsid w:val="004A5297"/>
    <w:rsid w:val="004A52AF"/>
    <w:rsid w:val="004A53B4"/>
    <w:rsid w:val="004A5593"/>
    <w:rsid w:val="004A5944"/>
    <w:rsid w:val="004A5A19"/>
    <w:rsid w:val="004A5A4D"/>
    <w:rsid w:val="004A5AE8"/>
    <w:rsid w:val="004A5AFB"/>
    <w:rsid w:val="004A5B1A"/>
    <w:rsid w:val="004A6189"/>
    <w:rsid w:val="004A6218"/>
    <w:rsid w:val="004A684D"/>
    <w:rsid w:val="004A68D6"/>
    <w:rsid w:val="004A6C86"/>
    <w:rsid w:val="004A6DB0"/>
    <w:rsid w:val="004A6E0B"/>
    <w:rsid w:val="004A6F32"/>
    <w:rsid w:val="004A7613"/>
    <w:rsid w:val="004A7693"/>
    <w:rsid w:val="004A7DF3"/>
    <w:rsid w:val="004A7F02"/>
    <w:rsid w:val="004A7FD3"/>
    <w:rsid w:val="004B06FB"/>
    <w:rsid w:val="004B073D"/>
    <w:rsid w:val="004B0A8F"/>
    <w:rsid w:val="004B0C5F"/>
    <w:rsid w:val="004B0CFB"/>
    <w:rsid w:val="004B0D8C"/>
    <w:rsid w:val="004B0E1C"/>
    <w:rsid w:val="004B1099"/>
    <w:rsid w:val="004B1CDE"/>
    <w:rsid w:val="004B1D5D"/>
    <w:rsid w:val="004B1DB3"/>
    <w:rsid w:val="004B2296"/>
    <w:rsid w:val="004B23A8"/>
    <w:rsid w:val="004B248C"/>
    <w:rsid w:val="004B2513"/>
    <w:rsid w:val="004B28FD"/>
    <w:rsid w:val="004B2A74"/>
    <w:rsid w:val="004B2BFA"/>
    <w:rsid w:val="004B2CAC"/>
    <w:rsid w:val="004B30D5"/>
    <w:rsid w:val="004B35C6"/>
    <w:rsid w:val="004B3A7D"/>
    <w:rsid w:val="004B3BB7"/>
    <w:rsid w:val="004B3DDE"/>
    <w:rsid w:val="004B3FB6"/>
    <w:rsid w:val="004B41DE"/>
    <w:rsid w:val="004B43A0"/>
    <w:rsid w:val="004B47F0"/>
    <w:rsid w:val="004B4D05"/>
    <w:rsid w:val="004B4F57"/>
    <w:rsid w:val="004B52FA"/>
    <w:rsid w:val="004B587F"/>
    <w:rsid w:val="004B5A4F"/>
    <w:rsid w:val="004B5B1E"/>
    <w:rsid w:val="004B5C74"/>
    <w:rsid w:val="004B5E7D"/>
    <w:rsid w:val="004B5F0F"/>
    <w:rsid w:val="004B6124"/>
    <w:rsid w:val="004B637F"/>
    <w:rsid w:val="004B6653"/>
    <w:rsid w:val="004B69B4"/>
    <w:rsid w:val="004B6AF2"/>
    <w:rsid w:val="004B6F61"/>
    <w:rsid w:val="004B6FB4"/>
    <w:rsid w:val="004B717B"/>
    <w:rsid w:val="004B717D"/>
    <w:rsid w:val="004B7252"/>
    <w:rsid w:val="004B73C3"/>
    <w:rsid w:val="004B742F"/>
    <w:rsid w:val="004B784E"/>
    <w:rsid w:val="004B7902"/>
    <w:rsid w:val="004B7A43"/>
    <w:rsid w:val="004B7ED1"/>
    <w:rsid w:val="004C01D3"/>
    <w:rsid w:val="004C02D5"/>
    <w:rsid w:val="004C0595"/>
    <w:rsid w:val="004C0671"/>
    <w:rsid w:val="004C09F1"/>
    <w:rsid w:val="004C0ABF"/>
    <w:rsid w:val="004C0C30"/>
    <w:rsid w:val="004C0DA1"/>
    <w:rsid w:val="004C129C"/>
    <w:rsid w:val="004C148C"/>
    <w:rsid w:val="004C15CC"/>
    <w:rsid w:val="004C174B"/>
    <w:rsid w:val="004C1A6A"/>
    <w:rsid w:val="004C1BDF"/>
    <w:rsid w:val="004C1C97"/>
    <w:rsid w:val="004C1FD2"/>
    <w:rsid w:val="004C200F"/>
    <w:rsid w:val="004C259F"/>
    <w:rsid w:val="004C28F5"/>
    <w:rsid w:val="004C2911"/>
    <w:rsid w:val="004C2920"/>
    <w:rsid w:val="004C2B58"/>
    <w:rsid w:val="004C2BC0"/>
    <w:rsid w:val="004C3012"/>
    <w:rsid w:val="004C30C8"/>
    <w:rsid w:val="004C36CA"/>
    <w:rsid w:val="004C3772"/>
    <w:rsid w:val="004C37CA"/>
    <w:rsid w:val="004C3A38"/>
    <w:rsid w:val="004C3BB5"/>
    <w:rsid w:val="004C4674"/>
    <w:rsid w:val="004C4E92"/>
    <w:rsid w:val="004C4EAE"/>
    <w:rsid w:val="004C6016"/>
    <w:rsid w:val="004C604F"/>
    <w:rsid w:val="004C62BA"/>
    <w:rsid w:val="004C65FF"/>
    <w:rsid w:val="004C6833"/>
    <w:rsid w:val="004C6B02"/>
    <w:rsid w:val="004C6B71"/>
    <w:rsid w:val="004C6D67"/>
    <w:rsid w:val="004C6EEE"/>
    <w:rsid w:val="004C6F4A"/>
    <w:rsid w:val="004C7189"/>
    <w:rsid w:val="004C7363"/>
    <w:rsid w:val="004D02AC"/>
    <w:rsid w:val="004D088E"/>
    <w:rsid w:val="004D0F92"/>
    <w:rsid w:val="004D12A0"/>
    <w:rsid w:val="004D17F8"/>
    <w:rsid w:val="004D18D9"/>
    <w:rsid w:val="004D19B4"/>
    <w:rsid w:val="004D1DA0"/>
    <w:rsid w:val="004D2190"/>
    <w:rsid w:val="004D21EC"/>
    <w:rsid w:val="004D2A8F"/>
    <w:rsid w:val="004D2AD0"/>
    <w:rsid w:val="004D305C"/>
    <w:rsid w:val="004D30A2"/>
    <w:rsid w:val="004D36BD"/>
    <w:rsid w:val="004D3B76"/>
    <w:rsid w:val="004D3B99"/>
    <w:rsid w:val="004D3C01"/>
    <w:rsid w:val="004D41D5"/>
    <w:rsid w:val="004D45E4"/>
    <w:rsid w:val="004D48E7"/>
    <w:rsid w:val="004D4A3B"/>
    <w:rsid w:val="004D4AFB"/>
    <w:rsid w:val="004D4BEE"/>
    <w:rsid w:val="004D53A8"/>
    <w:rsid w:val="004D5A54"/>
    <w:rsid w:val="004D5AF6"/>
    <w:rsid w:val="004D5B45"/>
    <w:rsid w:val="004D5CED"/>
    <w:rsid w:val="004D5F92"/>
    <w:rsid w:val="004D60FD"/>
    <w:rsid w:val="004D634E"/>
    <w:rsid w:val="004D6394"/>
    <w:rsid w:val="004D6814"/>
    <w:rsid w:val="004D6C82"/>
    <w:rsid w:val="004D6F68"/>
    <w:rsid w:val="004D7159"/>
    <w:rsid w:val="004D7284"/>
    <w:rsid w:val="004D74AD"/>
    <w:rsid w:val="004D7CD4"/>
    <w:rsid w:val="004D7E13"/>
    <w:rsid w:val="004D7ED1"/>
    <w:rsid w:val="004D7F65"/>
    <w:rsid w:val="004E02AA"/>
    <w:rsid w:val="004E0367"/>
    <w:rsid w:val="004E07F4"/>
    <w:rsid w:val="004E0846"/>
    <w:rsid w:val="004E0963"/>
    <w:rsid w:val="004E0B02"/>
    <w:rsid w:val="004E0BFB"/>
    <w:rsid w:val="004E0C90"/>
    <w:rsid w:val="004E0D48"/>
    <w:rsid w:val="004E0EF9"/>
    <w:rsid w:val="004E103E"/>
    <w:rsid w:val="004E11DC"/>
    <w:rsid w:val="004E1684"/>
    <w:rsid w:val="004E19D2"/>
    <w:rsid w:val="004E1D9C"/>
    <w:rsid w:val="004E1E2B"/>
    <w:rsid w:val="004E1F84"/>
    <w:rsid w:val="004E2837"/>
    <w:rsid w:val="004E2F73"/>
    <w:rsid w:val="004E370B"/>
    <w:rsid w:val="004E3B10"/>
    <w:rsid w:val="004E3B1B"/>
    <w:rsid w:val="004E3C6F"/>
    <w:rsid w:val="004E3F87"/>
    <w:rsid w:val="004E4202"/>
    <w:rsid w:val="004E4CB7"/>
    <w:rsid w:val="004E4D55"/>
    <w:rsid w:val="004E521E"/>
    <w:rsid w:val="004E597E"/>
    <w:rsid w:val="004E5E12"/>
    <w:rsid w:val="004E5F28"/>
    <w:rsid w:val="004E5F4F"/>
    <w:rsid w:val="004E5FD8"/>
    <w:rsid w:val="004E63F4"/>
    <w:rsid w:val="004E64F6"/>
    <w:rsid w:val="004E6830"/>
    <w:rsid w:val="004E6ADC"/>
    <w:rsid w:val="004E6B3E"/>
    <w:rsid w:val="004E72CB"/>
    <w:rsid w:val="004E78DA"/>
    <w:rsid w:val="004E7CA5"/>
    <w:rsid w:val="004F009D"/>
    <w:rsid w:val="004F07F8"/>
    <w:rsid w:val="004F0899"/>
    <w:rsid w:val="004F08A2"/>
    <w:rsid w:val="004F0D38"/>
    <w:rsid w:val="004F0F4F"/>
    <w:rsid w:val="004F125F"/>
    <w:rsid w:val="004F13E1"/>
    <w:rsid w:val="004F1505"/>
    <w:rsid w:val="004F1685"/>
    <w:rsid w:val="004F17AB"/>
    <w:rsid w:val="004F1955"/>
    <w:rsid w:val="004F1B07"/>
    <w:rsid w:val="004F1D65"/>
    <w:rsid w:val="004F1D9E"/>
    <w:rsid w:val="004F1DE0"/>
    <w:rsid w:val="004F1F21"/>
    <w:rsid w:val="004F20F5"/>
    <w:rsid w:val="004F24FB"/>
    <w:rsid w:val="004F26FB"/>
    <w:rsid w:val="004F29CC"/>
    <w:rsid w:val="004F365B"/>
    <w:rsid w:val="004F38A4"/>
    <w:rsid w:val="004F3CEA"/>
    <w:rsid w:val="004F3E4D"/>
    <w:rsid w:val="004F4BDF"/>
    <w:rsid w:val="004F57C1"/>
    <w:rsid w:val="004F593C"/>
    <w:rsid w:val="004F6AF7"/>
    <w:rsid w:val="004F6F64"/>
    <w:rsid w:val="004F720B"/>
    <w:rsid w:val="004F73A6"/>
    <w:rsid w:val="004F7553"/>
    <w:rsid w:val="004F776E"/>
    <w:rsid w:val="004F77B6"/>
    <w:rsid w:val="004F780B"/>
    <w:rsid w:val="004F792C"/>
    <w:rsid w:val="004F7A35"/>
    <w:rsid w:val="004F7B89"/>
    <w:rsid w:val="004F7E32"/>
    <w:rsid w:val="004F7F94"/>
    <w:rsid w:val="005001F9"/>
    <w:rsid w:val="005003CD"/>
    <w:rsid w:val="00500657"/>
    <w:rsid w:val="00500726"/>
    <w:rsid w:val="00500A3F"/>
    <w:rsid w:val="00500AFB"/>
    <w:rsid w:val="00500C78"/>
    <w:rsid w:val="00500CDF"/>
    <w:rsid w:val="00500FC4"/>
    <w:rsid w:val="0050117F"/>
    <w:rsid w:val="005012B5"/>
    <w:rsid w:val="00501496"/>
    <w:rsid w:val="0050152F"/>
    <w:rsid w:val="00501730"/>
    <w:rsid w:val="00501794"/>
    <w:rsid w:val="00502015"/>
    <w:rsid w:val="0050209C"/>
    <w:rsid w:val="005021FB"/>
    <w:rsid w:val="005023EC"/>
    <w:rsid w:val="005024DB"/>
    <w:rsid w:val="00502733"/>
    <w:rsid w:val="00502B07"/>
    <w:rsid w:val="00502B51"/>
    <w:rsid w:val="00502DF1"/>
    <w:rsid w:val="0050339B"/>
    <w:rsid w:val="00503534"/>
    <w:rsid w:val="00503602"/>
    <w:rsid w:val="0050374E"/>
    <w:rsid w:val="0050386C"/>
    <w:rsid w:val="00503968"/>
    <w:rsid w:val="00503A1E"/>
    <w:rsid w:val="00503D55"/>
    <w:rsid w:val="00503EE7"/>
    <w:rsid w:val="00504066"/>
    <w:rsid w:val="005046D3"/>
    <w:rsid w:val="00504758"/>
    <w:rsid w:val="00504CC3"/>
    <w:rsid w:val="00504D55"/>
    <w:rsid w:val="00504E9B"/>
    <w:rsid w:val="00505B12"/>
    <w:rsid w:val="00505C91"/>
    <w:rsid w:val="00505F82"/>
    <w:rsid w:val="005061A9"/>
    <w:rsid w:val="005061B9"/>
    <w:rsid w:val="005068A0"/>
    <w:rsid w:val="00506CA6"/>
    <w:rsid w:val="00506DBE"/>
    <w:rsid w:val="005070D8"/>
    <w:rsid w:val="00507151"/>
    <w:rsid w:val="00507204"/>
    <w:rsid w:val="0050727F"/>
    <w:rsid w:val="005075A5"/>
    <w:rsid w:val="005078F2"/>
    <w:rsid w:val="00507E02"/>
    <w:rsid w:val="005100A0"/>
    <w:rsid w:val="00510271"/>
    <w:rsid w:val="005103BC"/>
    <w:rsid w:val="005104B6"/>
    <w:rsid w:val="0051060A"/>
    <w:rsid w:val="005107C2"/>
    <w:rsid w:val="00510B4C"/>
    <w:rsid w:val="00510EE1"/>
    <w:rsid w:val="0051110C"/>
    <w:rsid w:val="005112D9"/>
    <w:rsid w:val="00511437"/>
    <w:rsid w:val="005114A5"/>
    <w:rsid w:val="00511564"/>
    <w:rsid w:val="00511E61"/>
    <w:rsid w:val="00511FD6"/>
    <w:rsid w:val="00512785"/>
    <w:rsid w:val="005128E2"/>
    <w:rsid w:val="00512A27"/>
    <w:rsid w:val="00512A41"/>
    <w:rsid w:val="00512AF3"/>
    <w:rsid w:val="00512D6D"/>
    <w:rsid w:val="00512EE9"/>
    <w:rsid w:val="00512F83"/>
    <w:rsid w:val="0051313D"/>
    <w:rsid w:val="005132C0"/>
    <w:rsid w:val="00513960"/>
    <w:rsid w:val="005139D7"/>
    <w:rsid w:val="00513FB6"/>
    <w:rsid w:val="0051422E"/>
    <w:rsid w:val="005142C1"/>
    <w:rsid w:val="005146FE"/>
    <w:rsid w:val="00514EEF"/>
    <w:rsid w:val="00515175"/>
    <w:rsid w:val="005152C1"/>
    <w:rsid w:val="005155D1"/>
    <w:rsid w:val="005157E4"/>
    <w:rsid w:val="0051599D"/>
    <w:rsid w:val="00515AFC"/>
    <w:rsid w:val="00515C96"/>
    <w:rsid w:val="00515D39"/>
    <w:rsid w:val="00516003"/>
    <w:rsid w:val="005162F6"/>
    <w:rsid w:val="005166FB"/>
    <w:rsid w:val="00516A31"/>
    <w:rsid w:val="00516CC3"/>
    <w:rsid w:val="005173FE"/>
    <w:rsid w:val="00517430"/>
    <w:rsid w:val="00517470"/>
    <w:rsid w:val="0051797C"/>
    <w:rsid w:val="00520FC5"/>
    <w:rsid w:val="00521056"/>
    <w:rsid w:val="0052119E"/>
    <w:rsid w:val="005212F1"/>
    <w:rsid w:val="005213BA"/>
    <w:rsid w:val="00521449"/>
    <w:rsid w:val="005216B1"/>
    <w:rsid w:val="00521CF2"/>
    <w:rsid w:val="00521EE0"/>
    <w:rsid w:val="00522041"/>
    <w:rsid w:val="005224F5"/>
    <w:rsid w:val="00522659"/>
    <w:rsid w:val="00522BAD"/>
    <w:rsid w:val="0052317E"/>
    <w:rsid w:val="005233B8"/>
    <w:rsid w:val="005234B2"/>
    <w:rsid w:val="005235CD"/>
    <w:rsid w:val="005235F2"/>
    <w:rsid w:val="00523708"/>
    <w:rsid w:val="005237CB"/>
    <w:rsid w:val="0052389C"/>
    <w:rsid w:val="00523D5C"/>
    <w:rsid w:val="00523DCF"/>
    <w:rsid w:val="005243B2"/>
    <w:rsid w:val="00524450"/>
    <w:rsid w:val="00524552"/>
    <w:rsid w:val="0052470A"/>
    <w:rsid w:val="005247DD"/>
    <w:rsid w:val="00525178"/>
    <w:rsid w:val="00525229"/>
    <w:rsid w:val="0052552A"/>
    <w:rsid w:val="005255B6"/>
    <w:rsid w:val="00526262"/>
    <w:rsid w:val="005262EB"/>
    <w:rsid w:val="00526A01"/>
    <w:rsid w:val="00526D47"/>
    <w:rsid w:val="00526D97"/>
    <w:rsid w:val="00527548"/>
    <w:rsid w:val="00527646"/>
    <w:rsid w:val="00527757"/>
    <w:rsid w:val="00527B26"/>
    <w:rsid w:val="00527D52"/>
    <w:rsid w:val="00527DFC"/>
    <w:rsid w:val="00527DFE"/>
    <w:rsid w:val="00530045"/>
    <w:rsid w:val="00530175"/>
    <w:rsid w:val="00530317"/>
    <w:rsid w:val="0053085F"/>
    <w:rsid w:val="00530BDF"/>
    <w:rsid w:val="00530EB3"/>
    <w:rsid w:val="00530F27"/>
    <w:rsid w:val="005311BF"/>
    <w:rsid w:val="0053121C"/>
    <w:rsid w:val="005324C8"/>
    <w:rsid w:val="00532A42"/>
    <w:rsid w:val="00532A48"/>
    <w:rsid w:val="00532A77"/>
    <w:rsid w:val="00532EFD"/>
    <w:rsid w:val="0053307C"/>
    <w:rsid w:val="00533203"/>
    <w:rsid w:val="0053343A"/>
    <w:rsid w:val="0053354F"/>
    <w:rsid w:val="00533690"/>
    <w:rsid w:val="0053413F"/>
    <w:rsid w:val="0053474D"/>
    <w:rsid w:val="00534893"/>
    <w:rsid w:val="005349D1"/>
    <w:rsid w:val="00534AB0"/>
    <w:rsid w:val="00534B06"/>
    <w:rsid w:val="00534B44"/>
    <w:rsid w:val="00535166"/>
    <w:rsid w:val="005351F0"/>
    <w:rsid w:val="005352E6"/>
    <w:rsid w:val="00535311"/>
    <w:rsid w:val="00535422"/>
    <w:rsid w:val="00535552"/>
    <w:rsid w:val="005355F5"/>
    <w:rsid w:val="00535A26"/>
    <w:rsid w:val="00535AC7"/>
    <w:rsid w:val="00535B53"/>
    <w:rsid w:val="00535BDD"/>
    <w:rsid w:val="00535C17"/>
    <w:rsid w:val="005360A1"/>
    <w:rsid w:val="005363A8"/>
    <w:rsid w:val="005363D9"/>
    <w:rsid w:val="00536430"/>
    <w:rsid w:val="005367C0"/>
    <w:rsid w:val="005368BB"/>
    <w:rsid w:val="00536B1B"/>
    <w:rsid w:val="00536B40"/>
    <w:rsid w:val="00536FF7"/>
    <w:rsid w:val="0053701D"/>
    <w:rsid w:val="00537390"/>
    <w:rsid w:val="005373BE"/>
    <w:rsid w:val="00537458"/>
    <w:rsid w:val="005376EF"/>
    <w:rsid w:val="00537806"/>
    <w:rsid w:val="00537864"/>
    <w:rsid w:val="00537A00"/>
    <w:rsid w:val="00537ADE"/>
    <w:rsid w:val="00537D97"/>
    <w:rsid w:val="00537DBA"/>
    <w:rsid w:val="00537E4B"/>
    <w:rsid w:val="00537E58"/>
    <w:rsid w:val="00537E92"/>
    <w:rsid w:val="00540180"/>
    <w:rsid w:val="0054065E"/>
    <w:rsid w:val="005406FA"/>
    <w:rsid w:val="00540758"/>
    <w:rsid w:val="0054088E"/>
    <w:rsid w:val="00540AA8"/>
    <w:rsid w:val="00540D3D"/>
    <w:rsid w:val="00540E24"/>
    <w:rsid w:val="0054104F"/>
    <w:rsid w:val="005412E2"/>
    <w:rsid w:val="00541529"/>
    <w:rsid w:val="00541636"/>
    <w:rsid w:val="0054167D"/>
    <w:rsid w:val="0054194B"/>
    <w:rsid w:val="00541A3E"/>
    <w:rsid w:val="00541E7B"/>
    <w:rsid w:val="00542000"/>
    <w:rsid w:val="00542005"/>
    <w:rsid w:val="005423D5"/>
    <w:rsid w:val="00542703"/>
    <w:rsid w:val="005429DB"/>
    <w:rsid w:val="00543088"/>
    <w:rsid w:val="005431FE"/>
    <w:rsid w:val="005433D3"/>
    <w:rsid w:val="0054345B"/>
    <w:rsid w:val="00543685"/>
    <w:rsid w:val="0054376C"/>
    <w:rsid w:val="005437E2"/>
    <w:rsid w:val="00543D8D"/>
    <w:rsid w:val="00543E26"/>
    <w:rsid w:val="005442A6"/>
    <w:rsid w:val="005443C3"/>
    <w:rsid w:val="0054443A"/>
    <w:rsid w:val="005445F3"/>
    <w:rsid w:val="00544901"/>
    <w:rsid w:val="00544E28"/>
    <w:rsid w:val="005450FA"/>
    <w:rsid w:val="00545113"/>
    <w:rsid w:val="005456F2"/>
    <w:rsid w:val="005458DD"/>
    <w:rsid w:val="005459A2"/>
    <w:rsid w:val="00545FBB"/>
    <w:rsid w:val="0054604E"/>
    <w:rsid w:val="005464E4"/>
    <w:rsid w:val="0054667F"/>
    <w:rsid w:val="00546879"/>
    <w:rsid w:val="00546965"/>
    <w:rsid w:val="00546B1D"/>
    <w:rsid w:val="00546E84"/>
    <w:rsid w:val="005475BA"/>
    <w:rsid w:val="0054789C"/>
    <w:rsid w:val="00547BA4"/>
    <w:rsid w:val="00547EFD"/>
    <w:rsid w:val="00550264"/>
    <w:rsid w:val="00550542"/>
    <w:rsid w:val="00550AD3"/>
    <w:rsid w:val="00550B33"/>
    <w:rsid w:val="005510CD"/>
    <w:rsid w:val="005510DC"/>
    <w:rsid w:val="00551104"/>
    <w:rsid w:val="00551269"/>
    <w:rsid w:val="00551607"/>
    <w:rsid w:val="00551970"/>
    <w:rsid w:val="00551BCB"/>
    <w:rsid w:val="00551EA3"/>
    <w:rsid w:val="00551F3C"/>
    <w:rsid w:val="005529C1"/>
    <w:rsid w:val="00552AD3"/>
    <w:rsid w:val="005531D7"/>
    <w:rsid w:val="00553788"/>
    <w:rsid w:val="00553F07"/>
    <w:rsid w:val="005543B8"/>
    <w:rsid w:val="0055447F"/>
    <w:rsid w:val="00554BE1"/>
    <w:rsid w:val="00555018"/>
    <w:rsid w:val="005550E1"/>
    <w:rsid w:val="005551C0"/>
    <w:rsid w:val="00555283"/>
    <w:rsid w:val="005554AB"/>
    <w:rsid w:val="00555858"/>
    <w:rsid w:val="00555C90"/>
    <w:rsid w:val="00555D01"/>
    <w:rsid w:val="00555FD5"/>
    <w:rsid w:val="00556061"/>
    <w:rsid w:val="00556096"/>
    <w:rsid w:val="005561D6"/>
    <w:rsid w:val="005562B7"/>
    <w:rsid w:val="00556CE6"/>
    <w:rsid w:val="00556D5B"/>
    <w:rsid w:val="00556E0B"/>
    <w:rsid w:val="0055712F"/>
    <w:rsid w:val="00557A25"/>
    <w:rsid w:val="00557AB4"/>
    <w:rsid w:val="00557CC0"/>
    <w:rsid w:val="00557DD7"/>
    <w:rsid w:val="00557E64"/>
    <w:rsid w:val="00560078"/>
    <w:rsid w:val="00560298"/>
    <w:rsid w:val="005606D5"/>
    <w:rsid w:val="00560872"/>
    <w:rsid w:val="005609E1"/>
    <w:rsid w:val="00560CD9"/>
    <w:rsid w:val="00560E14"/>
    <w:rsid w:val="00560F6C"/>
    <w:rsid w:val="005610E7"/>
    <w:rsid w:val="00561236"/>
    <w:rsid w:val="00561248"/>
    <w:rsid w:val="00561FB2"/>
    <w:rsid w:val="00562023"/>
    <w:rsid w:val="00562561"/>
    <w:rsid w:val="0056263B"/>
    <w:rsid w:val="005626CD"/>
    <w:rsid w:val="0056296A"/>
    <w:rsid w:val="005629FC"/>
    <w:rsid w:val="00562A48"/>
    <w:rsid w:val="0056305C"/>
    <w:rsid w:val="00563109"/>
    <w:rsid w:val="00563837"/>
    <w:rsid w:val="00564324"/>
    <w:rsid w:val="005643EE"/>
    <w:rsid w:val="0056458C"/>
    <w:rsid w:val="005646C6"/>
    <w:rsid w:val="00564AA3"/>
    <w:rsid w:val="00564CD7"/>
    <w:rsid w:val="00564EBF"/>
    <w:rsid w:val="0056502B"/>
    <w:rsid w:val="005650D0"/>
    <w:rsid w:val="00565511"/>
    <w:rsid w:val="00565D26"/>
    <w:rsid w:val="00565DB5"/>
    <w:rsid w:val="00565DF3"/>
    <w:rsid w:val="0056618D"/>
    <w:rsid w:val="005661C9"/>
    <w:rsid w:val="005668F4"/>
    <w:rsid w:val="0056695D"/>
    <w:rsid w:val="00566994"/>
    <w:rsid w:val="00566BE2"/>
    <w:rsid w:val="0056713A"/>
    <w:rsid w:val="0056713D"/>
    <w:rsid w:val="00567367"/>
    <w:rsid w:val="005673A0"/>
    <w:rsid w:val="005673F9"/>
    <w:rsid w:val="0056785D"/>
    <w:rsid w:val="00570643"/>
    <w:rsid w:val="00570748"/>
    <w:rsid w:val="00570DD4"/>
    <w:rsid w:val="00570E19"/>
    <w:rsid w:val="00570E92"/>
    <w:rsid w:val="00570EF0"/>
    <w:rsid w:val="005710F8"/>
    <w:rsid w:val="00571201"/>
    <w:rsid w:val="00571320"/>
    <w:rsid w:val="0057171A"/>
    <w:rsid w:val="005717CE"/>
    <w:rsid w:val="0057197F"/>
    <w:rsid w:val="00571E0A"/>
    <w:rsid w:val="00571EB1"/>
    <w:rsid w:val="00572077"/>
    <w:rsid w:val="00572197"/>
    <w:rsid w:val="005731EC"/>
    <w:rsid w:val="00573354"/>
    <w:rsid w:val="0057365E"/>
    <w:rsid w:val="005736B5"/>
    <w:rsid w:val="005737D8"/>
    <w:rsid w:val="00573822"/>
    <w:rsid w:val="00573898"/>
    <w:rsid w:val="005739EB"/>
    <w:rsid w:val="00573C89"/>
    <w:rsid w:val="00573D0D"/>
    <w:rsid w:val="00573F37"/>
    <w:rsid w:val="0057412A"/>
    <w:rsid w:val="005745E3"/>
    <w:rsid w:val="005747BE"/>
    <w:rsid w:val="005748FA"/>
    <w:rsid w:val="00574ABC"/>
    <w:rsid w:val="00574BCB"/>
    <w:rsid w:val="00574FFA"/>
    <w:rsid w:val="005750B8"/>
    <w:rsid w:val="00575297"/>
    <w:rsid w:val="00575317"/>
    <w:rsid w:val="005753AE"/>
    <w:rsid w:val="00575A3A"/>
    <w:rsid w:val="00575F7B"/>
    <w:rsid w:val="00576348"/>
    <w:rsid w:val="00576520"/>
    <w:rsid w:val="00576D6D"/>
    <w:rsid w:val="00576DA0"/>
    <w:rsid w:val="00576F2A"/>
    <w:rsid w:val="005772E0"/>
    <w:rsid w:val="0057761C"/>
    <w:rsid w:val="0057794C"/>
    <w:rsid w:val="005779C2"/>
    <w:rsid w:val="00580070"/>
    <w:rsid w:val="005800A8"/>
    <w:rsid w:val="005800F6"/>
    <w:rsid w:val="00580146"/>
    <w:rsid w:val="005801D8"/>
    <w:rsid w:val="00580320"/>
    <w:rsid w:val="0058037D"/>
    <w:rsid w:val="005803A3"/>
    <w:rsid w:val="005803E6"/>
    <w:rsid w:val="00580409"/>
    <w:rsid w:val="005804DA"/>
    <w:rsid w:val="00580739"/>
    <w:rsid w:val="005807CC"/>
    <w:rsid w:val="00580AEB"/>
    <w:rsid w:val="00580B35"/>
    <w:rsid w:val="00580DE1"/>
    <w:rsid w:val="00581177"/>
    <w:rsid w:val="005811D3"/>
    <w:rsid w:val="005812FA"/>
    <w:rsid w:val="00581392"/>
    <w:rsid w:val="0058161F"/>
    <w:rsid w:val="00581E91"/>
    <w:rsid w:val="00581EBD"/>
    <w:rsid w:val="00581EEF"/>
    <w:rsid w:val="00582E48"/>
    <w:rsid w:val="005836AF"/>
    <w:rsid w:val="005837EC"/>
    <w:rsid w:val="0058389B"/>
    <w:rsid w:val="00583990"/>
    <w:rsid w:val="00583A85"/>
    <w:rsid w:val="00583F8F"/>
    <w:rsid w:val="005842A7"/>
    <w:rsid w:val="005842BD"/>
    <w:rsid w:val="00584609"/>
    <w:rsid w:val="0058465F"/>
    <w:rsid w:val="0058483A"/>
    <w:rsid w:val="00584ADF"/>
    <w:rsid w:val="00584B88"/>
    <w:rsid w:val="00584EA3"/>
    <w:rsid w:val="00584EAA"/>
    <w:rsid w:val="00585153"/>
    <w:rsid w:val="0058519D"/>
    <w:rsid w:val="00585336"/>
    <w:rsid w:val="0058546E"/>
    <w:rsid w:val="00585CFC"/>
    <w:rsid w:val="00585E83"/>
    <w:rsid w:val="005860C7"/>
    <w:rsid w:val="00586315"/>
    <w:rsid w:val="00586492"/>
    <w:rsid w:val="005865B5"/>
    <w:rsid w:val="005868FC"/>
    <w:rsid w:val="0058698D"/>
    <w:rsid w:val="00586AB0"/>
    <w:rsid w:val="00586DDE"/>
    <w:rsid w:val="00587574"/>
    <w:rsid w:val="00587BD1"/>
    <w:rsid w:val="00587C97"/>
    <w:rsid w:val="005905AB"/>
    <w:rsid w:val="00590B92"/>
    <w:rsid w:val="00590BD9"/>
    <w:rsid w:val="00590D77"/>
    <w:rsid w:val="00590D87"/>
    <w:rsid w:val="00591129"/>
    <w:rsid w:val="00591206"/>
    <w:rsid w:val="0059122E"/>
    <w:rsid w:val="0059198A"/>
    <w:rsid w:val="005919F8"/>
    <w:rsid w:val="00591D3E"/>
    <w:rsid w:val="00591F4E"/>
    <w:rsid w:val="0059258A"/>
    <w:rsid w:val="00592A2B"/>
    <w:rsid w:val="00592D03"/>
    <w:rsid w:val="00593327"/>
    <w:rsid w:val="005935E5"/>
    <w:rsid w:val="005938DA"/>
    <w:rsid w:val="00593CE2"/>
    <w:rsid w:val="00593E6E"/>
    <w:rsid w:val="00593EE8"/>
    <w:rsid w:val="0059408C"/>
    <w:rsid w:val="0059456D"/>
    <w:rsid w:val="005945A8"/>
    <w:rsid w:val="00594653"/>
    <w:rsid w:val="005948FD"/>
    <w:rsid w:val="00594969"/>
    <w:rsid w:val="00594980"/>
    <w:rsid w:val="00594F03"/>
    <w:rsid w:val="00594F27"/>
    <w:rsid w:val="005950D9"/>
    <w:rsid w:val="00595422"/>
    <w:rsid w:val="00595ECE"/>
    <w:rsid w:val="005961CB"/>
    <w:rsid w:val="00596507"/>
    <w:rsid w:val="005965F1"/>
    <w:rsid w:val="005968E8"/>
    <w:rsid w:val="00596AB7"/>
    <w:rsid w:val="00596D25"/>
    <w:rsid w:val="00596D31"/>
    <w:rsid w:val="005972E3"/>
    <w:rsid w:val="00597401"/>
    <w:rsid w:val="005975E5"/>
    <w:rsid w:val="0059766C"/>
    <w:rsid w:val="00597CB3"/>
    <w:rsid w:val="005A0489"/>
    <w:rsid w:val="005A068C"/>
    <w:rsid w:val="005A0D71"/>
    <w:rsid w:val="005A1063"/>
    <w:rsid w:val="005A1727"/>
    <w:rsid w:val="005A1809"/>
    <w:rsid w:val="005A1A42"/>
    <w:rsid w:val="005A1B66"/>
    <w:rsid w:val="005A1CC3"/>
    <w:rsid w:val="005A1EC6"/>
    <w:rsid w:val="005A22B4"/>
    <w:rsid w:val="005A292A"/>
    <w:rsid w:val="005A29B4"/>
    <w:rsid w:val="005A2A50"/>
    <w:rsid w:val="005A2A9E"/>
    <w:rsid w:val="005A2CD2"/>
    <w:rsid w:val="005A2E3F"/>
    <w:rsid w:val="005A2ED2"/>
    <w:rsid w:val="005A31E1"/>
    <w:rsid w:val="005A34C1"/>
    <w:rsid w:val="005A34DC"/>
    <w:rsid w:val="005A3825"/>
    <w:rsid w:val="005A3B3C"/>
    <w:rsid w:val="005A3F41"/>
    <w:rsid w:val="005A40F0"/>
    <w:rsid w:val="005A4869"/>
    <w:rsid w:val="005A4FC3"/>
    <w:rsid w:val="005A51F7"/>
    <w:rsid w:val="005A545D"/>
    <w:rsid w:val="005A5936"/>
    <w:rsid w:val="005A625D"/>
    <w:rsid w:val="005A62BD"/>
    <w:rsid w:val="005A64CD"/>
    <w:rsid w:val="005A6537"/>
    <w:rsid w:val="005A662D"/>
    <w:rsid w:val="005A667D"/>
    <w:rsid w:val="005A67B9"/>
    <w:rsid w:val="005A681C"/>
    <w:rsid w:val="005A6BA2"/>
    <w:rsid w:val="005A6EF3"/>
    <w:rsid w:val="005A74A1"/>
    <w:rsid w:val="005A75C2"/>
    <w:rsid w:val="005A76C9"/>
    <w:rsid w:val="005A790B"/>
    <w:rsid w:val="005A7BA3"/>
    <w:rsid w:val="005A7C8E"/>
    <w:rsid w:val="005A7CD7"/>
    <w:rsid w:val="005A7DBA"/>
    <w:rsid w:val="005A7DEF"/>
    <w:rsid w:val="005A7EEA"/>
    <w:rsid w:val="005B0397"/>
    <w:rsid w:val="005B055F"/>
    <w:rsid w:val="005B08A2"/>
    <w:rsid w:val="005B0AF2"/>
    <w:rsid w:val="005B0CB5"/>
    <w:rsid w:val="005B117F"/>
    <w:rsid w:val="005B14A9"/>
    <w:rsid w:val="005B14C8"/>
    <w:rsid w:val="005B16DD"/>
    <w:rsid w:val="005B1961"/>
    <w:rsid w:val="005B19C1"/>
    <w:rsid w:val="005B1CE1"/>
    <w:rsid w:val="005B1DC5"/>
    <w:rsid w:val="005B1EE5"/>
    <w:rsid w:val="005B1F91"/>
    <w:rsid w:val="005B2233"/>
    <w:rsid w:val="005B2347"/>
    <w:rsid w:val="005B2674"/>
    <w:rsid w:val="005B278D"/>
    <w:rsid w:val="005B27C5"/>
    <w:rsid w:val="005B292A"/>
    <w:rsid w:val="005B30A1"/>
    <w:rsid w:val="005B3127"/>
    <w:rsid w:val="005B32AF"/>
    <w:rsid w:val="005B3578"/>
    <w:rsid w:val="005B36C4"/>
    <w:rsid w:val="005B37FA"/>
    <w:rsid w:val="005B3A16"/>
    <w:rsid w:val="005B3B3F"/>
    <w:rsid w:val="005B418B"/>
    <w:rsid w:val="005B41B6"/>
    <w:rsid w:val="005B47A4"/>
    <w:rsid w:val="005B4800"/>
    <w:rsid w:val="005B48A4"/>
    <w:rsid w:val="005B4A3E"/>
    <w:rsid w:val="005B4A4F"/>
    <w:rsid w:val="005B4CD7"/>
    <w:rsid w:val="005B4E7E"/>
    <w:rsid w:val="005B5210"/>
    <w:rsid w:val="005B5A82"/>
    <w:rsid w:val="005B5BC1"/>
    <w:rsid w:val="005B5C00"/>
    <w:rsid w:val="005B5D0B"/>
    <w:rsid w:val="005B5E3C"/>
    <w:rsid w:val="005B5F18"/>
    <w:rsid w:val="005B60D9"/>
    <w:rsid w:val="005B60EC"/>
    <w:rsid w:val="005B6263"/>
    <w:rsid w:val="005B6507"/>
    <w:rsid w:val="005B6A82"/>
    <w:rsid w:val="005B6C55"/>
    <w:rsid w:val="005B6CA8"/>
    <w:rsid w:val="005B717E"/>
    <w:rsid w:val="005B721B"/>
    <w:rsid w:val="005B7630"/>
    <w:rsid w:val="005B788D"/>
    <w:rsid w:val="005B7899"/>
    <w:rsid w:val="005B7B67"/>
    <w:rsid w:val="005B7D1E"/>
    <w:rsid w:val="005B7E4F"/>
    <w:rsid w:val="005C00FE"/>
    <w:rsid w:val="005C0A86"/>
    <w:rsid w:val="005C0B1D"/>
    <w:rsid w:val="005C131D"/>
    <w:rsid w:val="005C1375"/>
    <w:rsid w:val="005C14BC"/>
    <w:rsid w:val="005C14C9"/>
    <w:rsid w:val="005C1959"/>
    <w:rsid w:val="005C19E7"/>
    <w:rsid w:val="005C1D5C"/>
    <w:rsid w:val="005C22B1"/>
    <w:rsid w:val="005C2583"/>
    <w:rsid w:val="005C29F8"/>
    <w:rsid w:val="005C2AC8"/>
    <w:rsid w:val="005C2B9F"/>
    <w:rsid w:val="005C2DFF"/>
    <w:rsid w:val="005C302A"/>
    <w:rsid w:val="005C31CA"/>
    <w:rsid w:val="005C3466"/>
    <w:rsid w:val="005C3608"/>
    <w:rsid w:val="005C39E8"/>
    <w:rsid w:val="005C40CA"/>
    <w:rsid w:val="005C4190"/>
    <w:rsid w:val="005C41BE"/>
    <w:rsid w:val="005C4345"/>
    <w:rsid w:val="005C43F2"/>
    <w:rsid w:val="005C46A8"/>
    <w:rsid w:val="005C4730"/>
    <w:rsid w:val="005C47F1"/>
    <w:rsid w:val="005C4BDF"/>
    <w:rsid w:val="005C4D22"/>
    <w:rsid w:val="005C4FF5"/>
    <w:rsid w:val="005C50D7"/>
    <w:rsid w:val="005C5359"/>
    <w:rsid w:val="005C55F0"/>
    <w:rsid w:val="005C567B"/>
    <w:rsid w:val="005C57EA"/>
    <w:rsid w:val="005C585B"/>
    <w:rsid w:val="005C58F1"/>
    <w:rsid w:val="005C5994"/>
    <w:rsid w:val="005C5CA4"/>
    <w:rsid w:val="005C61AE"/>
    <w:rsid w:val="005C63E4"/>
    <w:rsid w:val="005C64B0"/>
    <w:rsid w:val="005C6545"/>
    <w:rsid w:val="005C6570"/>
    <w:rsid w:val="005C6996"/>
    <w:rsid w:val="005C6CBC"/>
    <w:rsid w:val="005C6D17"/>
    <w:rsid w:val="005C6EDC"/>
    <w:rsid w:val="005C7098"/>
    <w:rsid w:val="005C71EE"/>
    <w:rsid w:val="005C79F3"/>
    <w:rsid w:val="005C7F6E"/>
    <w:rsid w:val="005C7F94"/>
    <w:rsid w:val="005C7FE5"/>
    <w:rsid w:val="005D0445"/>
    <w:rsid w:val="005D0686"/>
    <w:rsid w:val="005D0B53"/>
    <w:rsid w:val="005D0D07"/>
    <w:rsid w:val="005D1404"/>
    <w:rsid w:val="005D146E"/>
    <w:rsid w:val="005D1533"/>
    <w:rsid w:val="005D162D"/>
    <w:rsid w:val="005D1776"/>
    <w:rsid w:val="005D1B2B"/>
    <w:rsid w:val="005D1D9A"/>
    <w:rsid w:val="005D1F51"/>
    <w:rsid w:val="005D231B"/>
    <w:rsid w:val="005D2368"/>
    <w:rsid w:val="005D2638"/>
    <w:rsid w:val="005D2896"/>
    <w:rsid w:val="005D2BB2"/>
    <w:rsid w:val="005D2CD4"/>
    <w:rsid w:val="005D2EF7"/>
    <w:rsid w:val="005D3114"/>
    <w:rsid w:val="005D31D4"/>
    <w:rsid w:val="005D3272"/>
    <w:rsid w:val="005D33E5"/>
    <w:rsid w:val="005D3B21"/>
    <w:rsid w:val="005D3C8E"/>
    <w:rsid w:val="005D3D6E"/>
    <w:rsid w:val="005D3F0E"/>
    <w:rsid w:val="005D4555"/>
    <w:rsid w:val="005D4655"/>
    <w:rsid w:val="005D4C3D"/>
    <w:rsid w:val="005D4C9F"/>
    <w:rsid w:val="005D4EB0"/>
    <w:rsid w:val="005D50B4"/>
    <w:rsid w:val="005D5325"/>
    <w:rsid w:val="005D557D"/>
    <w:rsid w:val="005D5CB2"/>
    <w:rsid w:val="005D5EBD"/>
    <w:rsid w:val="005D5F3F"/>
    <w:rsid w:val="005D5FDD"/>
    <w:rsid w:val="005D6048"/>
    <w:rsid w:val="005D60FA"/>
    <w:rsid w:val="005D65C3"/>
    <w:rsid w:val="005D67EF"/>
    <w:rsid w:val="005D6888"/>
    <w:rsid w:val="005D69E4"/>
    <w:rsid w:val="005D6AE1"/>
    <w:rsid w:val="005D6D1B"/>
    <w:rsid w:val="005D6DB0"/>
    <w:rsid w:val="005D708C"/>
    <w:rsid w:val="005D71AE"/>
    <w:rsid w:val="005D7559"/>
    <w:rsid w:val="005D78E5"/>
    <w:rsid w:val="005D7A76"/>
    <w:rsid w:val="005D7CA2"/>
    <w:rsid w:val="005E002C"/>
    <w:rsid w:val="005E031A"/>
    <w:rsid w:val="005E05B4"/>
    <w:rsid w:val="005E06B6"/>
    <w:rsid w:val="005E0AA6"/>
    <w:rsid w:val="005E148B"/>
    <w:rsid w:val="005E1814"/>
    <w:rsid w:val="005E186B"/>
    <w:rsid w:val="005E1AF8"/>
    <w:rsid w:val="005E1D04"/>
    <w:rsid w:val="005E1EFF"/>
    <w:rsid w:val="005E1F4A"/>
    <w:rsid w:val="005E20CF"/>
    <w:rsid w:val="005E2290"/>
    <w:rsid w:val="005E22CC"/>
    <w:rsid w:val="005E2356"/>
    <w:rsid w:val="005E2358"/>
    <w:rsid w:val="005E2B5B"/>
    <w:rsid w:val="005E2CDB"/>
    <w:rsid w:val="005E2E7A"/>
    <w:rsid w:val="005E2EB9"/>
    <w:rsid w:val="005E2EC7"/>
    <w:rsid w:val="005E3134"/>
    <w:rsid w:val="005E31B0"/>
    <w:rsid w:val="005E34AB"/>
    <w:rsid w:val="005E3B5C"/>
    <w:rsid w:val="005E3E76"/>
    <w:rsid w:val="005E433E"/>
    <w:rsid w:val="005E471D"/>
    <w:rsid w:val="005E47BB"/>
    <w:rsid w:val="005E4869"/>
    <w:rsid w:val="005E496E"/>
    <w:rsid w:val="005E4D3D"/>
    <w:rsid w:val="005E5015"/>
    <w:rsid w:val="005E507A"/>
    <w:rsid w:val="005E50F1"/>
    <w:rsid w:val="005E52DE"/>
    <w:rsid w:val="005E5AB3"/>
    <w:rsid w:val="005E5D65"/>
    <w:rsid w:val="005E60AB"/>
    <w:rsid w:val="005E6217"/>
    <w:rsid w:val="005E622A"/>
    <w:rsid w:val="005E6477"/>
    <w:rsid w:val="005E65AE"/>
    <w:rsid w:val="005E6B7E"/>
    <w:rsid w:val="005E6C4D"/>
    <w:rsid w:val="005E6C7A"/>
    <w:rsid w:val="005E7165"/>
    <w:rsid w:val="005E76AE"/>
    <w:rsid w:val="005E77CD"/>
    <w:rsid w:val="005E7DF7"/>
    <w:rsid w:val="005E7EE6"/>
    <w:rsid w:val="005E7F99"/>
    <w:rsid w:val="005F02EB"/>
    <w:rsid w:val="005F078D"/>
    <w:rsid w:val="005F0AB8"/>
    <w:rsid w:val="005F0C10"/>
    <w:rsid w:val="005F12A9"/>
    <w:rsid w:val="005F12E4"/>
    <w:rsid w:val="005F171A"/>
    <w:rsid w:val="005F180F"/>
    <w:rsid w:val="005F19FF"/>
    <w:rsid w:val="005F1A55"/>
    <w:rsid w:val="005F1BF3"/>
    <w:rsid w:val="005F1EFC"/>
    <w:rsid w:val="005F21F9"/>
    <w:rsid w:val="005F22F6"/>
    <w:rsid w:val="005F2339"/>
    <w:rsid w:val="005F247F"/>
    <w:rsid w:val="005F2797"/>
    <w:rsid w:val="005F27DD"/>
    <w:rsid w:val="005F33A8"/>
    <w:rsid w:val="005F34A6"/>
    <w:rsid w:val="005F354B"/>
    <w:rsid w:val="005F3864"/>
    <w:rsid w:val="005F387A"/>
    <w:rsid w:val="005F39D3"/>
    <w:rsid w:val="005F3D51"/>
    <w:rsid w:val="005F3DBA"/>
    <w:rsid w:val="005F3E6D"/>
    <w:rsid w:val="005F3EB4"/>
    <w:rsid w:val="005F403C"/>
    <w:rsid w:val="005F42F7"/>
    <w:rsid w:val="005F436E"/>
    <w:rsid w:val="005F461D"/>
    <w:rsid w:val="005F4A53"/>
    <w:rsid w:val="005F4B41"/>
    <w:rsid w:val="005F5027"/>
    <w:rsid w:val="005F54E0"/>
    <w:rsid w:val="005F55C1"/>
    <w:rsid w:val="005F598D"/>
    <w:rsid w:val="005F6338"/>
    <w:rsid w:val="005F66B3"/>
    <w:rsid w:val="005F672A"/>
    <w:rsid w:val="005F6C12"/>
    <w:rsid w:val="005F6CBA"/>
    <w:rsid w:val="005F6CBD"/>
    <w:rsid w:val="005F7132"/>
    <w:rsid w:val="005F721E"/>
    <w:rsid w:val="005F7221"/>
    <w:rsid w:val="005F75EE"/>
    <w:rsid w:val="005F7629"/>
    <w:rsid w:val="005F777F"/>
    <w:rsid w:val="005F790E"/>
    <w:rsid w:val="005F7A1F"/>
    <w:rsid w:val="005F7E71"/>
    <w:rsid w:val="005F7F12"/>
    <w:rsid w:val="006000E3"/>
    <w:rsid w:val="00600556"/>
    <w:rsid w:val="0060062A"/>
    <w:rsid w:val="00600722"/>
    <w:rsid w:val="00600B55"/>
    <w:rsid w:val="00600C58"/>
    <w:rsid w:val="00600D97"/>
    <w:rsid w:val="0060108D"/>
    <w:rsid w:val="0060153F"/>
    <w:rsid w:val="00601B48"/>
    <w:rsid w:val="00601F6B"/>
    <w:rsid w:val="006022EC"/>
    <w:rsid w:val="0060266F"/>
    <w:rsid w:val="006027FA"/>
    <w:rsid w:val="00602B2D"/>
    <w:rsid w:val="00602FEA"/>
    <w:rsid w:val="00603675"/>
    <w:rsid w:val="006037A3"/>
    <w:rsid w:val="00603D5C"/>
    <w:rsid w:val="00603E14"/>
    <w:rsid w:val="00603FEE"/>
    <w:rsid w:val="00604001"/>
    <w:rsid w:val="006042B3"/>
    <w:rsid w:val="0060431B"/>
    <w:rsid w:val="006043F9"/>
    <w:rsid w:val="006047A7"/>
    <w:rsid w:val="006048DE"/>
    <w:rsid w:val="00604A27"/>
    <w:rsid w:val="00604AA6"/>
    <w:rsid w:val="00604CBA"/>
    <w:rsid w:val="00604DE9"/>
    <w:rsid w:val="0060508B"/>
    <w:rsid w:val="00605394"/>
    <w:rsid w:val="00605415"/>
    <w:rsid w:val="00605495"/>
    <w:rsid w:val="00605530"/>
    <w:rsid w:val="00605577"/>
    <w:rsid w:val="0060577D"/>
    <w:rsid w:val="00605C60"/>
    <w:rsid w:val="00605D0A"/>
    <w:rsid w:val="00605E3C"/>
    <w:rsid w:val="006064BB"/>
    <w:rsid w:val="0060689A"/>
    <w:rsid w:val="006069D7"/>
    <w:rsid w:val="00606D2C"/>
    <w:rsid w:val="00606F46"/>
    <w:rsid w:val="00607253"/>
    <w:rsid w:val="006072FC"/>
    <w:rsid w:val="0060734C"/>
    <w:rsid w:val="006077EA"/>
    <w:rsid w:val="00607932"/>
    <w:rsid w:val="00607AA2"/>
    <w:rsid w:val="00607B69"/>
    <w:rsid w:val="00607C80"/>
    <w:rsid w:val="00607E83"/>
    <w:rsid w:val="00607F3D"/>
    <w:rsid w:val="006101BF"/>
    <w:rsid w:val="00610788"/>
    <w:rsid w:val="00610BA3"/>
    <w:rsid w:val="00610D6F"/>
    <w:rsid w:val="00610DC8"/>
    <w:rsid w:val="00610F84"/>
    <w:rsid w:val="00611065"/>
    <w:rsid w:val="0061117A"/>
    <w:rsid w:val="00611318"/>
    <w:rsid w:val="00611902"/>
    <w:rsid w:val="00611945"/>
    <w:rsid w:val="00611A15"/>
    <w:rsid w:val="00611B1B"/>
    <w:rsid w:val="00611B74"/>
    <w:rsid w:val="00611C18"/>
    <w:rsid w:val="00612626"/>
    <w:rsid w:val="00612B7F"/>
    <w:rsid w:val="00612CC1"/>
    <w:rsid w:val="00612D2E"/>
    <w:rsid w:val="00612EEB"/>
    <w:rsid w:val="0061322B"/>
    <w:rsid w:val="00613456"/>
    <w:rsid w:val="006139FF"/>
    <w:rsid w:val="00613B1C"/>
    <w:rsid w:val="00613D4E"/>
    <w:rsid w:val="00613DED"/>
    <w:rsid w:val="00613F75"/>
    <w:rsid w:val="00614322"/>
    <w:rsid w:val="00614366"/>
    <w:rsid w:val="00614599"/>
    <w:rsid w:val="00614771"/>
    <w:rsid w:val="00614840"/>
    <w:rsid w:val="00614BCE"/>
    <w:rsid w:val="00614D6E"/>
    <w:rsid w:val="006151EC"/>
    <w:rsid w:val="0061533D"/>
    <w:rsid w:val="00615537"/>
    <w:rsid w:val="006157AA"/>
    <w:rsid w:val="006157E2"/>
    <w:rsid w:val="00615A4A"/>
    <w:rsid w:val="00615BA0"/>
    <w:rsid w:val="00615D25"/>
    <w:rsid w:val="00615F44"/>
    <w:rsid w:val="00616039"/>
    <w:rsid w:val="0061662C"/>
    <w:rsid w:val="0061689A"/>
    <w:rsid w:val="00616A7E"/>
    <w:rsid w:val="00616DB8"/>
    <w:rsid w:val="00617357"/>
    <w:rsid w:val="00617625"/>
    <w:rsid w:val="00617673"/>
    <w:rsid w:val="00617A1B"/>
    <w:rsid w:val="00617C64"/>
    <w:rsid w:val="00620002"/>
    <w:rsid w:val="0062034B"/>
    <w:rsid w:val="006204EE"/>
    <w:rsid w:val="00620A1F"/>
    <w:rsid w:val="00620BB1"/>
    <w:rsid w:val="00620C2A"/>
    <w:rsid w:val="006212AD"/>
    <w:rsid w:val="00621485"/>
    <w:rsid w:val="006215AF"/>
    <w:rsid w:val="00621685"/>
    <w:rsid w:val="00621BB2"/>
    <w:rsid w:val="00621C37"/>
    <w:rsid w:val="00621E5A"/>
    <w:rsid w:val="00621FA6"/>
    <w:rsid w:val="0062209F"/>
    <w:rsid w:val="006224DD"/>
    <w:rsid w:val="006228A8"/>
    <w:rsid w:val="00622C5A"/>
    <w:rsid w:val="00622DEA"/>
    <w:rsid w:val="0062358A"/>
    <w:rsid w:val="006236A8"/>
    <w:rsid w:val="00623941"/>
    <w:rsid w:val="00623CE2"/>
    <w:rsid w:val="00623D81"/>
    <w:rsid w:val="00623F5E"/>
    <w:rsid w:val="00623F8E"/>
    <w:rsid w:val="00623FE1"/>
    <w:rsid w:val="0062416D"/>
    <w:rsid w:val="006241BB"/>
    <w:rsid w:val="00624203"/>
    <w:rsid w:val="006244C7"/>
    <w:rsid w:val="00625251"/>
    <w:rsid w:val="00625372"/>
    <w:rsid w:val="006255B3"/>
    <w:rsid w:val="0062565C"/>
    <w:rsid w:val="006258AE"/>
    <w:rsid w:val="00625D1F"/>
    <w:rsid w:val="00625F0E"/>
    <w:rsid w:val="00625FA2"/>
    <w:rsid w:val="00626072"/>
    <w:rsid w:val="006260AE"/>
    <w:rsid w:val="006263C4"/>
    <w:rsid w:val="00626506"/>
    <w:rsid w:val="006265A1"/>
    <w:rsid w:val="00626924"/>
    <w:rsid w:val="00626E67"/>
    <w:rsid w:val="0062703A"/>
    <w:rsid w:val="0062739E"/>
    <w:rsid w:val="006273DA"/>
    <w:rsid w:val="006275FC"/>
    <w:rsid w:val="0062770D"/>
    <w:rsid w:val="00627A49"/>
    <w:rsid w:val="00627CE9"/>
    <w:rsid w:val="00627E75"/>
    <w:rsid w:val="00627ED0"/>
    <w:rsid w:val="00627F44"/>
    <w:rsid w:val="00630266"/>
    <w:rsid w:val="00630406"/>
    <w:rsid w:val="0063089D"/>
    <w:rsid w:val="00630CB7"/>
    <w:rsid w:val="00630FDA"/>
    <w:rsid w:val="00631397"/>
    <w:rsid w:val="0063188E"/>
    <w:rsid w:val="00631E9D"/>
    <w:rsid w:val="0063205A"/>
    <w:rsid w:val="00632077"/>
    <w:rsid w:val="006320DB"/>
    <w:rsid w:val="00632167"/>
    <w:rsid w:val="0063217F"/>
    <w:rsid w:val="006321D6"/>
    <w:rsid w:val="00632530"/>
    <w:rsid w:val="0063284C"/>
    <w:rsid w:val="00632952"/>
    <w:rsid w:val="00632DB6"/>
    <w:rsid w:val="00632E7C"/>
    <w:rsid w:val="00632EB7"/>
    <w:rsid w:val="00632F98"/>
    <w:rsid w:val="0063367F"/>
    <w:rsid w:val="00633701"/>
    <w:rsid w:val="00633E59"/>
    <w:rsid w:val="00634014"/>
    <w:rsid w:val="00634095"/>
    <w:rsid w:val="0063450E"/>
    <w:rsid w:val="0063461B"/>
    <w:rsid w:val="006346DF"/>
    <w:rsid w:val="00634703"/>
    <w:rsid w:val="006348F2"/>
    <w:rsid w:val="00634DA7"/>
    <w:rsid w:val="00634F19"/>
    <w:rsid w:val="0063505A"/>
    <w:rsid w:val="006353D9"/>
    <w:rsid w:val="0063540E"/>
    <w:rsid w:val="00635713"/>
    <w:rsid w:val="00635D2F"/>
    <w:rsid w:val="006361A7"/>
    <w:rsid w:val="00636276"/>
    <w:rsid w:val="00636358"/>
    <w:rsid w:val="00636661"/>
    <w:rsid w:val="0063683A"/>
    <w:rsid w:val="00636A33"/>
    <w:rsid w:val="00636ED4"/>
    <w:rsid w:val="0063739A"/>
    <w:rsid w:val="00637C8B"/>
    <w:rsid w:val="00637D02"/>
    <w:rsid w:val="006400F2"/>
    <w:rsid w:val="00640148"/>
    <w:rsid w:val="0064053C"/>
    <w:rsid w:val="00640651"/>
    <w:rsid w:val="00640C74"/>
    <w:rsid w:val="00640CCA"/>
    <w:rsid w:val="00640D6B"/>
    <w:rsid w:val="00640EF0"/>
    <w:rsid w:val="0064100E"/>
    <w:rsid w:val="00641162"/>
    <w:rsid w:val="006411F6"/>
    <w:rsid w:val="006417A2"/>
    <w:rsid w:val="00641BDE"/>
    <w:rsid w:val="00641C68"/>
    <w:rsid w:val="00641E2F"/>
    <w:rsid w:val="00642277"/>
    <w:rsid w:val="00642473"/>
    <w:rsid w:val="00642664"/>
    <w:rsid w:val="006426E9"/>
    <w:rsid w:val="0064295E"/>
    <w:rsid w:val="00642A2D"/>
    <w:rsid w:val="00642C48"/>
    <w:rsid w:val="00642C9A"/>
    <w:rsid w:val="00642DF6"/>
    <w:rsid w:val="00642F91"/>
    <w:rsid w:val="00643070"/>
    <w:rsid w:val="00643250"/>
    <w:rsid w:val="00643384"/>
    <w:rsid w:val="006434C8"/>
    <w:rsid w:val="0064372E"/>
    <w:rsid w:val="00643902"/>
    <w:rsid w:val="00643D62"/>
    <w:rsid w:val="00643F27"/>
    <w:rsid w:val="006442BE"/>
    <w:rsid w:val="00644CB0"/>
    <w:rsid w:val="00644EB9"/>
    <w:rsid w:val="0064520C"/>
    <w:rsid w:val="006457C4"/>
    <w:rsid w:val="00645B6A"/>
    <w:rsid w:val="00645F2B"/>
    <w:rsid w:val="00645F8A"/>
    <w:rsid w:val="00646CF3"/>
    <w:rsid w:val="00646F56"/>
    <w:rsid w:val="00647289"/>
    <w:rsid w:val="00647AC3"/>
    <w:rsid w:val="00647FD8"/>
    <w:rsid w:val="00650463"/>
    <w:rsid w:val="006505F6"/>
    <w:rsid w:val="006508C6"/>
    <w:rsid w:val="0065090A"/>
    <w:rsid w:val="00650925"/>
    <w:rsid w:val="00650A1E"/>
    <w:rsid w:val="00651936"/>
    <w:rsid w:val="00651AFB"/>
    <w:rsid w:val="00651DAF"/>
    <w:rsid w:val="00652404"/>
    <w:rsid w:val="00652448"/>
    <w:rsid w:val="0065285F"/>
    <w:rsid w:val="006528D8"/>
    <w:rsid w:val="006528F5"/>
    <w:rsid w:val="00652933"/>
    <w:rsid w:val="00652C51"/>
    <w:rsid w:val="0065305C"/>
    <w:rsid w:val="006532BE"/>
    <w:rsid w:val="006537A4"/>
    <w:rsid w:val="00653823"/>
    <w:rsid w:val="00653CD6"/>
    <w:rsid w:val="00654536"/>
    <w:rsid w:val="006545D2"/>
    <w:rsid w:val="0065477E"/>
    <w:rsid w:val="00654913"/>
    <w:rsid w:val="00654956"/>
    <w:rsid w:val="00654D12"/>
    <w:rsid w:val="00654EC0"/>
    <w:rsid w:val="00654F45"/>
    <w:rsid w:val="006552DF"/>
    <w:rsid w:val="0065554D"/>
    <w:rsid w:val="00655665"/>
    <w:rsid w:val="0065577D"/>
    <w:rsid w:val="006557FE"/>
    <w:rsid w:val="00655D7B"/>
    <w:rsid w:val="00655E8D"/>
    <w:rsid w:val="00655FAC"/>
    <w:rsid w:val="006562C2"/>
    <w:rsid w:val="00656798"/>
    <w:rsid w:val="00656813"/>
    <w:rsid w:val="00656A2F"/>
    <w:rsid w:val="00656A37"/>
    <w:rsid w:val="00656ACA"/>
    <w:rsid w:val="00656D8D"/>
    <w:rsid w:val="00656D9E"/>
    <w:rsid w:val="00656E96"/>
    <w:rsid w:val="00656EFB"/>
    <w:rsid w:val="00656FC4"/>
    <w:rsid w:val="0065710F"/>
    <w:rsid w:val="00657394"/>
    <w:rsid w:val="00657437"/>
    <w:rsid w:val="0065791C"/>
    <w:rsid w:val="00657A45"/>
    <w:rsid w:val="00657AD7"/>
    <w:rsid w:val="00657B57"/>
    <w:rsid w:val="006605C5"/>
    <w:rsid w:val="0066090B"/>
    <w:rsid w:val="00660D58"/>
    <w:rsid w:val="00660D63"/>
    <w:rsid w:val="00660FFE"/>
    <w:rsid w:val="006610E9"/>
    <w:rsid w:val="00661164"/>
    <w:rsid w:val="006614EE"/>
    <w:rsid w:val="006615CA"/>
    <w:rsid w:val="0066186B"/>
    <w:rsid w:val="00662466"/>
    <w:rsid w:val="006625E1"/>
    <w:rsid w:val="006627CD"/>
    <w:rsid w:val="00662AD6"/>
    <w:rsid w:val="00662B14"/>
    <w:rsid w:val="00662C85"/>
    <w:rsid w:val="006636AA"/>
    <w:rsid w:val="006636F6"/>
    <w:rsid w:val="006639D0"/>
    <w:rsid w:val="00663A75"/>
    <w:rsid w:val="00663CC5"/>
    <w:rsid w:val="00663EB1"/>
    <w:rsid w:val="006640B9"/>
    <w:rsid w:val="006644C0"/>
    <w:rsid w:val="00664925"/>
    <w:rsid w:val="00664D48"/>
    <w:rsid w:val="00664D9F"/>
    <w:rsid w:val="00665240"/>
    <w:rsid w:val="006652EA"/>
    <w:rsid w:val="00665438"/>
    <w:rsid w:val="0066582A"/>
    <w:rsid w:val="00665B7B"/>
    <w:rsid w:val="0066656C"/>
    <w:rsid w:val="006666E3"/>
    <w:rsid w:val="00666756"/>
    <w:rsid w:val="0066676C"/>
    <w:rsid w:val="0066686B"/>
    <w:rsid w:val="00666CAA"/>
    <w:rsid w:val="00666F1A"/>
    <w:rsid w:val="00666F7B"/>
    <w:rsid w:val="00666FBB"/>
    <w:rsid w:val="00666FDF"/>
    <w:rsid w:val="00667452"/>
    <w:rsid w:val="00667534"/>
    <w:rsid w:val="00667693"/>
    <w:rsid w:val="00667947"/>
    <w:rsid w:val="00667AA9"/>
    <w:rsid w:val="00667D20"/>
    <w:rsid w:val="00667F03"/>
    <w:rsid w:val="00667F42"/>
    <w:rsid w:val="006702A8"/>
    <w:rsid w:val="006706B6"/>
    <w:rsid w:val="0067099B"/>
    <w:rsid w:val="00670AB3"/>
    <w:rsid w:val="00670ACD"/>
    <w:rsid w:val="00670B03"/>
    <w:rsid w:val="00670B37"/>
    <w:rsid w:val="00670E4B"/>
    <w:rsid w:val="00670E90"/>
    <w:rsid w:val="00671031"/>
    <w:rsid w:val="006711C4"/>
    <w:rsid w:val="006713B3"/>
    <w:rsid w:val="00671ABA"/>
    <w:rsid w:val="00671BFC"/>
    <w:rsid w:val="00671D48"/>
    <w:rsid w:val="00671F05"/>
    <w:rsid w:val="00671FF9"/>
    <w:rsid w:val="00672793"/>
    <w:rsid w:val="0067288F"/>
    <w:rsid w:val="00672DB0"/>
    <w:rsid w:val="00672E7C"/>
    <w:rsid w:val="00672E9E"/>
    <w:rsid w:val="00673087"/>
    <w:rsid w:val="0067316A"/>
    <w:rsid w:val="006734E3"/>
    <w:rsid w:val="00673660"/>
    <w:rsid w:val="0067391F"/>
    <w:rsid w:val="006740F1"/>
    <w:rsid w:val="00674ACA"/>
    <w:rsid w:val="00674C2A"/>
    <w:rsid w:val="00674FCA"/>
    <w:rsid w:val="006753C0"/>
    <w:rsid w:val="00675403"/>
    <w:rsid w:val="0067544F"/>
    <w:rsid w:val="006754EA"/>
    <w:rsid w:val="00675673"/>
    <w:rsid w:val="00675906"/>
    <w:rsid w:val="00675B8A"/>
    <w:rsid w:val="00675E29"/>
    <w:rsid w:val="006762C3"/>
    <w:rsid w:val="00676471"/>
    <w:rsid w:val="006764FB"/>
    <w:rsid w:val="006770AC"/>
    <w:rsid w:val="00677259"/>
    <w:rsid w:val="00677277"/>
    <w:rsid w:val="00677375"/>
    <w:rsid w:val="006777B8"/>
    <w:rsid w:val="00677C82"/>
    <w:rsid w:val="006802A6"/>
    <w:rsid w:val="006805A3"/>
    <w:rsid w:val="00680B06"/>
    <w:rsid w:val="00680C3A"/>
    <w:rsid w:val="00680DAB"/>
    <w:rsid w:val="00680E3E"/>
    <w:rsid w:val="006812C0"/>
    <w:rsid w:val="0068132E"/>
    <w:rsid w:val="006817D6"/>
    <w:rsid w:val="00681C04"/>
    <w:rsid w:val="00681D64"/>
    <w:rsid w:val="00682453"/>
    <w:rsid w:val="0068253E"/>
    <w:rsid w:val="006829E6"/>
    <w:rsid w:val="00682AD1"/>
    <w:rsid w:val="00683245"/>
    <w:rsid w:val="00683854"/>
    <w:rsid w:val="00683F89"/>
    <w:rsid w:val="00683F9B"/>
    <w:rsid w:val="0068417E"/>
    <w:rsid w:val="00684586"/>
    <w:rsid w:val="0068484F"/>
    <w:rsid w:val="00684ACE"/>
    <w:rsid w:val="00684C98"/>
    <w:rsid w:val="00684CFE"/>
    <w:rsid w:val="00684DEC"/>
    <w:rsid w:val="00684E6D"/>
    <w:rsid w:val="00684EB9"/>
    <w:rsid w:val="0068502C"/>
    <w:rsid w:val="006851EA"/>
    <w:rsid w:val="006852CE"/>
    <w:rsid w:val="00685376"/>
    <w:rsid w:val="00685387"/>
    <w:rsid w:val="006854D5"/>
    <w:rsid w:val="00685573"/>
    <w:rsid w:val="0068564C"/>
    <w:rsid w:val="0068584E"/>
    <w:rsid w:val="00685A56"/>
    <w:rsid w:val="00685B79"/>
    <w:rsid w:val="00685D46"/>
    <w:rsid w:val="00686019"/>
    <w:rsid w:val="006864E1"/>
    <w:rsid w:val="00686A30"/>
    <w:rsid w:val="00686B45"/>
    <w:rsid w:val="00686C40"/>
    <w:rsid w:val="00686DAD"/>
    <w:rsid w:val="00686FD7"/>
    <w:rsid w:val="006874F3"/>
    <w:rsid w:val="00687934"/>
    <w:rsid w:val="00690575"/>
    <w:rsid w:val="0069068A"/>
    <w:rsid w:val="00690C11"/>
    <w:rsid w:val="00690C36"/>
    <w:rsid w:val="00690FF4"/>
    <w:rsid w:val="0069115B"/>
    <w:rsid w:val="006911BB"/>
    <w:rsid w:val="006912B5"/>
    <w:rsid w:val="006913CF"/>
    <w:rsid w:val="006918FF"/>
    <w:rsid w:val="00691AB0"/>
    <w:rsid w:val="00691D0B"/>
    <w:rsid w:val="00691D5E"/>
    <w:rsid w:val="00691E25"/>
    <w:rsid w:val="00691FE3"/>
    <w:rsid w:val="0069224F"/>
    <w:rsid w:val="006922E0"/>
    <w:rsid w:val="0069276D"/>
    <w:rsid w:val="00692B91"/>
    <w:rsid w:val="00692BAB"/>
    <w:rsid w:val="00692BBF"/>
    <w:rsid w:val="006930AA"/>
    <w:rsid w:val="00693289"/>
    <w:rsid w:val="00693978"/>
    <w:rsid w:val="006939C6"/>
    <w:rsid w:val="00693B33"/>
    <w:rsid w:val="00693E07"/>
    <w:rsid w:val="0069468B"/>
    <w:rsid w:val="00694918"/>
    <w:rsid w:val="00694D12"/>
    <w:rsid w:val="00694E03"/>
    <w:rsid w:val="00694EB8"/>
    <w:rsid w:val="006954DD"/>
    <w:rsid w:val="006955FF"/>
    <w:rsid w:val="0069574C"/>
    <w:rsid w:val="00695BE1"/>
    <w:rsid w:val="00696151"/>
    <w:rsid w:val="006963C8"/>
    <w:rsid w:val="00697A0C"/>
    <w:rsid w:val="00697A8E"/>
    <w:rsid w:val="00697B27"/>
    <w:rsid w:val="00697B94"/>
    <w:rsid w:val="00697FE2"/>
    <w:rsid w:val="006A0314"/>
    <w:rsid w:val="006A045E"/>
    <w:rsid w:val="006A0681"/>
    <w:rsid w:val="006A06A1"/>
    <w:rsid w:val="006A0A95"/>
    <w:rsid w:val="006A0D25"/>
    <w:rsid w:val="006A15F3"/>
    <w:rsid w:val="006A1D11"/>
    <w:rsid w:val="006A1D5A"/>
    <w:rsid w:val="006A1D6B"/>
    <w:rsid w:val="006A1E99"/>
    <w:rsid w:val="006A233C"/>
    <w:rsid w:val="006A29A7"/>
    <w:rsid w:val="006A31AB"/>
    <w:rsid w:val="006A34E4"/>
    <w:rsid w:val="006A388E"/>
    <w:rsid w:val="006A3B36"/>
    <w:rsid w:val="006A3BD7"/>
    <w:rsid w:val="006A3E51"/>
    <w:rsid w:val="006A3FAB"/>
    <w:rsid w:val="006A426B"/>
    <w:rsid w:val="006A43B9"/>
    <w:rsid w:val="006A43CC"/>
    <w:rsid w:val="006A4750"/>
    <w:rsid w:val="006A4805"/>
    <w:rsid w:val="006A4993"/>
    <w:rsid w:val="006A4C5D"/>
    <w:rsid w:val="006A4DA6"/>
    <w:rsid w:val="006A528E"/>
    <w:rsid w:val="006A5870"/>
    <w:rsid w:val="006A5C6A"/>
    <w:rsid w:val="006A5CE2"/>
    <w:rsid w:val="006A61D9"/>
    <w:rsid w:val="006A6204"/>
    <w:rsid w:val="006A6287"/>
    <w:rsid w:val="006A665A"/>
    <w:rsid w:val="006A68CC"/>
    <w:rsid w:val="006A6943"/>
    <w:rsid w:val="006A6F27"/>
    <w:rsid w:val="006A702A"/>
    <w:rsid w:val="006A73D3"/>
    <w:rsid w:val="006A79EB"/>
    <w:rsid w:val="006A7A84"/>
    <w:rsid w:val="006A7B6E"/>
    <w:rsid w:val="006A7C9B"/>
    <w:rsid w:val="006B0040"/>
    <w:rsid w:val="006B0260"/>
    <w:rsid w:val="006B03F3"/>
    <w:rsid w:val="006B0425"/>
    <w:rsid w:val="006B0A8B"/>
    <w:rsid w:val="006B0E33"/>
    <w:rsid w:val="006B0E6E"/>
    <w:rsid w:val="006B1195"/>
    <w:rsid w:val="006B134C"/>
    <w:rsid w:val="006B1417"/>
    <w:rsid w:val="006B1717"/>
    <w:rsid w:val="006B1C1B"/>
    <w:rsid w:val="006B1E2F"/>
    <w:rsid w:val="006B2074"/>
    <w:rsid w:val="006B215F"/>
    <w:rsid w:val="006B26C1"/>
    <w:rsid w:val="006B2B8D"/>
    <w:rsid w:val="006B2E6B"/>
    <w:rsid w:val="006B322B"/>
    <w:rsid w:val="006B36FE"/>
    <w:rsid w:val="006B387F"/>
    <w:rsid w:val="006B3B5E"/>
    <w:rsid w:val="006B3FAF"/>
    <w:rsid w:val="006B3FC7"/>
    <w:rsid w:val="006B4051"/>
    <w:rsid w:val="006B4557"/>
    <w:rsid w:val="006B4802"/>
    <w:rsid w:val="006B48E8"/>
    <w:rsid w:val="006B49D2"/>
    <w:rsid w:val="006B4C10"/>
    <w:rsid w:val="006B4E44"/>
    <w:rsid w:val="006B5172"/>
    <w:rsid w:val="006B5225"/>
    <w:rsid w:val="006B5338"/>
    <w:rsid w:val="006B584F"/>
    <w:rsid w:val="006B58AF"/>
    <w:rsid w:val="006B5A14"/>
    <w:rsid w:val="006B5E03"/>
    <w:rsid w:val="006B6032"/>
    <w:rsid w:val="006B6321"/>
    <w:rsid w:val="006B6845"/>
    <w:rsid w:val="006B6B07"/>
    <w:rsid w:val="006B6B63"/>
    <w:rsid w:val="006B6C3A"/>
    <w:rsid w:val="006B6E00"/>
    <w:rsid w:val="006B6EDC"/>
    <w:rsid w:val="006B73FC"/>
    <w:rsid w:val="006B7A74"/>
    <w:rsid w:val="006B7E36"/>
    <w:rsid w:val="006C0451"/>
    <w:rsid w:val="006C072B"/>
    <w:rsid w:val="006C0731"/>
    <w:rsid w:val="006C0A38"/>
    <w:rsid w:val="006C0C66"/>
    <w:rsid w:val="006C0FB7"/>
    <w:rsid w:val="006C1098"/>
    <w:rsid w:val="006C1243"/>
    <w:rsid w:val="006C152C"/>
    <w:rsid w:val="006C1980"/>
    <w:rsid w:val="006C20ED"/>
    <w:rsid w:val="006C21EA"/>
    <w:rsid w:val="006C21F4"/>
    <w:rsid w:val="006C22DC"/>
    <w:rsid w:val="006C2318"/>
    <w:rsid w:val="006C260F"/>
    <w:rsid w:val="006C264A"/>
    <w:rsid w:val="006C268A"/>
    <w:rsid w:val="006C2B5F"/>
    <w:rsid w:val="006C2E1A"/>
    <w:rsid w:val="006C2F27"/>
    <w:rsid w:val="006C30DF"/>
    <w:rsid w:val="006C3500"/>
    <w:rsid w:val="006C3623"/>
    <w:rsid w:val="006C3821"/>
    <w:rsid w:val="006C3A12"/>
    <w:rsid w:val="006C3C65"/>
    <w:rsid w:val="006C3CE3"/>
    <w:rsid w:val="006C3DC6"/>
    <w:rsid w:val="006C3F9B"/>
    <w:rsid w:val="006C3FCF"/>
    <w:rsid w:val="006C3FF2"/>
    <w:rsid w:val="006C4082"/>
    <w:rsid w:val="006C4235"/>
    <w:rsid w:val="006C491B"/>
    <w:rsid w:val="006C49FF"/>
    <w:rsid w:val="006C4E56"/>
    <w:rsid w:val="006C5159"/>
    <w:rsid w:val="006C5AC8"/>
    <w:rsid w:val="006C5DD9"/>
    <w:rsid w:val="006C5E04"/>
    <w:rsid w:val="006C606F"/>
    <w:rsid w:val="006C6449"/>
    <w:rsid w:val="006C6AA4"/>
    <w:rsid w:val="006C6C81"/>
    <w:rsid w:val="006C7590"/>
    <w:rsid w:val="006C789F"/>
    <w:rsid w:val="006C795F"/>
    <w:rsid w:val="006C7C92"/>
    <w:rsid w:val="006C7CA7"/>
    <w:rsid w:val="006C7EAE"/>
    <w:rsid w:val="006D0017"/>
    <w:rsid w:val="006D0106"/>
    <w:rsid w:val="006D09DE"/>
    <w:rsid w:val="006D09F2"/>
    <w:rsid w:val="006D0C24"/>
    <w:rsid w:val="006D0C98"/>
    <w:rsid w:val="006D0CBD"/>
    <w:rsid w:val="006D0D36"/>
    <w:rsid w:val="006D0D3A"/>
    <w:rsid w:val="006D0D9B"/>
    <w:rsid w:val="006D0FD0"/>
    <w:rsid w:val="006D10EF"/>
    <w:rsid w:val="006D1150"/>
    <w:rsid w:val="006D11C6"/>
    <w:rsid w:val="006D127E"/>
    <w:rsid w:val="006D146F"/>
    <w:rsid w:val="006D17C5"/>
    <w:rsid w:val="006D1F7B"/>
    <w:rsid w:val="006D2065"/>
    <w:rsid w:val="006D243B"/>
    <w:rsid w:val="006D2622"/>
    <w:rsid w:val="006D29A7"/>
    <w:rsid w:val="006D2ACD"/>
    <w:rsid w:val="006D2CD6"/>
    <w:rsid w:val="006D3515"/>
    <w:rsid w:val="006D3523"/>
    <w:rsid w:val="006D374E"/>
    <w:rsid w:val="006D3B78"/>
    <w:rsid w:val="006D41DE"/>
    <w:rsid w:val="006D4735"/>
    <w:rsid w:val="006D4849"/>
    <w:rsid w:val="006D4E27"/>
    <w:rsid w:val="006D4E76"/>
    <w:rsid w:val="006D5A32"/>
    <w:rsid w:val="006D60DD"/>
    <w:rsid w:val="006D65C5"/>
    <w:rsid w:val="006D7023"/>
    <w:rsid w:val="006D70F5"/>
    <w:rsid w:val="006D747C"/>
    <w:rsid w:val="006D7616"/>
    <w:rsid w:val="006D7660"/>
    <w:rsid w:val="006D7A9A"/>
    <w:rsid w:val="006D7DD2"/>
    <w:rsid w:val="006E03BB"/>
    <w:rsid w:val="006E0929"/>
    <w:rsid w:val="006E09C7"/>
    <w:rsid w:val="006E0A38"/>
    <w:rsid w:val="006E0B9C"/>
    <w:rsid w:val="006E0BC0"/>
    <w:rsid w:val="006E10A4"/>
    <w:rsid w:val="006E1337"/>
    <w:rsid w:val="006E1508"/>
    <w:rsid w:val="006E1588"/>
    <w:rsid w:val="006E16CA"/>
    <w:rsid w:val="006E174E"/>
    <w:rsid w:val="006E1F3B"/>
    <w:rsid w:val="006E1F90"/>
    <w:rsid w:val="006E21FB"/>
    <w:rsid w:val="006E233B"/>
    <w:rsid w:val="006E2CE3"/>
    <w:rsid w:val="006E2D37"/>
    <w:rsid w:val="006E366C"/>
    <w:rsid w:val="006E3896"/>
    <w:rsid w:val="006E4809"/>
    <w:rsid w:val="006E4C4F"/>
    <w:rsid w:val="006E4CE9"/>
    <w:rsid w:val="006E519F"/>
    <w:rsid w:val="006E53CF"/>
    <w:rsid w:val="006E5561"/>
    <w:rsid w:val="006E55E8"/>
    <w:rsid w:val="006E5EE5"/>
    <w:rsid w:val="006E5F02"/>
    <w:rsid w:val="006E6002"/>
    <w:rsid w:val="006E60A9"/>
    <w:rsid w:val="006E64F6"/>
    <w:rsid w:val="006E6646"/>
    <w:rsid w:val="006E69C2"/>
    <w:rsid w:val="006E6C91"/>
    <w:rsid w:val="006E6D78"/>
    <w:rsid w:val="006E6F07"/>
    <w:rsid w:val="006E712B"/>
    <w:rsid w:val="006E7444"/>
    <w:rsid w:val="006E761D"/>
    <w:rsid w:val="006E786D"/>
    <w:rsid w:val="006E7896"/>
    <w:rsid w:val="006E7928"/>
    <w:rsid w:val="006E7994"/>
    <w:rsid w:val="006E7C35"/>
    <w:rsid w:val="006E7E34"/>
    <w:rsid w:val="006E7F7E"/>
    <w:rsid w:val="006F030C"/>
    <w:rsid w:val="006F04AD"/>
    <w:rsid w:val="006F052F"/>
    <w:rsid w:val="006F06DE"/>
    <w:rsid w:val="006F0966"/>
    <w:rsid w:val="006F0B9C"/>
    <w:rsid w:val="006F0E0A"/>
    <w:rsid w:val="006F105E"/>
    <w:rsid w:val="006F130D"/>
    <w:rsid w:val="006F14A6"/>
    <w:rsid w:val="006F14E7"/>
    <w:rsid w:val="006F1555"/>
    <w:rsid w:val="006F15E0"/>
    <w:rsid w:val="006F2056"/>
    <w:rsid w:val="006F2295"/>
    <w:rsid w:val="006F22A0"/>
    <w:rsid w:val="006F28DD"/>
    <w:rsid w:val="006F297C"/>
    <w:rsid w:val="006F3047"/>
    <w:rsid w:val="006F3070"/>
    <w:rsid w:val="006F333E"/>
    <w:rsid w:val="006F348C"/>
    <w:rsid w:val="006F3911"/>
    <w:rsid w:val="006F3A79"/>
    <w:rsid w:val="006F3E0D"/>
    <w:rsid w:val="006F3EC8"/>
    <w:rsid w:val="006F3F39"/>
    <w:rsid w:val="006F4265"/>
    <w:rsid w:val="006F43FA"/>
    <w:rsid w:val="006F473C"/>
    <w:rsid w:val="006F487C"/>
    <w:rsid w:val="006F4E89"/>
    <w:rsid w:val="006F52E1"/>
    <w:rsid w:val="006F59F1"/>
    <w:rsid w:val="006F5B5E"/>
    <w:rsid w:val="006F60AB"/>
    <w:rsid w:val="006F6221"/>
    <w:rsid w:val="006F62F0"/>
    <w:rsid w:val="006F63EB"/>
    <w:rsid w:val="006F6529"/>
    <w:rsid w:val="006F6613"/>
    <w:rsid w:val="006F67E3"/>
    <w:rsid w:val="006F7066"/>
    <w:rsid w:val="006F76B6"/>
    <w:rsid w:val="006F7831"/>
    <w:rsid w:val="006F7AEB"/>
    <w:rsid w:val="006F7B05"/>
    <w:rsid w:val="006F7E56"/>
    <w:rsid w:val="006F7E6B"/>
    <w:rsid w:val="006F7E9C"/>
    <w:rsid w:val="006F7EB5"/>
    <w:rsid w:val="006F7F6F"/>
    <w:rsid w:val="00700068"/>
    <w:rsid w:val="007002BF"/>
    <w:rsid w:val="007003CB"/>
    <w:rsid w:val="00700A08"/>
    <w:rsid w:val="00700A1B"/>
    <w:rsid w:val="00700AF7"/>
    <w:rsid w:val="00700F88"/>
    <w:rsid w:val="00701789"/>
    <w:rsid w:val="007017F3"/>
    <w:rsid w:val="007018C1"/>
    <w:rsid w:val="007018CA"/>
    <w:rsid w:val="00701A35"/>
    <w:rsid w:val="00701AC9"/>
    <w:rsid w:val="00701C76"/>
    <w:rsid w:val="0070224D"/>
    <w:rsid w:val="00702671"/>
    <w:rsid w:val="0070287F"/>
    <w:rsid w:val="00702B33"/>
    <w:rsid w:val="00702B5F"/>
    <w:rsid w:val="00702F71"/>
    <w:rsid w:val="007036DB"/>
    <w:rsid w:val="0070371E"/>
    <w:rsid w:val="00703755"/>
    <w:rsid w:val="007038B9"/>
    <w:rsid w:val="007039C6"/>
    <w:rsid w:val="00703A2E"/>
    <w:rsid w:val="00703CC3"/>
    <w:rsid w:val="00703DF8"/>
    <w:rsid w:val="00703E81"/>
    <w:rsid w:val="00703EDB"/>
    <w:rsid w:val="00704036"/>
    <w:rsid w:val="00704111"/>
    <w:rsid w:val="007041C5"/>
    <w:rsid w:val="0070426E"/>
    <w:rsid w:val="0070470A"/>
    <w:rsid w:val="00704B0E"/>
    <w:rsid w:val="00704CE5"/>
    <w:rsid w:val="00704F07"/>
    <w:rsid w:val="0070522E"/>
    <w:rsid w:val="00705239"/>
    <w:rsid w:val="00705B7A"/>
    <w:rsid w:val="0070635C"/>
    <w:rsid w:val="007064B1"/>
    <w:rsid w:val="00706686"/>
    <w:rsid w:val="00706692"/>
    <w:rsid w:val="00706832"/>
    <w:rsid w:val="0070695C"/>
    <w:rsid w:val="007069A9"/>
    <w:rsid w:val="00706C2F"/>
    <w:rsid w:val="00706D50"/>
    <w:rsid w:val="00706D9A"/>
    <w:rsid w:val="00706F89"/>
    <w:rsid w:val="007073A8"/>
    <w:rsid w:val="00707599"/>
    <w:rsid w:val="00707990"/>
    <w:rsid w:val="00707B2C"/>
    <w:rsid w:val="00707D9D"/>
    <w:rsid w:val="00707FB6"/>
    <w:rsid w:val="00710386"/>
    <w:rsid w:val="00710682"/>
    <w:rsid w:val="00710AFA"/>
    <w:rsid w:val="00710B38"/>
    <w:rsid w:val="0071109B"/>
    <w:rsid w:val="0071109E"/>
    <w:rsid w:val="00711369"/>
    <w:rsid w:val="0071136D"/>
    <w:rsid w:val="0071146A"/>
    <w:rsid w:val="007114F3"/>
    <w:rsid w:val="00711641"/>
    <w:rsid w:val="00711846"/>
    <w:rsid w:val="00711C4C"/>
    <w:rsid w:val="00711DB7"/>
    <w:rsid w:val="007122F8"/>
    <w:rsid w:val="00712396"/>
    <w:rsid w:val="00712431"/>
    <w:rsid w:val="00712432"/>
    <w:rsid w:val="00712C10"/>
    <w:rsid w:val="00712C2C"/>
    <w:rsid w:val="00712E05"/>
    <w:rsid w:val="00712F52"/>
    <w:rsid w:val="007130B4"/>
    <w:rsid w:val="007132BB"/>
    <w:rsid w:val="00713618"/>
    <w:rsid w:val="00713A07"/>
    <w:rsid w:val="00713B66"/>
    <w:rsid w:val="00714697"/>
    <w:rsid w:val="007147B5"/>
    <w:rsid w:val="00714857"/>
    <w:rsid w:val="00714AB2"/>
    <w:rsid w:val="00714DAE"/>
    <w:rsid w:val="00714FD4"/>
    <w:rsid w:val="00715012"/>
    <w:rsid w:val="00715139"/>
    <w:rsid w:val="00715215"/>
    <w:rsid w:val="00715B6B"/>
    <w:rsid w:val="00715E16"/>
    <w:rsid w:val="00716405"/>
    <w:rsid w:val="0071664E"/>
    <w:rsid w:val="00716750"/>
    <w:rsid w:val="007167FE"/>
    <w:rsid w:val="00716837"/>
    <w:rsid w:val="00716C80"/>
    <w:rsid w:val="00717015"/>
    <w:rsid w:val="00717039"/>
    <w:rsid w:val="007171C0"/>
    <w:rsid w:val="0071786C"/>
    <w:rsid w:val="00717878"/>
    <w:rsid w:val="00717A4C"/>
    <w:rsid w:val="00717AA2"/>
    <w:rsid w:val="00717C4E"/>
    <w:rsid w:val="00717D31"/>
    <w:rsid w:val="007204D5"/>
    <w:rsid w:val="007206CA"/>
    <w:rsid w:val="00720958"/>
    <w:rsid w:val="00720D8F"/>
    <w:rsid w:val="00721163"/>
    <w:rsid w:val="007214C1"/>
    <w:rsid w:val="00721576"/>
    <w:rsid w:val="0072176F"/>
    <w:rsid w:val="0072178B"/>
    <w:rsid w:val="0072187C"/>
    <w:rsid w:val="00721AF7"/>
    <w:rsid w:val="00721B35"/>
    <w:rsid w:val="00721BF0"/>
    <w:rsid w:val="00721EAE"/>
    <w:rsid w:val="0072227C"/>
    <w:rsid w:val="0072229E"/>
    <w:rsid w:val="007224A4"/>
    <w:rsid w:val="00722569"/>
    <w:rsid w:val="00722613"/>
    <w:rsid w:val="007226D8"/>
    <w:rsid w:val="007227A5"/>
    <w:rsid w:val="0072293E"/>
    <w:rsid w:val="00722964"/>
    <w:rsid w:val="00722C33"/>
    <w:rsid w:val="00722E41"/>
    <w:rsid w:val="00723174"/>
    <w:rsid w:val="007232D0"/>
    <w:rsid w:val="007233FB"/>
    <w:rsid w:val="007236DC"/>
    <w:rsid w:val="00723BEB"/>
    <w:rsid w:val="007244B0"/>
    <w:rsid w:val="00724D21"/>
    <w:rsid w:val="00724F8D"/>
    <w:rsid w:val="0072518A"/>
    <w:rsid w:val="00725517"/>
    <w:rsid w:val="00725576"/>
    <w:rsid w:val="00725665"/>
    <w:rsid w:val="007258C0"/>
    <w:rsid w:val="00726148"/>
    <w:rsid w:val="00726412"/>
    <w:rsid w:val="007267F6"/>
    <w:rsid w:val="00726A7D"/>
    <w:rsid w:val="00726B87"/>
    <w:rsid w:val="00726BAF"/>
    <w:rsid w:val="00726C26"/>
    <w:rsid w:val="007273B4"/>
    <w:rsid w:val="00727877"/>
    <w:rsid w:val="0072793A"/>
    <w:rsid w:val="00727A2E"/>
    <w:rsid w:val="00727E8B"/>
    <w:rsid w:val="00730098"/>
    <w:rsid w:val="00730111"/>
    <w:rsid w:val="0073032E"/>
    <w:rsid w:val="0073047F"/>
    <w:rsid w:val="00730791"/>
    <w:rsid w:val="007308AD"/>
    <w:rsid w:val="0073109C"/>
    <w:rsid w:val="007316FE"/>
    <w:rsid w:val="00731826"/>
    <w:rsid w:val="00731877"/>
    <w:rsid w:val="0073195C"/>
    <w:rsid w:val="00731D19"/>
    <w:rsid w:val="00731E59"/>
    <w:rsid w:val="00731EEE"/>
    <w:rsid w:val="00731F0E"/>
    <w:rsid w:val="007323BB"/>
    <w:rsid w:val="0073247A"/>
    <w:rsid w:val="00732760"/>
    <w:rsid w:val="00732780"/>
    <w:rsid w:val="007327AB"/>
    <w:rsid w:val="00732F0C"/>
    <w:rsid w:val="00732F45"/>
    <w:rsid w:val="007333A8"/>
    <w:rsid w:val="00733A3A"/>
    <w:rsid w:val="00733FF6"/>
    <w:rsid w:val="00734068"/>
    <w:rsid w:val="0073427B"/>
    <w:rsid w:val="0073452E"/>
    <w:rsid w:val="00734979"/>
    <w:rsid w:val="00735049"/>
    <w:rsid w:val="0073518E"/>
    <w:rsid w:val="007353A0"/>
    <w:rsid w:val="007354E2"/>
    <w:rsid w:val="007355D8"/>
    <w:rsid w:val="00735D0B"/>
    <w:rsid w:val="00735FD3"/>
    <w:rsid w:val="0073617C"/>
    <w:rsid w:val="00736265"/>
    <w:rsid w:val="00736440"/>
    <w:rsid w:val="007364FE"/>
    <w:rsid w:val="00736682"/>
    <w:rsid w:val="00736874"/>
    <w:rsid w:val="007369F1"/>
    <w:rsid w:val="00736A8D"/>
    <w:rsid w:val="00736CE8"/>
    <w:rsid w:val="00736F18"/>
    <w:rsid w:val="007370E7"/>
    <w:rsid w:val="007373F5"/>
    <w:rsid w:val="007374B7"/>
    <w:rsid w:val="00737954"/>
    <w:rsid w:val="007379E3"/>
    <w:rsid w:val="00737AFA"/>
    <w:rsid w:val="00737CD6"/>
    <w:rsid w:val="00737F67"/>
    <w:rsid w:val="00740245"/>
    <w:rsid w:val="00740281"/>
    <w:rsid w:val="00740391"/>
    <w:rsid w:val="00740477"/>
    <w:rsid w:val="007405EC"/>
    <w:rsid w:val="00740BC1"/>
    <w:rsid w:val="00741145"/>
    <w:rsid w:val="007411B4"/>
    <w:rsid w:val="0074144A"/>
    <w:rsid w:val="00741864"/>
    <w:rsid w:val="007419BE"/>
    <w:rsid w:val="00741D47"/>
    <w:rsid w:val="00741D71"/>
    <w:rsid w:val="00741FE5"/>
    <w:rsid w:val="00742343"/>
    <w:rsid w:val="00742489"/>
    <w:rsid w:val="00742611"/>
    <w:rsid w:val="0074266F"/>
    <w:rsid w:val="00742F7C"/>
    <w:rsid w:val="007431ED"/>
    <w:rsid w:val="00743305"/>
    <w:rsid w:val="0074339B"/>
    <w:rsid w:val="007433A8"/>
    <w:rsid w:val="00743555"/>
    <w:rsid w:val="00743650"/>
    <w:rsid w:val="00743F01"/>
    <w:rsid w:val="00743F08"/>
    <w:rsid w:val="007440A3"/>
    <w:rsid w:val="007440B2"/>
    <w:rsid w:val="007441FB"/>
    <w:rsid w:val="00744417"/>
    <w:rsid w:val="00744533"/>
    <w:rsid w:val="007446BC"/>
    <w:rsid w:val="007448AA"/>
    <w:rsid w:val="007448C1"/>
    <w:rsid w:val="00744953"/>
    <w:rsid w:val="00744987"/>
    <w:rsid w:val="007449CF"/>
    <w:rsid w:val="00744CF1"/>
    <w:rsid w:val="00744D8F"/>
    <w:rsid w:val="00744EDD"/>
    <w:rsid w:val="00745066"/>
    <w:rsid w:val="00745383"/>
    <w:rsid w:val="00745472"/>
    <w:rsid w:val="0074551F"/>
    <w:rsid w:val="00745727"/>
    <w:rsid w:val="007457CC"/>
    <w:rsid w:val="007459CF"/>
    <w:rsid w:val="00745CFA"/>
    <w:rsid w:val="00745D01"/>
    <w:rsid w:val="00745D9E"/>
    <w:rsid w:val="00745E9C"/>
    <w:rsid w:val="007461CD"/>
    <w:rsid w:val="007462D1"/>
    <w:rsid w:val="00746541"/>
    <w:rsid w:val="00746934"/>
    <w:rsid w:val="00746CB0"/>
    <w:rsid w:val="00746F9F"/>
    <w:rsid w:val="007470A7"/>
    <w:rsid w:val="007476DE"/>
    <w:rsid w:val="00747899"/>
    <w:rsid w:val="00747BC5"/>
    <w:rsid w:val="00747C93"/>
    <w:rsid w:val="00747EA9"/>
    <w:rsid w:val="00747FC0"/>
    <w:rsid w:val="007503C6"/>
    <w:rsid w:val="007505D7"/>
    <w:rsid w:val="00750834"/>
    <w:rsid w:val="0075089D"/>
    <w:rsid w:val="00750B7C"/>
    <w:rsid w:val="00750D9F"/>
    <w:rsid w:val="00750E51"/>
    <w:rsid w:val="007510CE"/>
    <w:rsid w:val="0075116A"/>
    <w:rsid w:val="00751360"/>
    <w:rsid w:val="0075196A"/>
    <w:rsid w:val="00751B07"/>
    <w:rsid w:val="00751CD2"/>
    <w:rsid w:val="0075221A"/>
    <w:rsid w:val="007524BE"/>
    <w:rsid w:val="0075296E"/>
    <w:rsid w:val="00752F00"/>
    <w:rsid w:val="00752F74"/>
    <w:rsid w:val="00753241"/>
    <w:rsid w:val="007532FE"/>
    <w:rsid w:val="00753974"/>
    <w:rsid w:val="007539B3"/>
    <w:rsid w:val="00753A50"/>
    <w:rsid w:val="00753B24"/>
    <w:rsid w:val="00753BDF"/>
    <w:rsid w:val="00753D8E"/>
    <w:rsid w:val="00753F7B"/>
    <w:rsid w:val="00754139"/>
    <w:rsid w:val="00754156"/>
    <w:rsid w:val="00754162"/>
    <w:rsid w:val="00754409"/>
    <w:rsid w:val="0075446A"/>
    <w:rsid w:val="0075455D"/>
    <w:rsid w:val="00754A1A"/>
    <w:rsid w:val="00754D8B"/>
    <w:rsid w:val="00754E9B"/>
    <w:rsid w:val="00754FCF"/>
    <w:rsid w:val="0075503B"/>
    <w:rsid w:val="007552E6"/>
    <w:rsid w:val="00755402"/>
    <w:rsid w:val="0075544A"/>
    <w:rsid w:val="007554C5"/>
    <w:rsid w:val="00755572"/>
    <w:rsid w:val="007555B9"/>
    <w:rsid w:val="007555CC"/>
    <w:rsid w:val="00755975"/>
    <w:rsid w:val="007561CA"/>
    <w:rsid w:val="0075632F"/>
    <w:rsid w:val="007566B2"/>
    <w:rsid w:val="0075687E"/>
    <w:rsid w:val="00756890"/>
    <w:rsid w:val="00756D5C"/>
    <w:rsid w:val="00757317"/>
    <w:rsid w:val="00757357"/>
    <w:rsid w:val="00757499"/>
    <w:rsid w:val="007575BF"/>
    <w:rsid w:val="0075760B"/>
    <w:rsid w:val="007578B5"/>
    <w:rsid w:val="00757931"/>
    <w:rsid w:val="00757F7C"/>
    <w:rsid w:val="00760278"/>
    <w:rsid w:val="0076037F"/>
    <w:rsid w:val="0076047A"/>
    <w:rsid w:val="007607A8"/>
    <w:rsid w:val="007607F9"/>
    <w:rsid w:val="007608BF"/>
    <w:rsid w:val="00760A74"/>
    <w:rsid w:val="00760B9F"/>
    <w:rsid w:val="0076106B"/>
    <w:rsid w:val="00761490"/>
    <w:rsid w:val="00761787"/>
    <w:rsid w:val="007619EE"/>
    <w:rsid w:val="00761B21"/>
    <w:rsid w:val="00761C4D"/>
    <w:rsid w:val="00761F90"/>
    <w:rsid w:val="00762352"/>
    <w:rsid w:val="007623EF"/>
    <w:rsid w:val="0076266D"/>
    <w:rsid w:val="007627ED"/>
    <w:rsid w:val="00762852"/>
    <w:rsid w:val="00762A19"/>
    <w:rsid w:val="00762AD8"/>
    <w:rsid w:val="00762AF6"/>
    <w:rsid w:val="00762E4B"/>
    <w:rsid w:val="007631B8"/>
    <w:rsid w:val="007633F0"/>
    <w:rsid w:val="007636ED"/>
    <w:rsid w:val="00763BEF"/>
    <w:rsid w:val="007641F8"/>
    <w:rsid w:val="00764307"/>
    <w:rsid w:val="00764413"/>
    <w:rsid w:val="00764769"/>
    <w:rsid w:val="0076586C"/>
    <w:rsid w:val="00765F8B"/>
    <w:rsid w:val="007660F9"/>
    <w:rsid w:val="00766322"/>
    <w:rsid w:val="007665AA"/>
    <w:rsid w:val="0076667E"/>
    <w:rsid w:val="0076686A"/>
    <w:rsid w:val="007669E8"/>
    <w:rsid w:val="007670F8"/>
    <w:rsid w:val="007676D7"/>
    <w:rsid w:val="007679F7"/>
    <w:rsid w:val="00767D04"/>
    <w:rsid w:val="00767F1A"/>
    <w:rsid w:val="0077014C"/>
    <w:rsid w:val="007702FA"/>
    <w:rsid w:val="007704BE"/>
    <w:rsid w:val="00770C78"/>
    <w:rsid w:val="007714FD"/>
    <w:rsid w:val="00771552"/>
    <w:rsid w:val="0077158F"/>
    <w:rsid w:val="00771960"/>
    <w:rsid w:val="00771AA5"/>
    <w:rsid w:val="00771EC4"/>
    <w:rsid w:val="007721B6"/>
    <w:rsid w:val="00772205"/>
    <w:rsid w:val="00772955"/>
    <w:rsid w:val="00772FD2"/>
    <w:rsid w:val="0077338F"/>
    <w:rsid w:val="00773676"/>
    <w:rsid w:val="00773E54"/>
    <w:rsid w:val="00773F92"/>
    <w:rsid w:val="0077432A"/>
    <w:rsid w:val="0077461B"/>
    <w:rsid w:val="00774653"/>
    <w:rsid w:val="007748D6"/>
    <w:rsid w:val="0077496A"/>
    <w:rsid w:val="00774C8C"/>
    <w:rsid w:val="00774EAB"/>
    <w:rsid w:val="0077503C"/>
    <w:rsid w:val="007751C6"/>
    <w:rsid w:val="007752B5"/>
    <w:rsid w:val="00775612"/>
    <w:rsid w:val="007756C7"/>
    <w:rsid w:val="00775781"/>
    <w:rsid w:val="00775A56"/>
    <w:rsid w:val="00776141"/>
    <w:rsid w:val="007761CC"/>
    <w:rsid w:val="0077637B"/>
    <w:rsid w:val="00776654"/>
    <w:rsid w:val="00776780"/>
    <w:rsid w:val="007767FE"/>
    <w:rsid w:val="007769C4"/>
    <w:rsid w:val="00776D36"/>
    <w:rsid w:val="00776E5D"/>
    <w:rsid w:val="00776F06"/>
    <w:rsid w:val="007774BC"/>
    <w:rsid w:val="00777501"/>
    <w:rsid w:val="00777791"/>
    <w:rsid w:val="007779D3"/>
    <w:rsid w:val="00777CB8"/>
    <w:rsid w:val="007802E3"/>
    <w:rsid w:val="00780313"/>
    <w:rsid w:val="007803F1"/>
    <w:rsid w:val="00780880"/>
    <w:rsid w:val="0078094E"/>
    <w:rsid w:val="0078096C"/>
    <w:rsid w:val="00780C64"/>
    <w:rsid w:val="00780CD5"/>
    <w:rsid w:val="00780E0A"/>
    <w:rsid w:val="00780FB3"/>
    <w:rsid w:val="00781206"/>
    <w:rsid w:val="007814D8"/>
    <w:rsid w:val="0078170B"/>
    <w:rsid w:val="00781856"/>
    <w:rsid w:val="00781A96"/>
    <w:rsid w:val="00782398"/>
    <w:rsid w:val="00782508"/>
    <w:rsid w:val="0078292D"/>
    <w:rsid w:val="00782A4F"/>
    <w:rsid w:val="00782EEB"/>
    <w:rsid w:val="0078380B"/>
    <w:rsid w:val="00783AA2"/>
    <w:rsid w:val="00783EAC"/>
    <w:rsid w:val="00783F69"/>
    <w:rsid w:val="00783FAB"/>
    <w:rsid w:val="00784C51"/>
    <w:rsid w:val="00784CEF"/>
    <w:rsid w:val="00784E3B"/>
    <w:rsid w:val="007852E0"/>
    <w:rsid w:val="007854E1"/>
    <w:rsid w:val="00785742"/>
    <w:rsid w:val="00785936"/>
    <w:rsid w:val="00785A3B"/>
    <w:rsid w:val="00785CF2"/>
    <w:rsid w:val="00785EBB"/>
    <w:rsid w:val="00785EF7"/>
    <w:rsid w:val="00786090"/>
    <w:rsid w:val="007863DA"/>
    <w:rsid w:val="0078653A"/>
    <w:rsid w:val="00786658"/>
    <w:rsid w:val="0078672B"/>
    <w:rsid w:val="00786827"/>
    <w:rsid w:val="007868B6"/>
    <w:rsid w:val="00786E38"/>
    <w:rsid w:val="00786EDC"/>
    <w:rsid w:val="007872B4"/>
    <w:rsid w:val="00787490"/>
    <w:rsid w:val="007874E7"/>
    <w:rsid w:val="00787967"/>
    <w:rsid w:val="00787E90"/>
    <w:rsid w:val="00790496"/>
    <w:rsid w:val="00790741"/>
    <w:rsid w:val="00790BDE"/>
    <w:rsid w:val="00791008"/>
    <w:rsid w:val="00791231"/>
    <w:rsid w:val="0079137C"/>
    <w:rsid w:val="007913BF"/>
    <w:rsid w:val="007913E8"/>
    <w:rsid w:val="007914D3"/>
    <w:rsid w:val="007917D7"/>
    <w:rsid w:val="00791DC7"/>
    <w:rsid w:val="00792018"/>
    <w:rsid w:val="00792079"/>
    <w:rsid w:val="007926E4"/>
    <w:rsid w:val="007927F5"/>
    <w:rsid w:val="00792ACF"/>
    <w:rsid w:val="00792C65"/>
    <w:rsid w:val="00792D2A"/>
    <w:rsid w:val="00792F7F"/>
    <w:rsid w:val="00792FAE"/>
    <w:rsid w:val="00793049"/>
    <w:rsid w:val="007931D9"/>
    <w:rsid w:val="00793731"/>
    <w:rsid w:val="00793983"/>
    <w:rsid w:val="00793B7A"/>
    <w:rsid w:val="00793E1B"/>
    <w:rsid w:val="00793FF4"/>
    <w:rsid w:val="0079444F"/>
    <w:rsid w:val="007946FE"/>
    <w:rsid w:val="007947B6"/>
    <w:rsid w:val="00794878"/>
    <w:rsid w:val="007948D9"/>
    <w:rsid w:val="00794F29"/>
    <w:rsid w:val="00795256"/>
    <w:rsid w:val="007952F6"/>
    <w:rsid w:val="00795793"/>
    <w:rsid w:val="00795823"/>
    <w:rsid w:val="00795A0C"/>
    <w:rsid w:val="00795B11"/>
    <w:rsid w:val="00795CD3"/>
    <w:rsid w:val="007966BA"/>
    <w:rsid w:val="007966FE"/>
    <w:rsid w:val="007968A2"/>
    <w:rsid w:val="007969C9"/>
    <w:rsid w:val="00797078"/>
    <w:rsid w:val="00797557"/>
    <w:rsid w:val="007975EC"/>
    <w:rsid w:val="007976A5"/>
    <w:rsid w:val="00797909"/>
    <w:rsid w:val="00797B27"/>
    <w:rsid w:val="00797CD7"/>
    <w:rsid w:val="00797CFF"/>
    <w:rsid w:val="00797F2F"/>
    <w:rsid w:val="007A014D"/>
    <w:rsid w:val="007A0902"/>
    <w:rsid w:val="007A0B5F"/>
    <w:rsid w:val="007A0C0B"/>
    <w:rsid w:val="007A134F"/>
    <w:rsid w:val="007A1890"/>
    <w:rsid w:val="007A1D94"/>
    <w:rsid w:val="007A1DC7"/>
    <w:rsid w:val="007A240F"/>
    <w:rsid w:val="007A2495"/>
    <w:rsid w:val="007A2A8B"/>
    <w:rsid w:val="007A2E6C"/>
    <w:rsid w:val="007A32E5"/>
    <w:rsid w:val="007A3357"/>
    <w:rsid w:val="007A3665"/>
    <w:rsid w:val="007A3838"/>
    <w:rsid w:val="007A3CF4"/>
    <w:rsid w:val="007A3E6D"/>
    <w:rsid w:val="007A40FE"/>
    <w:rsid w:val="007A4531"/>
    <w:rsid w:val="007A4563"/>
    <w:rsid w:val="007A45CE"/>
    <w:rsid w:val="007A48AF"/>
    <w:rsid w:val="007A4B24"/>
    <w:rsid w:val="007A4D29"/>
    <w:rsid w:val="007A4E5C"/>
    <w:rsid w:val="007A50C3"/>
    <w:rsid w:val="007A511F"/>
    <w:rsid w:val="007A527A"/>
    <w:rsid w:val="007A53BF"/>
    <w:rsid w:val="007A53FC"/>
    <w:rsid w:val="007A5879"/>
    <w:rsid w:val="007A588D"/>
    <w:rsid w:val="007A59C4"/>
    <w:rsid w:val="007A5AEE"/>
    <w:rsid w:val="007A5C6F"/>
    <w:rsid w:val="007A5C80"/>
    <w:rsid w:val="007A5CBF"/>
    <w:rsid w:val="007A5D2F"/>
    <w:rsid w:val="007A5D6A"/>
    <w:rsid w:val="007A5EAF"/>
    <w:rsid w:val="007A63D0"/>
    <w:rsid w:val="007A6D1B"/>
    <w:rsid w:val="007A6D58"/>
    <w:rsid w:val="007A73E7"/>
    <w:rsid w:val="007A766E"/>
    <w:rsid w:val="007A7BA6"/>
    <w:rsid w:val="007A7E86"/>
    <w:rsid w:val="007A7F96"/>
    <w:rsid w:val="007B02D7"/>
    <w:rsid w:val="007B0349"/>
    <w:rsid w:val="007B06EC"/>
    <w:rsid w:val="007B09F4"/>
    <w:rsid w:val="007B0B58"/>
    <w:rsid w:val="007B0CD1"/>
    <w:rsid w:val="007B0E8A"/>
    <w:rsid w:val="007B0E96"/>
    <w:rsid w:val="007B100C"/>
    <w:rsid w:val="007B108A"/>
    <w:rsid w:val="007B1223"/>
    <w:rsid w:val="007B193B"/>
    <w:rsid w:val="007B1A32"/>
    <w:rsid w:val="007B1CB1"/>
    <w:rsid w:val="007B2324"/>
    <w:rsid w:val="007B253D"/>
    <w:rsid w:val="007B2B44"/>
    <w:rsid w:val="007B2B99"/>
    <w:rsid w:val="007B2C76"/>
    <w:rsid w:val="007B2CC9"/>
    <w:rsid w:val="007B2EB9"/>
    <w:rsid w:val="007B2FBC"/>
    <w:rsid w:val="007B4263"/>
    <w:rsid w:val="007B450E"/>
    <w:rsid w:val="007B4679"/>
    <w:rsid w:val="007B4768"/>
    <w:rsid w:val="007B479F"/>
    <w:rsid w:val="007B4FDE"/>
    <w:rsid w:val="007B5681"/>
    <w:rsid w:val="007B588B"/>
    <w:rsid w:val="007B58B4"/>
    <w:rsid w:val="007B5C7D"/>
    <w:rsid w:val="007B6003"/>
    <w:rsid w:val="007B60AB"/>
    <w:rsid w:val="007B666E"/>
    <w:rsid w:val="007B6C7F"/>
    <w:rsid w:val="007B6F8F"/>
    <w:rsid w:val="007B771A"/>
    <w:rsid w:val="007B77B6"/>
    <w:rsid w:val="007B7A1B"/>
    <w:rsid w:val="007B7ABC"/>
    <w:rsid w:val="007B7E70"/>
    <w:rsid w:val="007B7EB5"/>
    <w:rsid w:val="007C021F"/>
    <w:rsid w:val="007C045F"/>
    <w:rsid w:val="007C06BD"/>
    <w:rsid w:val="007C07B4"/>
    <w:rsid w:val="007C0896"/>
    <w:rsid w:val="007C0A49"/>
    <w:rsid w:val="007C0B0B"/>
    <w:rsid w:val="007C0CDB"/>
    <w:rsid w:val="007C0D38"/>
    <w:rsid w:val="007C0FEB"/>
    <w:rsid w:val="007C1113"/>
    <w:rsid w:val="007C12AE"/>
    <w:rsid w:val="007C1515"/>
    <w:rsid w:val="007C155E"/>
    <w:rsid w:val="007C15BC"/>
    <w:rsid w:val="007C15FB"/>
    <w:rsid w:val="007C197F"/>
    <w:rsid w:val="007C1D14"/>
    <w:rsid w:val="007C1D35"/>
    <w:rsid w:val="007C1E97"/>
    <w:rsid w:val="007C24E5"/>
    <w:rsid w:val="007C2524"/>
    <w:rsid w:val="007C2B7D"/>
    <w:rsid w:val="007C316C"/>
    <w:rsid w:val="007C31CE"/>
    <w:rsid w:val="007C33FE"/>
    <w:rsid w:val="007C35B2"/>
    <w:rsid w:val="007C372F"/>
    <w:rsid w:val="007C3744"/>
    <w:rsid w:val="007C3929"/>
    <w:rsid w:val="007C3AEB"/>
    <w:rsid w:val="007C43CB"/>
    <w:rsid w:val="007C44C5"/>
    <w:rsid w:val="007C4752"/>
    <w:rsid w:val="007C4761"/>
    <w:rsid w:val="007C477D"/>
    <w:rsid w:val="007C4C88"/>
    <w:rsid w:val="007C4D8D"/>
    <w:rsid w:val="007C4E26"/>
    <w:rsid w:val="007C4F26"/>
    <w:rsid w:val="007C4F63"/>
    <w:rsid w:val="007C549A"/>
    <w:rsid w:val="007C551A"/>
    <w:rsid w:val="007C5603"/>
    <w:rsid w:val="007C56D7"/>
    <w:rsid w:val="007C578C"/>
    <w:rsid w:val="007C618A"/>
    <w:rsid w:val="007C61EA"/>
    <w:rsid w:val="007C6205"/>
    <w:rsid w:val="007C623B"/>
    <w:rsid w:val="007C6367"/>
    <w:rsid w:val="007C684C"/>
    <w:rsid w:val="007C6C35"/>
    <w:rsid w:val="007C6FC7"/>
    <w:rsid w:val="007C7F8B"/>
    <w:rsid w:val="007C7FD9"/>
    <w:rsid w:val="007D0217"/>
    <w:rsid w:val="007D07E3"/>
    <w:rsid w:val="007D0A15"/>
    <w:rsid w:val="007D0CB7"/>
    <w:rsid w:val="007D0D94"/>
    <w:rsid w:val="007D1481"/>
    <w:rsid w:val="007D1598"/>
    <w:rsid w:val="007D15BF"/>
    <w:rsid w:val="007D1751"/>
    <w:rsid w:val="007D1833"/>
    <w:rsid w:val="007D1997"/>
    <w:rsid w:val="007D1A78"/>
    <w:rsid w:val="007D1A7F"/>
    <w:rsid w:val="007D1F6C"/>
    <w:rsid w:val="007D23EB"/>
    <w:rsid w:val="007D256A"/>
    <w:rsid w:val="007D2BB6"/>
    <w:rsid w:val="007D2F38"/>
    <w:rsid w:val="007D308C"/>
    <w:rsid w:val="007D354B"/>
    <w:rsid w:val="007D3A34"/>
    <w:rsid w:val="007D3A5D"/>
    <w:rsid w:val="007D3B7B"/>
    <w:rsid w:val="007D3C3F"/>
    <w:rsid w:val="007D3D71"/>
    <w:rsid w:val="007D3E49"/>
    <w:rsid w:val="007D3E92"/>
    <w:rsid w:val="007D401C"/>
    <w:rsid w:val="007D47FA"/>
    <w:rsid w:val="007D495D"/>
    <w:rsid w:val="007D4A8E"/>
    <w:rsid w:val="007D4D63"/>
    <w:rsid w:val="007D4E90"/>
    <w:rsid w:val="007D51A4"/>
    <w:rsid w:val="007D52FB"/>
    <w:rsid w:val="007D548E"/>
    <w:rsid w:val="007D58ED"/>
    <w:rsid w:val="007D59E6"/>
    <w:rsid w:val="007D5AD3"/>
    <w:rsid w:val="007D5BB7"/>
    <w:rsid w:val="007D5E73"/>
    <w:rsid w:val="007D6BDB"/>
    <w:rsid w:val="007D6CED"/>
    <w:rsid w:val="007D7189"/>
    <w:rsid w:val="007D725D"/>
    <w:rsid w:val="007D73BB"/>
    <w:rsid w:val="007D746C"/>
    <w:rsid w:val="007D7888"/>
    <w:rsid w:val="007D7BEE"/>
    <w:rsid w:val="007D7EFB"/>
    <w:rsid w:val="007E0197"/>
    <w:rsid w:val="007E0662"/>
    <w:rsid w:val="007E0AC3"/>
    <w:rsid w:val="007E0AD1"/>
    <w:rsid w:val="007E0AEE"/>
    <w:rsid w:val="007E0C16"/>
    <w:rsid w:val="007E0D0A"/>
    <w:rsid w:val="007E0D2D"/>
    <w:rsid w:val="007E0D88"/>
    <w:rsid w:val="007E0E42"/>
    <w:rsid w:val="007E0EA0"/>
    <w:rsid w:val="007E1039"/>
    <w:rsid w:val="007E1403"/>
    <w:rsid w:val="007E1617"/>
    <w:rsid w:val="007E16D9"/>
    <w:rsid w:val="007E17FE"/>
    <w:rsid w:val="007E18BA"/>
    <w:rsid w:val="007E1A61"/>
    <w:rsid w:val="007E2301"/>
    <w:rsid w:val="007E2352"/>
    <w:rsid w:val="007E2421"/>
    <w:rsid w:val="007E25D4"/>
    <w:rsid w:val="007E29A0"/>
    <w:rsid w:val="007E2CF5"/>
    <w:rsid w:val="007E2DAB"/>
    <w:rsid w:val="007E2F32"/>
    <w:rsid w:val="007E301D"/>
    <w:rsid w:val="007E30E3"/>
    <w:rsid w:val="007E324B"/>
    <w:rsid w:val="007E34C1"/>
    <w:rsid w:val="007E39F1"/>
    <w:rsid w:val="007E3B8A"/>
    <w:rsid w:val="007E3D26"/>
    <w:rsid w:val="007E3DD1"/>
    <w:rsid w:val="007E3E42"/>
    <w:rsid w:val="007E3E85"/>
    <w:rsid w:val="007E4154"/>
    <w:rsid w:val="007E4236"/>
    <w:rsid w:val="007E434A"/>
    <w:rsid w:val="007E45B8"/>
    <w:rsid w:val="007E461B"/>
    <w:rsid w:val="007E4729"/>
    <w:rsid w:val="007E498D"/>
    <w:rsid w:val="007E4997"/>
    <w:rsid w:val="007E4B74"/>
    <w:rsid w:val="007E5138"/>
    <w:rsid w:val="007E5650"/>
    <w:rsid w:val="007E56D3"/>
    <w:rsid w:val="007E5963"/>
    <w:rsid w:val="007E6342"/>
    <w:rsid w:val="007E657B"/>
    <w:rsid w:val="007E658F"/>
    <w:rsid w:val="007E697B"/>
    <w:rsid w:val="007E6AEA"/>
    <w:rsid w:val="007E6D21"/>
    <w:rsid w:val="007E71A0"/>
    <w:rsid w:val="007E78A2"/>
    <w:rsid w:val="007E7F2F"/>
    <w:rsid w:val="007F03B6"/>
    <w:rsid w:val="007F04EB"/>
    <w:rsid w:val="007F082A"/>
    <w:rsid w:val="007F0965"/>
    <w:rsid w:val="007F09C6"/>
    <w:rsid w:val="007F09F7"/>
    <w:rsid w:val="007F0ACB"/>
    <w:rsid w:val="007F0ED3"/>
    <w:rsid w:val="007F0EEB"/>
    <w:rsid w:val="007F1601"/>
    <w:rsid w:val="007F1DA8"/>
    <w:rsid w:val="007F1EDF"/>
    <w:rsid w:val="007F1F15"/>
    <w:rsid w:val="007F1F68"/>
    <w:rsid w:val="007F23ED"/>
    <w:rsid w:val="007F26C4"/>
    <w:rsid w:val="007F2D04"/>
    <w:rsid w:val="007F2E6A"/>
    <w:rsid w:val="007F30F5"/>
    <w:rsid w:val="007F330E"/>
    <w:rsid w:val="007F3334"/>
    <w:rsid w:val="007F344F"/>
    <w:rsid w:val="007F38F9"/>
    <w:rsid w:val="007F3ADE"/>
    <w:rsid w:val="007F3E2E"/>
    <w:rsid w:val="007F4233"/>
    <w:rsid w:val="007F45FD"/>
    <w:rsid w:val="007F4679"/>
    <w:rsid w:val="007F4D17"/>
    <w:rsid w:val="007F4FD0"/>
    <w:rsid w:val="007F525E"/>
    <w:rsid w:val="007F544D"/>
    <w:rsid w:val="007F5499"/>
    <w:rsid w:val="007F573B"/>
    <w:rsid w:val="007F5A20"/>
    <w:rsid w:val="007F5B7C"/>
    <w:rsid w:val="007F5BD9"/>
    <w:rsid w:val="007F5CBD"/>
    <w:rsid w:val="007F5F37"/>
    <w:rsid w:val="007F61A7"/>
    <w:rsid w:val="007F6587"/>
    <w:rsid w:val="007F67F6"/>
    <w:rsid w:val="007F68E2"/>
    <w:rsid w:val="007F6B34"/>
    <w:rsid w:val="007F6D81"/>
    <w:rsid w:val="007F6E0D"/>
    <w:rsid w:val="007F73EE"/>
    <w:rsid w:val="007F77B4"/>
    <w:rsid w:val="007F78B6"/>
    <w:rsid w:val="007F7ADD"/>
    <w:rsid w:val="007F7C59"/>
    <w:rsid w:val="007F7DFE"/>
    <w:rsid w:val="00800467"/>
    <w:rsid w:val="008004B8"/>
    <w:rsid w:val="0080072C"/>
    <w:rsid w:val="00800A28"/>
    <w:rsid w:val="00800ACB"/>
    <w:rsid w:val="00800F28"/>
    <w:rsid w:val="008011A7"/>
    <w:rsid w:val="008013A5"/>
    <w:rsid w:val="00801708"/>
    <w:rsid w:val="0080188A"/>
    <w:rsid w:val="00801B22"/>
    <w:rsid w:val="00801FC4"/>
    <w:rsid w:val="0080206C"/>
    <w:rsid w:val="008024BF"/>
    <w:rsid w:val="008025F3"/>
    <w:rsid w:val="00802800"/>
    <w:rsid w:val="00802AAA"/>
    <w:rsid w:val="00802C72"/>
    <w:rsid w:val="00802D39"/>
    <w:rsid w:val="00802FBB"/>
    <w:rsid w:val="00803293"/>
    <w:rsid w:val="0080359B"/>
    <w:rsid w:val="008035BB"/>
    <w:rsid w:val="008036E7"/>
    <w:rsid w:val="008039C9"/>
    <w:rsid w:val="008039D9"/>
    <w:rsid w:val="00803BA4"/>
    <w:rsid w:val="00803D74"/>
    <w:rsid w:val="00803E2B"/>
    <w:rsid w:val="00803E54"/>
    <w:rsid w:val="00803EFE"/>
    <w:rsid w:val="00804115"/>
    <w:rsid w:val="008042A9"/>
    <w:rsid w:val="00804B3B"/>
    <w:rsid w:val="00804BFB"/>
    <w:rsid w:val="00804C34"/>
    <w:rsid w:val="00804CC6"/>
    <w:rsid w:val="00804F6B"/>
    <w:rsid w:val="00804FCF"/>
    <w:rsid w:val="0080550A"/>
    <w:rsid w:val="0080590E"/>
    <w:rsid w:val="00805E42"/>
    <w:rsid w:val="008060BF"/>
    <w:rsid w:val="00806B92"/>
    <w:rsid w:val="00807796"/>
    <w:rsid w:val="008077EA"/>
    <w:rsid w:val="00807873"/>
    <w:rsid w:val="008078A2"/>
    <w:rsid w:val="00807B68"/>
    <w:rsid w:val="00807BC4"/>
    <w:rsid w:val="008102B7"/>
    <w:rsid w:val="00810DCC"/>
    <w:rsid w:val="00811056"/>
    <w:rsid w:val="0081193B"/>
    <w:rsid w:val="00811DC1"/>
    <w:rsid w:val="00811EBF"/>
    <w:rsid w:val="00812156"/>
    <w:rsid w:val="00812157"/>
    <w:rsid w:val="00812754"/>
    <w:rsid w:val="0081299F"/>
    <w:rsid w:val="00812F6E"/>
    <w:rsid w:val="00812FE0"/>
    <w:rsid w:val="0081300B"/>
    <w:rsid w:val="008133BF"/>
    <w:rsid w:val="00813614"/>
    <w:rsid w:val="00813869"/>
    <w:rsid w:val="00813B8E"/>
    <w:rsid w:val="0081422C"/>
    <w:rsid w:val="00814485"/>
    <w:rsid w:val="00814991"/>
    <w:rsid w:val="00814C88"/>
    <w:rsid w:val="00814E4A"/>
    <w:rsid w:val="0081508A"/>
    <w:rsid w:val="00815365"/>
    <w:rsid w:val="0081539F"/>
    <w:rsid w:val="00815506"/>
    <w:rsid w:val="008156B9"/>
    <w:rsid w:val="00815717"/>
    <w:rsid w:val="008162B4"/>
    <w:rsid w:val="0081630D"/>
    <w:rsid w:val="0081631F"/>
    <w:rsid w:val="0081662A"/>
    <w:rsid w:val="0081682E"/>
    <w:rsid w:val="00816A6A"/>
    <w:rsid w:val="00816AC6"/>
    <w:rsid w:val="00816B27"/>
    <w:rsid w:val="00816B62"/>
    <w:rsid w:val="00816F06"/>
    <w:rsid w:val="008170EE"/>
    <w:rsid w:val="00817643"/>
    <w:rsid w:val="00817836"/>
    <w:rsid w:val="00817943"/>
    <w:rsid w:val="00817E49"/>
    <w:rsid w:val="008200C2"/>
    <w:rsid w:val="00820471"/>
    <w:rsid w:val="00820E7F"/>
    <w:rsid w:val="00820F50"/>
    <w:rsid w:val="00821369"/>
    <w:rsid w:val="00821565"/>
    <w:rsid w:val="00821901"/>
    <w:rsid w:val="00821A48"/>
    <w:rsid w:val="00821C7F"/>
    <w:rsid w:val="00822297"/>
    <w:rsid w:val="008225F6"/>
    <w:rsid w:val="00822728"/>
    <w:rsid w:val="00822FBA"/>
    <w:rsid w:val="00823031"/>
    <w:rsid w:val="0082321C"/>
    <w:rsid w:val="008232F2"/>
    <w:rsid w:val="00823517"/>
    <w:rsid w:val="008235F9"/>
    <w:rsid w:val="00823893"/>
    <w:rsid w:val="00823AB5"/>
    <w:rsid w:val="00823BAE"/>
    <w:rsid w:val="00823D07"/>
    <w:rsid w:val="0082401F"/>
    <w:rsid w:val="00824099"/>
    <w:rsid w:val="00824501"/>
    <w:rsid w:val="00824760"/>
    <w:rsid w:val="00824870"/>
    <w:rsid w:val="00824920"/>
    <w:rsid w:val="00825019"/>
    <w:rsid w:val="0082549D"/>
    <w:rsid w:val="0082569D"/>
    <w:rsid w:val="0082583C"/>
    <w:rsid w:val="00825AD1"/>
    <w:rsid w:val="00825D11"/>
    <w:rsid w:val="00825EFB"/>
    <w:rsid w:val="008260F4"/>
    <w:rsid w:val="0082620E"/>
    <w:rsid w:val="00826B07"/>
    <w:rsid w:val="00826B95"/>
    <w:rsid w:val="0082702D"/>
    <w:rsid w:val="008271B4"/>
    <w:rsid w:val="00827261"/>
    <w:rsid w:val="008272FC"/>
    <w:rsid w:val="008273B2"/>
    <w:rsid w:val="008274BE"/>
    <w:rsid w:val="00827669"/>
    <w:rsid w:val="008276FD"/>
    <w:rsid w:val="0082781F"/>
    <w:rsid w:val="008278C8"/>
    <w:rsid w:val="00827D87"/>
    <w:rsid w:val="0083024A"/>
    <w:rsid w:val="00830B66"/>
    <w:rsid w:val="00830DE1"/>
    <w:rsid w:val="00831304"/>
    <w:rsid w:val="00831B3D"/>
    <w:rsid w:val="00831BB7"/>
    <w:rsid w:val="00832014"/>
    <w:rsid w:val="008321DF"/>
    <w:rsid w:val="00832319"/>
    <w:rsid w:val="008324B1"/>
    <w:rsid w:val="008326D6"/>
    <w:rsid w:val="00832CB4"/>
    <w:rsid w:val="00832F86"/>
    <w:rsid w:val="00833950"/>
    <w:rsid w:val="00833C34"/>
    <w:rsid w:val="00833C4E"/>
    <w:rsid w:val="00833D7D"/>
    <w:rsid w:val="0083408B"/>
    <w:rsid w:val="008344E2"/>
    <w:rsid w:val="00834627"/>
    <w:rsid w:val="0083465C"/>
    <w:rsid w:val="00834E02"/>
    <w:rsid w:val="0083518E"/>
    <w:rsid w:val="008353C3"/>
    <w:rsid w:val="008353F5"/>
    <w:rsid w:val="008358A0"/>
    <w:rsid w:val="00836893"/>
    <w:rsid w:val="00836CEA"/>
    <w:rsid w:val="008376D9"/>
    <w:rsid w:val="00837718"/>
    <w:rsid w:val="00837916"/>
    <w:rsid w:val="0084005E"/>
    <w:rsid w:val="008400F6"/>
    <w:rsid w:val="008401D1"/>
    <w:rsid w:val="0084041C"/>
    <w:rsid w:val="00840509"/>
    <w:rsid w:val="00840707"/>
    <w:rsid w:val="00840A14"/>
    <w:rsid w:val="0084105B"/>
    <w:rsid w:val="008410F6"/>
    <w:rsid w:val="008418CA"/>
    <w:rsid w:val="00841C14"/>
    <w:rsid w:val="00841CA8"/>
    <w:rsid w:val="00841FDA"/>
    <w:rsid w:val="00842AAE"/>
    <w:rsid w:val="00842E17"/>
    <w:rsid w:val="008433C6"/>
    <w:rsid w:val="008434EF"/>
    <w:rsid w:val="008436B1"/>
    <w:rsid w:val="0084377C"/>
    <w:rsid w:val="00843846"/>
    <w:rsid w:val="00843AB6"/>
    <w:rsid w:val="00843D75"/>
    <w:rsid w:val="00843DB1"/>
    <w:rsid w:val="00843EED"/>
    <w:rsid w:val="008440EE"/>
    <w:rsid w:val="008441E1"/>
    <w:rsid w:val="008445FE"/>
    <w:rsid w:val="00844C7B"/>
    <w:rsid w:val="00845ABF"/>
    <w:rsid w:val="00845AD3"/>
    <w:rsid w:val="00845DC9"/>
    <w:rsid w:val="00845FC2"/>
    <w:rsid w:val="0084623C"/>
    <w:rsid w:val="008467E0"/>
    <w:rsid w:val="00846807"/>
    <w:rsid w:val="008468AB"/>
    <w:rsid w:val="00847572"/>
    <w:rsid w:val="008475C3"/>
    <w:rsid w:val="008475C5"/>
    <w:rsid w:val="00847A1F"/>
    <w:rsid w:val="00847B2E"/>
    <w:rsid w:val="00847B48"/>
    <w:rsid w:val="00847CA3"/>
    <w:rsid w:val="00847D0B"/>
    <w:rsid w:val="00850290"/>
    <w:rsid w:val="008503EB"/>
    <w:rsid w:val="00850A85"/>
    <w:rsid w:val="00850BAD"/>
    <w:rsid w:val="00850D9C"/>
    <w:rsid w:val="0085110F"/>
    <w:rsid w:val="00851863"/>
    <w:rsid w:val="00851B93"/>
    <w:rsid w:val="00851C19"/>
    <w:rsid w:val="00851C4B"/>
    <w:rsid w:val="00851FA6"/>
    <w:rsid w:val="008520F1"/>
    <w:rsid w:val="00852248"/>
    <w:rsid w:val="008522FF"/>
    <w:rsid w:val="0085231B"/>
    <w:rsid w:val="0085295E"/>
    <w:rsid w:val="0085319D"/>
    <w:rsid w:val="0085340F"/>
    <w:rsid w:val="00853878"/>
    <w:rsid w:val="00853985"/>
    <w:rsid w:val="00853BB6"/>
    <w:rsid w:val="00853FF3"/>
    <w:rsid w:val="00854367"/>
    <w:rsid w:val="00854661"/>
    <w:rsid w:val="008547CE"/>
    <w:rsid w:val="00855469"/>
    <w:rsid w:val="008555AB"/>
    <w:rsid w:val="00855608"/>
    <w:rsid w:val="008559A2"/>
    <w:rsid w:val="00855AA1"/>
    <w:rsid w:val="00855E74"/>
    <w:rsid w:val="00856564"/>
    <w:rsid w:val="008568DD"/>
    <w:rsid w:val="00856CC8"/>
    <w:rsid w:val="00856E49"/>
    <w:rsid w:val="00856FCD"/>
    <w:rsid w:val="008574BB"/>
    <w:rsid w:val="008575C0"/>
    <w:rsid w:val="008575D1"/>
    <w:rsid w:val="0085776E"/>
    <w:rsid w:val="00857ACC"/>
    <w:rsid w:val="00857CCC"/>
    <w:rsid w:val="00857D21"/>
    <w:rsid w:val="00857D6C"/>
    <w:rsid w:val="00857F8E"/>
    <w:rsid w:val="00857FC2"/>
    <w:rsid w:val="00860158"/>
    <w:rsid w:val="00860C11"/>
    <w:rsid w:val="00860C4A"/>
    <w:rsid w:val="00861104"/>
    <w:rsid w:val="008616A5"/>
    <w:rsid w:val="00861A60"/>
    <w:rsid w:val="00861D2C"/>
    <w:rsid w:val="0086210C"/>
    <w:rsid w:val="00862168"/>
    <w:rsid w:val="008621D2"/>
    <w:rsid w:val="008621EC"/>
    <w:rsid w:val="0086232E"/>
    <w:rsid w:val="0086299A"/>
    <w:rsid w:val="00862A3A"/>
    <w:rsid w:val="00862A8C"/>
    <w:rsid w:val="00862B5B"/>
    <w:rsid w:val="00862D9B"/>
    <w:rsid w:val="00863142"/>
    <w:rsid w:val="00863368"/>
    <w:rsid w:val="00863369"/>
    <w:rsid w:val="008634A2"/>
    <w:rsid w:val="008634E7"/>
    <w:rsid w:val="0086393B"/>
    <w:rsid w:val="00863A23"/>
    <w:rsid w:val="00863B61"/>
    <w:rsid w:val="00864061"/>
    <w:rsid w:val="008644B8"/>
    <w:rsid w:val="00864603"/>
    <w:rsid w:val="0086494E"/>
    <w:rsid w:val="00864A74"/>
    <w:rsid w:val="00864B23"/>
    <w:rsid w:val="00864B79"/>
    <w:rsid w:val="00864E1B"/>
    <w:rsid w:val="00864EAA"/>
    <w:rsid w:val="00865220"/>
    <w:rsid w:val="00865487"/>
    <w:rsid w:val="00865948"/>
    <w:rsid w:val="008659CF"/>
    <w:rsid w:val="00865AC9"/>
    <w:rsid w:val="00865C2C"/>
    <w:rsid w:val="00865E8A"/>
    <w:rsid w:val="008661B2"/>
    <w:rsid w:val="00866452"/>
    <w:rsid w:val="008666F5"/>
    <w:rsid w:val="008667AB"/>
    <w:rsid w:val="008667C1"/>
    <w:rsid w:val="00866906"/>
    <w:rsid w:val="00866B91"/>
    <w:rsid w:val="00866F10"/>
    <w:rsid w:val="00867000"/>
    <w:rsid w:val="00867124"/>
    <w:rsid w:val="008671CC"/>
    <w:rsid w:val="008673E4"/>
    <w:rsid w:val="00867EF6"/>
    <w:rsid w:val="008706DA"/>
    <w:rsid w:val="00870867"/>
    <w:rsid w:val="00870B09"/>
    <w:rsid w:val="00870E9A"/>
    <w:rsid w:val="0087108E"/>
    <w:rsid w:val="008714B7"/>
    <w:rsid w:val="008715C8"/>
    <w:rsid w:val="008716C5"/>
    <w:rsid w:val="008718AB"/>
    <w:rsid w:val="00871DA0"/>
    <w:rsid w:val="00871E65"/>
    <w:rsid w:val="00871F63"/>
    <w:rsid w:val="008721D6"/>
    <w:rsid w:val="0087254C"/>
    <w:rsid w:val="00872741"/>
    <w:rsid w:val="00872A67"/>
    <w:rsid w:val="00872BAA"/>
    <w:rsid w:val="00872D2D"/>
    <w:rsid w:val="00872F23"/>
    <w:rsid w:val="00873A72"/>
    <w:rsid w:val="00873E14"/>
    <w:rsid w:val="00873F01"/>
    <w:rsid w:val="008742C3"/>
    <w:rsid w:val="008743F0"/>
    <w:rsid w:val="00874667"/>
    <w:rsid w:val="008746CD"/>
    <w:rsid w:val="00874756"/>
    <w:rsid w:val="0087490C"/>
    <w:rsid w:val="00874E26"/>
    <w:rsid w:val="0087509D"/>
    <w:rsid w:val="008751A6"/>
    <w:rsid w:val="00875440"/>
    <w:rsid w:val="00875A39"/>
    <w:rsid w:val="00875D0F"/>
    <w:rsid w:val="00875E31"/>
    <w:rsid w:val="00876245"/>
    <w:rsid w:val="008763F4"/>
    <w:rsid w:val="0087658D"/>
    <w:rsid w:val="008769B6"/>
    <w:rsid w:val="008769C0"/>
    <w:rsid w:val="008769D5"/>
    <w:rsid w:val="00876CAD"/>
    <w:rsid w:val="00876CE9"/>
    <w:rsid w:val="008776FA"/>
    <w:rsid w:val="00877B76"/>
    <w:rsid w:val="00877D3A"/>
    <w:rsid w:val="00877DB5"/>
    <w:rsid w:val="00877DD9"/>
    <w:rsid w:val="00877E87"/>
    <w:rsid w:val="00877F1F"/>
    <w:rsid w:val="00880171"/>
    <w:rsid w:val="0088020C"/>
    <w:rsid w:val="00880337"/>
    <w:rsid w:val="0088056A"/>
    <w:rsid w:val="00881090"/>
    <w:rsid w:val="00881252"/>
    <w:rsid w:val="00881315"/>
    <w:rsid w:val="0088154C"/>
    <w:rsid w:val="008815BD"/>
    <w:rsid w:val="00881646"/>
    <w:rsid w:val="00881687"/>
    <w:rsid w:val="00881C22"/>
    <w:rsid w:val="00881C59"/>
    <w:rsid w:val="00881C79"/>
    <w:rsid w:val="00881F0A"/>
    <w:rsid w:val="00881F17"/>
    <w:rsid w:val="00882156"/>
    <w:rsid w:val="00882280"/>
    <w:rsid w:val="00882335"/>
    <w:rsid w:val="00882429"/>
    <w:rsid w:val="008826F6"/>
    <w:rsid w:val="00882898"/>
    <w:rsid w:val="00882B93"/>
    <w:rsid w:val="00882E3F"/>
    <w:rsid w:val="008830DE"/>
    <w:rsid w:val="00883100"/>
    <w:rsid w:val="00883120"/>
    <w:rsid w:val="0088342C"/>
    <w:rsid w:val="008838AB"/>
    <w:rsid w:val="008838DC"/>
    <w:rsid w:val="00883990"/>
    <w:rsid w:val="00883BAF"/>
    <w:rsid w:val="00884496"/>
    <w:rsid w:val="00884614"/>
    <w:rsid w:val="008855E5"/>
    <w:rsid w:val="00885785"/>
    <w:rsid w:val="00885903"/>
    <w:rsid w:val="0088593F"/>
    <w:rsid w:val="00885AE6"/>
    <w:rsid w:val="00885D96"/>
    <w:rsid w:val="00885E1D"/>
    <w:rsid w:val="00885F10"/>
    <w:rsid w:val="008860BD"/>
    <w:rsid w:val="00886283"/>
    <w:rsid w:val="008863AE"/>
    <w:rsid w:val="0088650F"/>
    <w:rsid w:val="0088653B"/>
    <w:rsid w:val="00886BBA"/>
    <w:rsid w:val="00886CB2"/>
    <w:rsid w:val="00886F5F"/>
    <w:rsid w:val="00887879"/>
    <w:rsid w:val="00887A2B"/>
    <w:rsid w:val="00887EDF"/>
    <w:rsid w:val="008901B9"/>
    <w:rsid w:val="008901DD"/>
    <w:rsid w:val="00890234"/>
    <w:rsid w:val="008907D4"/>
    <w:rsid w:val="008909B0"/>
    <w:rsid w:val="00890A90"/>
    <w:rsid w:val="00890BF4"/>
    <w:rsid w:val="00890F50"/>
    <w:rsid w:val="00890FD4"/>
    <w:rsid w:val="0089119E"/>
    <w:rsid w:val="0089145E"/>
    <w:rsid w:val="00891512"/>
    <w:rsid w:val="00891671"/>
    <w:rsid w:val="008916AC"/>
    <w:rsid w:val="0089182B"/>
    <w:rsid w:val="008918B1"/>
    <w:rsid w:val="00891903"/>
    <w:rsid w:val="00891E09"/>
    <w:rsid w:val="0089283D"/>
    <w:rsid w:val="00892868"/>
    <w:rsid w:val="00892924"/>
    <w:rsid w:val="00892A3A"/>
    <w:rsid w:val="00892A5A"/>
    <w:rsid w:val="00892C06"/>
    <w:rsid w:val="00892C2C"/>
    <w:rsid w:val="00892C97"/>
    <w:rsid w:val="00892D7D"/>
    <w:rsid w:val="00892F67"/>
    <w:rsid w:val="0089333B"/>
    <w:rsid w:val="00893340"/>
    <w:rsid w:val="00893912"/>
    <w:rsid w:val="00893921"/>
    <w:rsid w:val="00893AE8"/>
    <w:rsid w:val="00894130"/>
    <w:rsid w:val="008942D0"/>
    <w:rsid w:val="0089432D"/>
    <w:rsid w:val="00894452"/>
    <w:rsid w:val="00894702"/>
    <w:rsid w:val="008948C7"/>
    <w:rsid w:val="0089491C"/>
    <w:rsid w:val="00894B5D"/>
    <w:rsid w:val="00894CA2"/>
    <w:rsid w:val="00894CB8"/>
    <w:rsid w:val="00894DD1"/>
    <w:rsid w:val="00895170"/>
    <w:rsid w:val="008951BE"/>
    <w:rsid w:val="0089545E"/>
    <w:rsid w:val="008958AD"/>
    <w:rsid w:val="0089593A"/>
    <w:rsid w:val="00895940"/>
    <w:rsid w:val="00895CDD"/>
    <w:rsid w:val="00895DA8"/>
    <w:rsid w:val="00895E5D"/>
    <w:rsid w:val="008962C3"/>
    <w:rsid w:val="008964D6"/>
    <w:rsid w:val="00896588"/>
    <w:rsid w:val="0089671D"/>
    <w:rsid w:val="008967B2"/>
    <w:rsid w:val="008969A5"/>
    <w:rsid w:val="00896D5A"/>
    <w:rsid w:val="00897298"/>
    <w:rsid w:val="0089750C"/>
    <w:rsid w:val="00897888"/>
    <w:rsid w:val="00897951"/>
    <w:rsid w:val="008A03DE"/>
    <w:rsid w:val="008A0758"/>
    <w:rsid w:val="008A076A"/>
    <w:rsid w:val="008A09CB"/>
    <w:rsid w:val="008A0ACC"/>
    <w:rsid w:val="008A0AEB"/>
    <w:rsid w:val="008A163C"/>
    <w:rsid w:val="008A1685"/>
    <w:rsid w:val="008A1819"/>
    <w:rsid w:val="008A1A1A"/>
    <w:rsid w:val="008A1D54"/>
    <w:rsid w:val="008A2195"/>
    <w:rsid w:val="008A242F"/>
    <w:rsid w:val="008A25A3"/>
    <w:rsid w:val="008A2865"/>
    <w:rsid w:val="008A289D"/>
    <w:rsid w:val="008A28E8"/>
    <w:rsid w:val="008A2A3A"/>
    <w:rsid w:val="008A2F6A"/>
    <w:rsid w:val="008A3453"/>
    <w:rsid w:val="008A34FF"/>
    <w:rsid w:val="008A353A"/>
    <w:rsid w:val="008A3559"/>
    <w:rsid w:val="008A35B4"/>
    <w:rsid w:val="008A36F4"/>
    <w:rsid w:val="008A37B4"/>
    <w:rsid w:val="008A39C4"/>
    <w:rsid w:val="008A3AE7"/>
    <w:rsid w:val="008A3F7A"/>
    <w:rsid w:val="008A4308"/>
    <w:rsid w:val="008A4A79"/>
    <w:rsid w:val="008A4AE5"/>
    <w:rsid w:val="008A5339"/>
    <w:rsid w:val="008A5364"/>
    <w:rsid w:val="008A5374"/>
    <w:rsid w:val="008A5908"/>
    <w:rsid w:val="008A59EB"/>
    <w:rsid w:val="008A6227"/>
    <w:rsid w:val="008A6856"/>
    <w:rsid w:val="008A6940"/>
    <w:rsid w:val="008A6C65"/>
    <w:rsid w:val="008A6ECB"/>
    <w:rsid w:val="008A7074"/>
    <w:rsid w:val="008A70F2"/>
    <w:rsid w:val="008A71FB"/>
    <w:rsid w:val="008A751D"/>
    <w:rsid w:val="008A79D8"/>
    <w:rsid w:val="008A7CC6"/>
    <w:rsid w:val="008B0369"/>
    <w:rsid w:val="008B0412"/>
    <w:rsid w:val="008B0787"/>
    <w:rsid w:val="008B0B15"/>
    <w:rsid w:val="008B0B1F"/>
    <w:rsid w:val="008B124E"/>
    <w:rsid w:val="008B1332"/>
    <w:rsid w:val="008B183A"/>
    <w:rsid w:val="008B1872"/>
    <w:rsid w:val="008B1D10"/>
    <w:rsid w:val="008B1D25"/>
    <w:rsid w:val="008B1D91"/>
    <w:rsid w:val="008B2198"/>
    <w:rsid w:val="008B22E0"/>
    <w:rsid w:val="008B2739"/>
    <w:rsid w:val="008B2B98"/>
    <w:rsid w:val="008B2D09"/>
    <w:rsid w:val="008B35CE"/>
    <w:rsid w:val="008B3D9E"/>
    <w:rsid w:val="008B4036"/>
    <w:rsid w:val="008B406D"/>
    <w:rsid w:val="008B42E1"/>
    <w:rsid w:val="008B42E8"/>
    <w:rsid w:val="008B448C"/>
    <w:rsid w:val="008B4A47"/>
    <w:rsid w:val="008B4BD9"/>
    <w:rsid w:val="008B4E0B"/>
    <w:rsid w:val="008B4FA7"/>
    <w:rsid w:val="008B5302"/>
    <w:rsid w:val="008B569A"/>
    <w:rsid w:val="008B636A"/>
    <w:rsid w:val="008B666F"/>
    <w:rsid w:val="008B69D4"/>
    <w:rsid w:val="008B6F6C"/>
    <w:rsid w:val="008B6F91"/>
    <w:rsid w:val="008B709F"/>
    <w:rsid w:val="008B712C"/>
    <w:rsid w:val="008B744B"/>
    <w:rsid w:val="008B7530"/>
    <w:rsid w:val="008B769E"/>
    <w:rsid w:val="008B7B0F"/>
    <w:rsid w:val="008B7BBE"/>
    <w:rsid w:val="008B7D0A"/>
    <w:rsid w:val="008B7D29"/>
    <w:rsid w:val="008B7D60"/>
    <w:rsid w:val="008B7E1A"/>
    <w:rsid w:val="008C016D"/>
    <w:rsid w:val="008C062A"/>
    <w:rsid w:val="008C0F95"/>
    <w:rsid w:val="008C100E"/>
    <w:rsid w:val="008C10B2"/>
    <w:rsid w:val="008C10E6"/>
    <w:rsid w:val="008C142D"/>
    <w:rsid w:val="008C15E7"/>
    <w:rsid w:val="008C178E"/>
    <w:rsid w:val="008C1836"/>
    <w:rsid w:val="008C1879"/>
    <w:rsid w:val="008C198F"/>
    <w:rsid w:val="008C1C3D"/>
    <w:rsid w:val="008C21D7"/>
    <w:rsid w:val="008C21DB"/>
    <w:rsid w:val="008C21F3"/>
    <w:rsid w:val="008C2332"/>
    <w:rsid w:val="008C2625"/>
    <w:rsid w:val="008C31D1"/>
    <w:rsid w:val="008C3526"/>
    <w:rsid w:val="008C3565"/>
    <w:rsid w:val="008C3596"/>
    <w:rsid w:val="008C37F3"/>
    <w:rsid w:val="008C3857"/>
    <w:rsid w:val="008C3917"/>
    <w:rsid w:val="008C397F"/>
    <w:rsid w:val="008C4456"/>
    <w:rsid w:val="008C4574"/>
    <w:rsid w:val="008C4665"/>
    <w:rsid w:val="008C47B4"/>
    <w:rsid w:val="008C4D97"/>
    <w:rsid w:val="008C4DF7"/>
    <w:rsid w:val="008C5070"/>
    <w:rsid w:val="008C50E6"/>
    <w:rsid w:val="008C5174"/>
    <w:rsid w:val="008C5C17"/>
    <w:rsid w:val="008C5DAB"/>
    <w:rsid w:val="008C6177"/>
    <w:rsid w:val="008C62A9"/>
    <w:rsid w:val="008C637D"/>
    <w:rsid w:val="008C63E2"/>
    <w:rsid w:val="008C6B62"/>
    <w:rsid w:val="008C6BC3"/>
    <w:rsid w:val="008C6BFC"/>
    <w:rsid w:val="008C6C9A"/>
    <w:rsid w:val="008C6F1C"/>
    <w:rsid w:val="008C7170"/>
    <w:rsid w:val="008C793B"/>
    <w:rsid w:val="008C7A19"/>
    <w:rsid w:val="008C7FA5"/>
    <w:rsid w:val="008D02F5"/>
    <w:rsid w:val="008D03DA"/>
    <w:rsid w:val="008D0802"/>
    <w:rsid w:val="008D0D03"/>
    <w:rsid w:val="008D0DA7"/>
    <w:rsid w:val="008D0F97"/>
    <w:rsid w:val="008D110F"/>
    <w:rsid w:val="008D1484"/>
    <w:rsid w:val="008D16BF"/>
    <w:rsid w:val="008D1C2F"/>
    <w:rsid w:val="008D1D49"/>
    <w:rsid w:val="008D1D5F"/>
    <w:rsid w:val="008D2007"/>
    <w:rsid w:val="008D245C"/>
    <w:rsid w:val="008D253E"/>
    <w:rsid w:val="008D25A7"/>
    <w:rsid w:val="008D269D"/>
    <w:rsid w:val="008D27C2"/>
    <w:rsid w:val="008D294C"/>
    <w:rsid w:val="008D2A1C"/>
    <w:rsid w:val="008D2A61"/>
    <w:rsid w:val="008D2B5D"/>
    <w:rsid w:val="008D2DCB"/>
    <w:rsid w:val="008D3056"/>
    <w:rsid w:val="008D35E1"/>
    <w:rsid w:val="008D36F9"/>
    <w:rsid w:val="008D38FC"/>
    <w:rsid w:val="008D3E9B"/>
    <w:rsid w:val="008D3FFB"/>
    <w:rsid w:val="008D4022"/>
    <w:rsid w:val="008D42E7"/>
    <w:rsid w:val="008D455D"/>
    <w:rsid w:val="008D491B"/>
    <w:rsid w:val="008D4A29"/>
    <w:rsid w:val="008D4A36"/>
    <w:rsid w:val="008D4A5D"/>
    <w:rsid w:val="008D4B5D"/>
    <w:rsid w:val="008D4D33"/>
    <w:rsid w:val="008D507E"/>
    <w:rsid w:val="008D54D0"/>
    <w:rsid w:val="008D550B"/>
    <w:rsid w:val="008D5581"/>
    <w:rsid w:val="008D55C2"/>
    <w:rsid w:val="008D568F"/>
    <w:rsid w:val="008D5734"/>
    <w:rsid w:val="008D5D2F"/>
    <w:rsid w:val="008D6185"/>
    <w:rsid w:val="008D618C"/>
    <w:rsid w:val="008D63DA"/>
    <w:rsid w:val="008D646D"/>
    <w:rsid w:val="008D6470"/>
    <w:rsid w:val="008D65E5"/>
    <w:rsid w:val="008D6723"/>
    <w:rsid w:val="008D6C5F"/>
    <w:rsid w:val="008D737F"/>
    <w:rsid w:val="008D73FA"/>
    <w:rsid w:val="008D7428"/>
    <w:rsid w:val="008D7964"/>
    <w:rsid w:val="008D7A78"/>
    <w:rsid w:val="008D7C5E"/>
    <w:rsid w:val="008D7EFE"/>
    <w:rsid w:val="008E03A1"/>
    <w:rsid w:val="008E08A0"/>
    <w:rsid w:val="008E0A7D"/>
    <w:rsid w:val="008E0CA2"/>
    <w:rsid w:val="008E1131"/>
    <w:rsid w:val="008E12FD"/>
    <w:rsid w:val="008E158A"/>
    <w:rsid w:val="008E1592"/>
    <w:rsid w:val="008E1A5B"/>
    <w:rsid w:val="008E1F36"/>
    <w:rsid w:val="008E1F45"/>
    <w:rsid w:val="008E1F5C"/>
    <w:rsid w:val="008E22EB"/>
    <w:rsid w:val="008E2411"/>
    <w:rsid w:val="008E26B3"/>
    <w:rsid w:val="008E272B"/>
    <w:rsid w:val="008E27F8"/>
    <w:rsid w:val="008E28AC"/>
    <w:rsid w:val="008E2A30"/>
    <w:rsid w:val="008E2CAE"/>
    <w:rsid w:val="008E2CC6"/>
    <w:rsid w:val="008E2DA4"/>
    <w:rsid w:val="008E2E32"/>
    <w:rsid w:val="008E2FC5"/>
    <w:rsid w:val="008E3088"/>
    <w:rsid w:val="008E34C8"/>
    <w:rsid w:val="008E34D3"/>
    <w:rsid w:val="008E38D4"/>
    <w:rsid w:val="008E390D"/>
    <w:rsid w:val="008E3A99"/>
    <w:rsid w:val="008E3BF1"/>
    <w:rsid w:val="008E4188"/>
    <w:rsid w:val="008E45BE"/>
    <w:rsid w:val="008E4967"/>
    <w:rsid w:val="008E4C15"/>
    <w:rsid w:val="008E5004"/>
    <w:rsid w:val="008E5188"/>
    <w:rsid w:val="008E5246"/>
    <w:rsid w:val="008E53DF"/>
    <w:rsid w:val="008E55B5"/>
    <w:rsid w:val="008E55EB"/>
    <w:rsid w:val="008E55EC"/>
    <w:rsid w:val="008E5839"/>
    <w:rsid w:val="008E58A4"/>
    <w:rsid w:val="008E620B"/>
    <w:rsid w:val="008E66E8"/>
    <w:rsid w:val="008E6A43"/>
    <w:rsid w:val="008E6F2C"/>
    <w:rsid w:val="008E70A7"/>
    <w:rsid w:val="008E77A0"/>
    <w:rsid w:val="008E7892"/>
    <w:rsid w:val="008E794A"/>
    <w:rsid w:val="008E7CB9"/>
    <w:rsid w:val="008E7D04"/>
    <w:rsid w:val="008E7D99"/>
    <w:rsid w:val="008E7FA0"/>
    <w:rsid w:val="008E7FE2"/>
    <w:rsid w:val="008E7FE8"/>
    <w:rsid w:val="008F00A1"/>
    <w:rsid w:val="008F016B"/>
    <w:rsid w:val="008F01E4"/>
    <w:rsid w:val="008F02EF"/>
    <w:rsid w:val="008F057A"/>
    <w:rsid w:val="008F060B"/>
    <w:rsid w:val="008F0825"/>
    <w:rsid w:val="008F0AC4"/>
    <w:rsid w:val="008F0B99"/>
    <w:rsid w:val="008F0C8C"/>
    <w:rsid w:val="008F0CD2"/>
    <w:rsid w:val="008F0E46"/>
    <w:rsid w:val="008F119B"/>
    <w:rsid w:val="008F162B"/>
    <w:rsid w:val="008F16CA"/>
    <w:rsid w:val="008F171E"/>
    <w:rsid w:val="008F1839"/>
    <w:rsid w:val="008F1D57"/>
    <w:rsid w:val="008F1D98"/>
    <w:rsid w:val="008F1DDA"/>
    <w:rsid w:val="008F1FB3"/>
    <w:rsid w:val="008F1FC3"/>
    <w:rsid w:val="008F204D"/>
    <w:rsid w:val="008F2059"/>
    <w:rsid w:val="008F2393"/>
    <w:rsid w:val="008F29BE"/>
    <w:rsid w:val="008F29DC"/>
    <w:rsid w:val="008F2B7D"/>
    <w:rsid w:val="008F2C4C"/>
    <w:rsid w:val="008F2C6A"/>
    <w:rsid w:val="008F2FE4"/>
    <w:rsid w:val="008F3040"/>
    <w:rsid w:val="008F3098"/>
    <w:rsid w:val="008F312F"/>
    <w:rsid w:val="008F3322"/>
    <w:rsid w:val="008F3887"/>
    <w:rsid w:val="008F3C1B"/>
    <w:rsid w:val="008F4D26"/>
    <w:rsid w:val="008F4D6A"/>
    <w:rsid w:val="008F51D8"/>
    <w:rsid w:val="008F579C"/>
    <w:rsid w:val="008F5909"/>
    <w:rsid w:val="008F593E"/>
    <w:rsid w:val="008F59CB"/>
    <w:rsid w:val="008F5B1E"/>
    <w:rsid w:val="008F5D07"/>
    <w:rsid w:val="008F5D5F"/>
    <w:rsid w:val="008F60A6"/>
    <w:rsid w:val="008F6119"/>
    <w:rsid w:val="008F611C"/>
    <w:rsid w:val="008F660B"/>
    <w:rsid w:val="008F6789"/>
    <w:rsid w:val="008F6902"/>
    <w:rsid w:val="008F6961"/>
    <w:rsid w:val="008F698E"/>
    <w:rsid w:val="008F6DAE"/>
    <w:rsid w:val="008F70A8"/>
    <w:rsid w:val="008F70E4"/>
    <w:rsid w:val="008F73F8"/>
    <w:rsid w:val="008F7443"/>
    <w:rsid w:val="008F7A92"/>
    <w:rsid w:val="0090005B"/>
    <w:rsid w:val="00900170"/>
    <w:rsid w:val="009002AD"/>
    <w:rsid w:val="0090057E"/>
    <w:rsid w:val="009005DB"/>
    <w:rsid w:val="00900F3A"/>
    <w:rsid w:val="00901246"/>
    <w:rsid w:val="00901E5D"/>
    <w:rsid w:val="00901EEF"/>
    <w:rsid w:val="00901FB8"/>
    <w:rsid w:val="00902030"/>
    <w:rsid w:val="0090203E"/>
    <w:rsid w:val="009020F2"/>
    <w:rsid w:val="00902797"/>
    <w:rsid w:val="00902CC9"/>
    <w:rsid w:val="00902D51"/>
    <w:rsid w:val="00903762"/>
    <w:rsid w:val="00903785"/>
    <w:rsid w:val="0090383B"/>
    <w:rsid w:val="00903939"/>
    <w:rsid w:val="00903BEA"/>
    <w:rsid w:val="00903C6A"/>
    <w:rsid w:val="00904485"/>
    <w:rsid w:val="00904549"/>
    <w:rsid w:val="00904693"/>
    <w:rsid w:val="009046F4"/>
    <w:rsid w:val="00904A28"/>
    <w:rsid w:val="00904C98"/>
    <w:rsid w:val="00904D2E"/>
    <w:rsid w:val="0090507F"/>
    <w:rsid w:val="00905428"/>
    <w:rsid w:val="009054E0"/>
    <w:rsid w:val="00905657"/>
    <w:rsid w:val="00905B90"/>
    <w:rsid w:val="00905BAA"/>
    <w:rsid w:val="0090618B"/>
    <w:rsid w:val="00906447"/>
    <w:rsid w:val="00906494"/>
    <w:rsid w:val="00906930"/>
    <w:rsid w:val="00906B1E"/>
    <w:rsid w:val="00906E15"/>
    <w:rsid w:val="009070DC"/>
    <w:rsid w:val="0090735A"/>
    <w:rsid w:val="00907583"/>
    <w:rsid w:val="009075CE"/>
    <w:rsid w:val="009077F3"/>
    <w:rsid w:val="009078B7"/>
    <w:rsid w:val="00907995"/>
    <w:rsid w:val="00907B2B"/>
    <w:rsid w:val="00910387"/>
    <w:rsid w:val="009107D8"/>
    <w:rsid w:val="009109DC"/>
    <w:rsid w:val="00910A54"/>
    <w:rsid w:val="00910A58"/>
    <w:rsid w:val="00910E6A"/>
    <w:rsid w:val="00911269"/>
    <w:rsid w:val="00911282"/>
    <w:rsid w:val="00911A63"/>
    <w:rsid w:val="00911C1A"/>
    <w:rsid w:val="00911C5B"/>
    <w:rsid w:val="00911C9D"/>
    <w:rsid w:val="009121A2"/>
    <w:rsid w:val="00912222"/>
    <w:rsid w:val="009123C6"/>
    <w:rsid w:val="00912EE2"/>
    <w:rsid w:val="00912F0A"/>
    <w:rsid w:val="0091339B"/>
    <w:rsid w:val="00913681"/>
    <w:rsid w:val="0091375E"/>
    <w:rsid w:val="00913BE8"/>
    <w:rsid w:val="00913C51"/>
    <w:rsid w:val="00913CFD"/>
    <w:rsid w:val="00913DCC"/>
    <w:rsid w:val="00913DE3"/>
    <w:rsid w:val="009144EA"/>
    <w:rsid w:val="00914513"/>
    <w:rsid w:val="00914A5D"/>
    <w:rsid w:val="00914A89"/>
    <w:rsid w:val="00914C77"/>
    <w:rsid w:val="009150AB"/>
    <w:rsid w:val="00915107"/>
    <w:rsid w:val="009152A6"/>
    <w:rsid w:val="009152C8"/>
    <w:rsid w:val="0091538F"/>
    <w:rsid w:val="009157E6"/>
    <w:rsid w:val="009157EB"/>
    <w:rsid w:val="00915A64"/>
    <w:rsid w:val="00915A96"/>
    <w:rsid w:val="009160DE"/>
    <w:rsid w:val="009161CD"/>
    <w:rsid w:val="0091624C"/>
    <w:rsid w:val="0091680D"/>
    <w:rsid w:val="00916890"/>
    <w:rsid w:val="00916A23"/>
    <w:rsid w:val="00916D09"/>
    <w:rsid w:val="009170F9"/>
    <w:rsid w:val="009173F1"/>
    <w:rsid w:val="0091747A"/>
    <w:rsid w:val="00917611"/>
    <w:rsid w:val="00917853"/>
    <w:rsid w:val="00917A0B"/>
    <w:rsid w:val="00917B85"/>
    <w:rsid w:val="00917D68"/>
    <w:rsid w:val="00917F4D"/>
    <w:rsid w:val="00917FC2"/>
    <w:rsid w:val="00920267"/>
    <w:rsid w:val="009203E2"/>
    <w:rsid w:val="009203F3"/>
    <w:rsid w:val="0092042A"/>
    <w:rsid w:val="0092049B"/>
    <w:rsid w:val="0092051A"/>
    <w:rsid w:val="009209C2"/>
    <w:rsid w:val="00921051"/>
    <w:rsid w:val="0092127D"/>
    <w:rsid w:val="0092193A"/>
    <w:rsid w:val="00921B9B"/>
    <w:rsid w:val="009221A0"/>
    <w:rsid w:val="00922930"/>
    <w:rsid w:val="00922ABA"/>
    <w:rsid w:val="00922B6A"/>
    <w:rsid w:val="00922E13"/>
    <w:rsid w:val="0092323C"/>
    <w:rsid w:val="0092349B"/>
    <w:rsid w:val="00923B4D"/>
    <w:rsid w:val="00923BD0"/>
    <w:rsid w:val="00923FC4"/>
    <w:rsid w:val="009242A7"/>
    <w:rsid w:val="009245D7"/>
    <w:rsid w:val="00924612"/>
    <w:rsid w:val="0092465D"/>
    <w:rsid w:val="00924997"/>
    <w:rsid w:val="00924D85"/>
    <w:rsid w:val="00924EE9"/>
    <w:rsid w:val="00924F4E"/>
    <w:rsid w:val="0092520C"/>
    <w:rsid w:val="009253E3"/>
    <w:rsid w:val="00925550"/>
    <w:rsid w:val="009258D7"/>
    <w:rsid w:val="00925ACA"/>
    <w:rsid w:val="009260BD"/>
    <w:rsid w:val="00926291"/>
    <w:rsid w:val="0092657D"/>
    <w:rsid w:val="009265E2"/>
    <w:rsid w:val="00926949"/>
    <w:rsid w:val="00926AFB"/>
    <w:rsid w:val="00926D78"/>
    <w:rsid w:val="00926D9F"/>
    <w:rsid w:val="00926DDF"/>
    <w:rsid w:val="00926F1B"/>
    <w:rsid w:val="009271E4"/>
    <w:rsid w:val="0092749F"/>
    <w:rsid w:val="0092764A"/>
    <w:rsid w:val="00927A88"/>
    <w:rsid w:val="00927EE0"/>
    <w:rsid w:val="009308C7"/>
    <w:rsid w:val="00930AEF"/>
    <w:rsid w:val="00930D45"/>
    <w:rsid w:val="00930D75"/>
    <w:rsid w:val="00930E77"/>
    <w:rsid w:val="00930EC9"/>
    <w:rsid w:val="00931262"/>
    <w:rsid w:val="0093191B"/>
    <w:rsid w:val="00931A1F"/>
    <w:rsid w:val="00931DB4"/>
    <w:rsid w:val="0093204A"/>
    <w:rsid w:val="00932559"/>
    <w:rsid w:val="009325C4"/>
    <w:rsid w:val="009326A9"/>
    <w:rsid w:val="0093291C"/>
    <w:rsid w:val="00932C90"/>
    <w:rsid w:val="00932D92"/>
    <w:rsid w:val="009331C6"/>
    <w:rsid w:val="009332B5"/>
    <w:rsid w:val="009332F0"/>
    <w:rsid w:val="00933447"/>
    <w:rsid w:val="00933502"/>
    <w:rsid w:val="00933520"/>
    <w:rsid w:val="00933676"/>
    <w:rsid w:val="00933841"/>
    <w:rsid w:val="00933962"/>
    <w:rsid w:val="00933A1E"/>
    <w:rsid w:val="00933A29"/>
    <w:rsid w:val="00933A7E"/>
    <w:rsid w:val="00933BA6"/>
    <w:rsid w:val="00933CA5"/>
    <w:rsid w:val="00933D58"/>
    <w:rsid w:val="0093403F"/>
    <w:rsid w:val="009342E0"/>
    <w:rsid w:val="009349A0"/>
    <w:rsid w:val="00934ACD"/>
    <w:rsid w:val="00934E16"/>
    <w:rsid w:val="00934F8C"/>
    <w:rsid w:val="009353C7"/>
    <w:rsid w:val="00935601"/>
    <w:rsid w:val="00935649"/>
    <w:rsid w:val="00935916"/>
    <w:rsid w:val="009359DD"/>
    <w:rsid w:val="00935B1A"/>
    <w:rsid w:val="00935EA3"/>
    <w:rsid w:val="00935ECE"/>
    <w:rsid w:val="009360A1"/>
    <w:rsid w:val="00936D55"/>
    <w:rsid w:val="00937102"/>
    <w:rsid w:val="009371AB"/>
    <w:rsid w:val="00937356"/>
    <w:rsid w:val="009375AB"/>
    <w:rsid w:val="00937687"/>
    <w:rsid w:val="00937B4A"/>
    <w:rsid w:val="00937F16"/>
    <w:rsid w:val="00937F85"/>
    <w:rsid w:val="00937FCD"/>
    <w:rsid w:val="0094002C"/>
    <w:rsid w:val="00940239"/>
    <w:rsid w:val="00940460"/>
    <w:rsid w:val="009404AB"/>
    <w:rsid w:val="0094052D"/>
    <w:rsid w:val="00940ADD"/>
    <w:rsid w:val="00940B45"/>
    <w:rsid w:val="00940C1E"/>
    <w:rsid w:val="00940F82"/>
    <w:rsid w:val="00941E7C"/>
    <w:rsid w:val="009421E3"/>
    <w:rsid w:val="009424C2"/>
    <w:rsid w:val="00942629"/>
    <w:rsid w:val="009427BF"/>
    <w:rsid w:val="00942DCD"/>
    <w:rsid w:val="009430C3"/>
    <w:rsid w:val="009430F3"/>
    <w:rsid w:val="00943120"/>
    <w:rsid w:val="0094328F"/>
    <w:rsid w:val="009439DA"/>
    <w:rsid w:val="00943C19"/>
    <w:rsid w:val="00943CD1"/>
    <w:rsid w:val="00944120"/>
    <w:rsid w:val="009441B0"/>
    <w:rsid w:val="00944713"/>
    <w:rsid w:val="009449FC"/>
    <w:rsid w:val="00944A1E"/>
    <w:rsid w:val="00944AFB"/>
    <w:rsid w:val="00944B20"/>
    <w:rsid w:val="00944BAA"/>
    <w:rsid w:val="00944D3A"/>
    <w:rsid w:val="00944D61"/>
    <w:rsid w:val="009450A8"/>
    <w:rsid w:val="009453E6"/>
    <w:rsid w:val="00945725"/>
    <w:rsid w:val="00945746"/>
    <w:rsid w:val="00945B41"/>
    <w:rsid w:val="00945EBA"/>
    <w:rsid w:val="00946010"/>
    <w:rsid w:val="0094607E"/>
    <w:rsid w:val="009461DE"/>
    <w:rsid w:val="009463F8"/>
    <w:rsid w:val="00946405"/>
    <w:rsid w:val="009465D1"/>
    <w:rsid w:val="009467A1"/>
    <w:rsid w:val="00946872"/>
    <w:rsid w:val="00946B40"/>
    <w:rsid w:val="00946C2E"/>
    <w:rsid w:val="00947343"/>
    <w:rsid w:val="0094750B"/>
    <w:rsid w:val="0094784E"/>
    <w:rsid w:val="0094796B"/>
    <w:rsid w:val="00947BA9"/>
    <w:rsid w:val="00950175"/>
    <w:rsid w:val="0095046C"/>
    <w:rsid w:val="00950616"/>
    <w:rsid w:val="0095061F"/>
    <w:rsid w:val="009506BF"/>
    <w:rsid w:val="00950D65"/>
    <w:rsid w:val="0095101F"/>
    <w:rsid w:val="009511BE"/>
    <w:rsid w:val="009513BC"/>
    <w:rsid w:val="0095140C"/>
    <w:rsid w:val="00951459"/>
    <w:rsid w:val="00951486"/>
    <w:rsid w:val="00951599"/>
    <w:rsid w:val="0095176A"/>
    <w:rsid w:val="009517FF"/>
    <w:rsid w:val="0095185E"/>
    <w:rsid w:val="009520A2"/>
    <w:rsid w:val="0095220D"/>
    <w:rsid w:val="009524ED"/>
    <w:rsid w:val="009525B3"/>
    <w:rsid w:val="00952971"/>
    <w:rsid w:val="00952DFD"/>
    <w:rsid w:val="00952F00"/>
    <w:rsid w:val="00952FAC"/>
    <w:rsid w:val="009531B9"/>
    <w:rsid w:val="00953383"/>
    <w:rsid w:val="00953388"/>
    <w:rsid w:val="0095381C"/>
    <w:rsid w:val="0095386E"/>
    <w:rsid w:val="00953877"/>
    <w:rsid w:val="00953A44"/>
    <w:rsid w:val="00953CE6"/>
    <w:rsid w:val="00953D59"/>
    <w:rsid w:val="009541C3"/>
    <w:rsid w:val="0095433F"/>
    <w:rsid w:val="0095454B"/>
    <w:rsid w:val="00954777"/>
    <w:rsid w:val="00954869"/>
    <w:rsid w:val="009554FF"/>
    <w:rsid w:val="0095572D"/>
    <w:rsid w:val="00955773"/>
    <w:rsid w:val="0095608B"/>
    <w:rsid w:val="00956224"/>
    <w:rsid w:val="00956331"/>
    <w:rsid w:val="00956569"/>
    <w:rsid w:val="009569D8"/>
    <w:rsid w:val="00956CA5"/>
    <w:rsid w:val="00956E85"/>
    <w:rsid w:val="009570ED"/>
    <w:rsid w:val="00957503"/>
    <w:rsid w:val="0095756C"/>
    <w:rsid w:val="0095784D"/>
    <w:rsid w:val="00957B5D"/>
    <w:rsid w:val="00957D69"/>
    <w:rsid w:val="00957E30"/>
    <w:rsid w:val="00960048"/>
    <w:rsid w:val="00960224"/>
    <w:rsid w:val="0096049D"/>
    <w:rsid w:val="00960581"/>
    <w:rsid w:val="009609E4"/>
    <w:rsid w:val="00960A74"/>
    <w:rsid w:val="00960D1E"/>
    <w:rsid w:val="00960F7B"/>
    <w:rsid w:val="00960FDE"/>
    <w:rsid w:val="00961266"/>
    <w:rsid w:val="00961394"/>
    <w:rsid w:val="00961524"/>
    <w:rsid w:val="0096156D"/>
    <w:rsid w:val="00961BE7"/>
    <w:rsid w:val="0096209B"/>
    <w:rsid w:val="00962411"/>
    <w:rsid w:val="00962549"/>
    <w:rsid w:val="009628A0"/>
    <w:rsid w:val="0096306B"/>
    <w:rsid w:val="009631DD"/>
    <w:rsid w:val="009636BF"/>
    <w:rsid w:val="00963B86"/>
    <w:rsid w:val="00963CD7"/>
    <w:rsid w:val="00963E13"/>
    <w:rsid w:val="00963F07"/>
    <w:rsid w:val="00964205"/>
    <w:rsid w:val="0096448F"/>
    <w:rsid w:val="00964492"/>
    <w:rsid w:val="0096462A"/>
    <w:rsid w:val="0096496E"/>
    <w:rsid w:val="00964AFA"/>
    <w:rsid w:val="00964B61"/>
    <w:rsid w:val="00964D13"/>
    <w:rsid w:val="00964DF5"/>
    <w:rsid w:val="00964E1D"/>
    <w:rsid w:val="0096500B"/>
    <w:rsid w:val="009650B8"/>
    <w:rsid w:val="0096512F"/>
    <w:rsid w:val="00965259"/>
    <w:rsid w:val="00965268"/>
    <w:rsid w:val="00965698"/>
    <w:rsid w:val="00965831"/>
    <w:rsid w:val="00965CC5"/>
    <w:rsid w:val="00965E3A"/>
    <w:rsid w:val="00965F6A"/>
    <w:rsid w:val="0096604E"/>
    <w:rsid w:val="0096613A"/>
    <w:rsid w:val="009663AA"/>
    <w:rsid w:val="0096672B"/>
    <w:rsid w:val="0096676D"/>
    <w:rsid w:val="00966988"/>
    <w:rsid w:val="00966BC3"/>
    <w:rsid w:val="00966BED"/>
    <w:rsid w:val="00966BF2"/>
    <w:rsid w:val="00966C46"/>
    <w:rsid w:val="00966ED6"/>
    <w:rsid w:val="00967274"/>
    <w:rsid w:val="00967375"/>
    <w:rsid w:val="0096737E"/>
    <w:rsid w:val="0096738F"/>
    <w:rsid w:val="0096743F"/>
    <w:rsid w:val="009674B4"/>
    <w:rsid w:val="00967681"/>
    <w:rsid w:val="00967AE7"/>
    <w:rsid w:val="00967CCA"/>
    <w:rsid w:val="00967FEE"/>
    <w:rsid w:val="00970386"/>
    <w:rsid w:val="00970ABD"/>
    <w:rsid w:val="00970D62"/>
    <w:rsid w:val="00970F1E"/>
    <w:rsid w:val="00970F44"/>
    <w:rsid w:val="00971128"/>
    <w:rsid w:val="009711D3"/>
    <w:rsid w:val="0097147F"/>
    <w:rsid w:val="00971536"/>
    <w:rsid w:val="00971657"/>
    <w:rsid w:val="00972182"/>
    <w:rsid w:val="00972686"/>
    <w:rsid w:val="00972730"/>
    <w:rsid w:val="009728AC"/>
    <w:rsid w:val="00972A24"/>
    <w:rsid w:val="00972A60"/>
    <w:rsid w:val="00972AC6"/>
    <w:rsid w:val="00972EB0"/>
    <w:rsid w:val="00973144"/>
    <w:rsid w:val="0097325E"/>
    <w:rsid w:val="0097336B"/>
    <w:rsid w:val="00973504"/>
    <w:rsid w:val="009736F3"/>
    <w:rsid w:val="0097373F"/>
    <w:rsid w:val="009737E5"/>
    <w:rsid w:val="00973873"/>
    <w:rsid w:val="009739A7"/>
    <w:rsid w:val="00973F75"/>
    <w:rsid w:val="00974084"/>
    <w:rsid w:val="009741F6"/>
    <w:rsid w:val="0097426E"/>
    <w:rsid w:val="009745FA"/>
    <w:rsid w:val="00974858"/>
    <w:rsid w:val="00974A80"/>
    <w:rsid w:val="00974B74"/>
    <w:rsid w:val="00974BC0"/>
    <w:rsid w:val="00974BD2"/>
    <w:rsid w:val="0097507F"/>
    <w:rsid w:val="009753C6"/>
    <w:rsid w:val="0097558A"/>
    <w:rsid w:val="00975976"/>
    <w:rsid w:val="009759CD"/>
    <w:rsid w:val="0097603D"/>
    <w:rsid w:val="00976775"/>
    <w:rsid w:val="00976BB4"/>
    <w:rsid w:val="00976DD5"/>
    <w:rsid w:val="00976F19"/>
    <w:rsid w:val="00977250"/>
    <w:rsid w:val="009776FA"/>
    <w:rsid w:val="00977896"/>
    <w:rsid w:val="009778F7"/>
    <w:rsid w:val="009779D2"/>
    <w:rsid w:val="00977AEA"/>
    <w:rsid w:val="00977B3F"/>
    <w:rsid w:val="00977D5E"/>
    <w:rsid w:val="00977F05"/>
    <w:rsid w:val="009804A3"/>
    <w:rsid w:val="009805D2"/>
    <w:rsid w:val="00980675"/>
    <w:rsid w:val="00980766"/>
    <w:rsid w:val="009807FE"/>
    <w:rsid w:val="009808E8"/>
    <w:rsid w:val="009808EE"/>
    <w:rsid w:val="00980B7E"/>
    <w:rsid w:val="00980C91"/>
    <w:rsid w:val="00980CA0"/>
    <w:rsid w:val="009810E6"/>
    <w:rsid w:val="00981177"/>
    <w:rsid w:val="0098117B"/>
    <w:rsid w:val="009813B0"/>
    <w:rsid w:val="009814DC"/>
    <w:rsid w:val="009815A9"/>
    <w:rsid w:val="00981675"/>
    <w:rsid w:val="009818E5"/>
    <w:rsid w:val="00981B76"/>
    <w:rsid w:val="009821F1"/>
    <w:rsid w:val="00982319"/>
    <w:rsid w:val="00982329"/>
    <w:rsid w:val="009824D6"/>
    <w:rsid w:val="009826D8"/>
    <w:rsid w:val="00982A37"/>
    <w:rsid w:val="00982CB0"/>
    <w:rsid w:val="00982E64"/>
    <w:rsid w:val="009831C2"/>
    <w:rsid w:val="00983328"/>
    <w:rsid w:val="00983DAD"/>
    <w:rsid w:val="00984154"/>
    <w:rsid w:val="00984262"/>
    <w:rsid w:val="00984521"/>
    <w:rsid w:val="00984717"/>
    <w:rsid w:val="009847D1"/>
    <w:rsid w:val="0098490D"/>
    <w:rsid w:val="00984C5B"/>
    <w:rsid w:val="00984D4F"/>
    <w:rsid w:val="00984F3F"/>
    <w:rsid w:val="0098507E"/>
    <w:rsid w:val="00985415"/>
    <w:rsid w:val="00985488"/>
    <w:rsid w:val="009854FF"/>
    <w:rsid w:val="0098595B"/>
    <w:rsid w:val="00985D59"/>
    <w:rsid w:val="009864E4"/>
    <w:rsid w:val="00986988"/>
    <w:rsid w:val="0098699F"/>
    <w:rsid w:val="009870F8"/>
    <w:rsid w:val="009871CD"/>
    <w:rsid w:val="00987384"/>
    <w:rsid w:val="009877C1"/>
    <w:rsid w:val="00987974"/>
    <w:rsid w:val="009879A2"/>
    <w:rsid w:val="00987C16"/>
    <w:rsid w:val="00987E4D"/>
    <w:rsid w:val="0099061A"/>
    <w:rsid w:val="009907F5"/>
    <w:rsid w:val="009909A4"/>
    <w:rsid w:val="00990BE2"/>
    <w:rsid w:val="00990C7A"/>
    <w:rsid w:val="00990D1F"/>
    <w:rsid w:val="00990DD8"/>
    <w:rsid w:val="00990DF1"/>
    <w:rsid w:val="00990EC2"/>
    <w:rsid w:val="00991307"/>
    <w:rsid w:val="009916D7"/>
    <w:rsid w:val="00992431"/>
    <w:rsid w:val="009924B9"/>
    <w:rsid w:val="009924F7"/>
    <w:rsid w:val="00992BBF"/>
    <w:rsid w:val="00992CC1"/>
    <w:rsid w:val="00992E73"/>
    <w:rsid w:val="00992EAD"/>
    <w:rsid w:val="009930C2"/>
    <w:rsid w:val="00993A71"/>
    <w:rsid w:val="00993AE4"/>
    <w:rsid w:val="00993B99"/>
    <w:rsid w:val="00993D2E"/>
    <w:rsid w:val="00993DA9"/>
    <w:rsid w:val="009942EF"/>
    <w:rsid w:val="0099457A"/>
    <w:rsid w:val="0099465A"/>
    <w:rsid w:val="00994715"/>
    <w:rsid w:val="00994A5A"/>
    <w:rsid w:val="00994E77"/>
    <w:rsid w:val="00995B56"/>
    <w:rsid w:val="00995B62"/>
    <w:rsid w:val="00995D64"/>
    <w:rsid w:val="00996135"/>
    <w:rsid w:val="00996141"/>
    <w:rsid w:val="0099619F"/>
    <w:rsid w:val="00996620"/>
    <w:rsid w:val="00996912"/>
    <w:rsid w:val="00996E13"/>
    <w:rsid w:val="00996FD1"/>
    <w:rsid w:val="009970E2"/>
    <w:rsid w:val="00997262"/>
    <w:rsid w:val="0099748D"/>
    <w:rsid w:val="00997623"/>
    <w:rsid w:val="009977BF"/>
    <w:rsid w:val="00997876"/>
    <w:rsid w:val="00997A47"/>
    <w:rsid w:val="00997C31"/>
    <w:rsid w:val="00997C8D"/>
    <w:rsid w:val="00997CB2"/>
    <w:rsid w:val="00997CB4"/>
    <w:rsid w:val="00997D50"/>
    <w:rsid w:val="00997EF2"/>
    <w:rsid w:val="00997F2F"/>
    <w:rsid w:val="009A0088"/>
    <w:rsid w:val="009A01B4"/>
    <w:rsid w:val="009A0236"/>
    <w:rsid w:val="009A023D"/>
    <w:rsid w:val="009A0468"/>
    <w:rsid w:val="009A079C"/>
    <w:rsid w:val="009A0959"/>
    <w:rsid w:val="009A0ACC"/>
    <w:rsid w:val="009A0CA4"/>
    <w:rsid w:val="009A1209"/>
    <w:rsid w:val="009A14A7"/>
    <w:rsid w:val="009A163B"/>
    <w:rsid w:val="009A1705"/>
    <w:rsid w:val="009A1C2B"/>
    <w:rsid w:val="009A1DC8"/>
    <w:rsid w:val="009A1E4C"/>
    <w:rsid w:val="009A1E5E"/>
    <w:rsid w:val="009A222B"/>
    <w:rsid w:val="009A223A"/>
    <w:rsid w:val="009A2400"/>
    <w:rsid w:val="009A248F"/>
    <w:rsid w:val="009A27CA"/>
    <w:rsid w:val="009A2AE0"/>
    <w:rsid w:val="009A2CDC"/>
    <w:rsid w:val="009A2F4F"/>
    <w:rsid w:val="009A320B"/>
    <w:rsid w:val="009A3434"/>
    <w:rsid w:val="009A3564"/>
    <w:rsid w:val="009A356A"/>
    <w:rsid w:val="009A36E5"/>
    <w:rsid w:val="009A37AA"/>
    <w:rsid w:val="009A37D5"/>
    <w:rsid w:val="009A398E"/>
    <w:rsid w:val="009A39EA"/>
    <w:rsid w:val="009A4096"/>
    <w:rsid w:val="009A413E"/>
    <w:rsid w:val="009A4159"/>
    <w:rsid w:val="009A43B5"/>
    <w:rsid w:val="009A44CF"/>
    <w:rsid w:val="009A46D3"/>
    <w:rsid w:val="009A49AF"/>
    <w:rsid w:val="009A4A70"/>
    <w:rsid w:val="009A4D3A"/>
    <w:rsid w:val="009A4E0F"/>
    <w:rsid w:val="009A4E3F"/>
    <w:rsid w:val="009A52E6"/>
    <w:rsid w:val="009A5333"/>
    <w:rsid w:val="009A5492"/>
    <w:rsid w:val="009A573E"/>
    <w:rsid w:val="009A5851"/>
    <w:rsid w:val="009A628C"/>
    <w:rsid w:val="009A65A0"/>
    <w:rsid w:val="009A672F"/>
    <w:rsid w:val="009A6B4B"/>
    <w:rsid w:val="009A6EB6"/>
    <w:rsid w:val="009A6F32"/>
    <w:rsid w:val="009A7383"/>
    <w:rsid w:val="009A73F5"/>
    <w:rsid w:val="009A7BF7"/>
    <w:rsid w:val="009A7E45"/>
    <w:rsid w:val="009A7ED9"/>
    <w:rsid w:val="009A7F4B"/>
    <w:rsid w:val="009B0652"/>
    <w:rsid w:val="009B06F5"/>
    <w:rsid w:val="009B0B01"/>
    <w:rsid w:val="009B0C28"/>
    <w:rsid w:val="009B0DEE"/>
    <w:rsid w:val="009B10BF"/>
    <w:rsid w:val="009B10D1"/>
    <w:rsid w:val="009B117B"/>
    <w:rsid w:val="009B11E4"/>
    <w:rsid w:val="009B14B6"/>
    <w:rsid w:val="009B1FED"/>
    <w:rsid w:val="009B2119"/>
    <w:rsid w:val="009B2464"/>
    <w:rsid w:val="009B28BC"/>
    <w:rsid w:val="009B2B73"/>
    <w:rsid w:val="009B2E5F"/>
    <w:rsid w:val="009B309E"/>
    <w:rsid w:val="009B30D8"/>
    <w:rsid w:val="009B30DF"/>
    <w:rsid w:val="009B375A"/>
    <w:rsid w:val="009B39A4"/>
    <w:rsid w:val="009B414B"/>
    <w:rsid w:val="009B4194"/>
    <w:rsid w:val="009B4902"/>
    <w:rsid w:val="009B4AFA"/>
    <w:rsid w:val="009B4F4C"/>
    <w:rsid w:val="009B527D"/>
    <w:rsid w:val="009B5425"/>
    <w:rsid w:val="009B59DA"/>
    <w:rsid w:val="009B5A5B"/>
    <w:rsid w:val="009B5A62"/>
    <w:rsid w:val="009B5B05"/>
    <w:rsid w:val="009B60F7"/>
    <w:rsid w:val="009B628F"/>
    <w:rsid w:val="009B6454"/>
    <w:rsid w:val="009B64EF"/>
    <w:rsid w:val="009B64F5"/>
    <w:rsid w:val="009B6BB1"/>
    <w:rsid w:val="009B7246"/>
    <w:rsid w:val="009B729C"/>
    <w:rsid w:val="009B747E"/>
    <w:rsid w:val="009B7B21"/>
    <w:rsid w:val="009B7DE3"/>
    <w:rsid w:val="009B7E83"/>
    <w:rsid w:val="009B7EE5"/>
    <w:rsid w:val="009C023B"/>
    <w:rsid w:val="009C02F7"/>
    <w:rsid w:val="009C06D1"/>
    <w:rsid w:val="009C07B2"/>
    <w:rsid w:val="009C0CB4"/>
    <w:rsid w:val="009C0E27"/>
    <w:rsid w:val="009C0EBF"/>
    <w:rsid w:val="009C0EC6"/>
    <w:rsid w:val="009C105B"/>
    <w:rsid w:val="009C11FF"/>
    <w:rsid w:val="009C1608"/>
    <w:rsid w:val="009C1788"/>
    <w:rsid w:val="009C1CC6"/>
    <w:rsid w:val="009C2549"/>
    <w:rsid w:val="009C2624"/>
    <w:rsid w:val="009C2F82"/>
    <w:rsid w:val="009C2FBB"/>
    <w:rsid w:val="009C3246"/>
    <w:rsid w:val="009C337D"/>
    <w:rsid w:val="009C33B6"/>
    <w:rsid w:val="009C39E0"/>
    <w:rsid w:val="009C3B27"/>
    <w:rsid w:val="009C3EE7"/>
    <w:rsid w:val="009C4349"/>
    <w:rsid w:val="009C4461"/>
    <w:rsid w:val="009C4620"/>
    <w:rsid w:val="009C4E0D"/>
    <w:rsid w:val="009C4E3A"/>
    <w:rsid w:val="009C53B1"/>
    <w:rsid w:val="009C5665"/>
    <w:rsid w:val="009C5871"/>
    <w:rsid w:val="009C5AD6"/>
    <w:rsid w:val="009C5C87"/>
    <w:rsid w:val="009C5E98"/>
    <w:rsid w:val="009C5FE1"/>
    <w:rsid w:val="009C6180"/>
    <w:rsid w:val="009C651C"/>
    <w:rsid w:val="009C6997"/>
    <w:rsid w:val="009C6E3B"/>
    <w:rsid w:val="009C7058"/>
    <w:rsid w:val="009C71DA"/>
    <w:rsid w:val="009C72FA"/>
    <w:rsid w:val="009C76D9"/>
    <w:rsid w:val="009C7712"/>
    <w:rsid w:val="009C79A7"/>
    <w:rsid w:val="009C7C52"/>
    <w:rsid w:val="009C7C62"/>
    <w:rsid w:val="009C7F58"/>
    <w:rsid w:val="009D0142"/>
    <w:rsid w:val="009D028E"/>
    <w:rsid w:val="009D03EB"/>
    <w:rsid w:val="009D0474"/>
    <w:rsid w:val="009D0AC4"/>
    <w:rsid w:val="009D0B8C"/>
    <w:rsid w:val="009D1332"/>
    <w:rsid w:val="009D18A6"/>
    <w:rsid w:val="009D194F"/>
    <w:rsid w:val="009D1F28"/>
    <w:rsid w:val="009D1FA9"/>
    <w:rsid w:val="009D1FC2"/>
    <w:rsid w:val="009D2011"/>
    <w:rsid w:val="009D2036"/>
    <w:rsid w:val="009D26D7"/>
    <w:rsid w:val="009D26E0"/>
    <w:rsid w:val="009D2A72"/>
    <w:rsid w:val="009D2B29"/>
    <w:rsid w:val="009D2BE9"/>
    <w:rsid w:val="009D2E38"/>
    <w:rsid w:val="009D312C"/>
    <w:rsid w:val="009D3190"/>
    <w:rsid w:val="009D32C0"/>
    <w:rsid w:val="009D36CD"/>
    <w:rsid w:val="009D38A5"/>
    <w:rsid w:val="009D3D46"/>
    <w:rsid w:val="009D3EB5"/>
    <w:rsid w:val="009D3F91"/>
    <w:rsid w:val="009D3FD8"/>
    <w:rsid w:val="009D401A"/>
    <w:rsid w:val="009D40EF"/>
    <w:rsid w:val="009D412F"/>
    <w:rsid w:val="009D4233"/>
    <w:rsid w:val="009D434F"/>
    <w:rsid w:val="009D4E15"/>
    <w:rsid w:val="009D4E26"/>
    <w:rsid w:val="009D52A9"/>
    <w:rsid w:val="009D5526"/>
    <w:rsid w:val="009D5BEC"/>
    <w:rsid w:val="009D5CAB"/>
    <w:rsid w:val="009D6251"/>
    <w:rsid w:val="009D679E"/>
    <w:rsid w:val="009D6B74"/>
    <w:rsid w:val="009D6FE6"/>
    <w:rsid w:val="009D7098"/>
    <w:rsid w:val="009D70E0"/>
    <w:rsid w:val="009D7164"/>
    <w:rsid w:val="009D7458"/>
    <w:rsid w:val="009D74B5"/>
    <w:rsid w:val="009D74EC"/>
    <w:rsid w:val="009D7828"/>
    <w:rsid w:val="009D7984"/>
    <w:rsid w:val="009D7B1C"/>
    <w:rsid w:val="009E015C"/>
    <w:rsid w:val="009E05DB"/>
    <w:rsid w:val="009E06E0"/>
    <w:rsid w:val="009E075A"/>
    <w:rsid w:val="009E0938"/>
    <w:rsid w:val="009E1086"/>
    <w:rsid w:val="009E10EF"/>
    <w:rsid w:val="009E12D4"/>
    <w:rsid w:val="009E14B9"/>
    <w:rsid w:val="009E15DF"/>
    <w:rsid w:val="009E1AD9"/>
    <w:rsid w:val="009E212C"/>
    <w:rsid w:val="009E2176"/>
    <w:rsid w:val="009E246A"/>
    <w:rsid w:val="009E24B4"/>
    <w:rsid w:val="009E26D0"/>
    <w:rsid w:val="009E2794"/>
    <w:rsid w:val="009E29AC"/>
    <w:rsid w:val="009E2A2B"/>
    <w:rsid w:val="009E2C77"/>
    <w:rsid w:val="009E3208"/>
    <w:rsid w:val="009E3219"/>
    <w:rsid w:val="009E337F"/>
    <w:rsid w:val="009E35BB"/>
    <w:rsid w:val="009E38B8"/>
    <w:rsid w:val="009E3910"/>
    <w:rsid w:val="009E3E9F"/>
    <w:rsid w:val="009E4094"/>
    <w:rsid w:val="009E409D"/>
    <w:rsid w:val="009E45D0"/>
    <w:rsid w:val="009E471B"/>
    <w:rsid w:val="009E490A"/>
    <w:rsid w:val="009E4AA4"/>
    <w:rsid w:val="009E4B91"/>
    <w:rsid w:val="009E4C6F"/>
    <w:rsid w:val="009E4D0A"/>
    <w:rsid w:val="009E4F03"/>
    <w:rsid w:val="009E4F28"/>
    <w:rsid w:val="009E4F5D"/>
    <w:rsid w:val="009E50A8"/>
    <w:rsid w:val="009E50C2"/>
    <w:rsid w:val="009E51D2"/>
    <w:rsid w:val="009E51DF"/>
    <w:rsid w:val="009E5639"/>
    <w:rsid w:val="009E57C1"/>
    <w:rsid w:val="009E5BD6"/>
    <w:rsid w:val="009E5C85"/>
    <w:rsid w:val="009E5DE1"/>
    <w:rsid w:val="009E6188"/>
    <w:rsid w:val="009E6439"/>
    <w:rsid w:val="009E67A3"/>
    <w:rsid w:val="009E6C5E"/>
    <w:rsid w:val="009E6D0C"/>
    <w:rsid w:val="009E7382"/>
    <w:rsid w:val="009E748E"/>
    <w:rsid w:val="009E751C"/>
    <w:rsid w:val="009E7629"/>
    <w:rsid w:val="009E7B23"/>
    <w:rsid w:val="009E7B78"/>
    <w:rsid w:val="009E7BB1"/>
    <w:rsid w:val="009E7F04"/>
    <w:rsid w:val="009F007F"/>
    <w:rsid w:val="009F0150"/>
    <w:rsid w:val="009F042A"/>
    <w:rsid w:val="009F0502"/>
    <w:rsid w:val="009F068E"/>
    <w:rsid w:val="009F0AF0"/>
    <w:rsid w:val="009F0DDA"/>
    <w:rsid w:val="009F0E20"/>
    <w:rsid w:val="009F11ED"/>
    <w:rsid w:val="009F174C"/>
    <w:rsid w:val="009F19F2"/>
    <w:rsid w:val="009F1ACB"/>
    <w:rsid w:val="009F1B06"/>
    <w:rsid w:val="009F215E"/>
    <w:rsid w:val="009F273C"/>
    <w:rsid w:val="009F2BB9"/>
    <w:rsid w:val="009F2E78"/>
    <w:rsid w:val="009F2EE3"/>
    <w:rsid w:val="009F3037"/>
    <w:rsid w:val="009F3114"/>
    <w:rsid w:val="009F3976"/>
    <w:rsid w:val="009F39E7"/>
    <w:rsid w:val="009F3C57"/>
    <w:rsid w:val="009F3DE8"/>
    <w:rsid w:val="009F3E08"/>
    <w:rsid w:val="009F41E0"/>
    <w:rsid w:val="009F458F"/>
    <w:rsid w:val="009F4845"/>
    <w:rsid w:val="009F489D"/>
    <w:rsid w:val="009F4C81"/>
    <w:rsid w:val="009F4DC3"/>
    <w:rsid w:val="009F5072"/>
    <w:rsid w:val="009F518F"/>
    <w:rsid w:val="009F5B55"/>
    <w:rsid w:val="009F5D7A"/>
    <w:rsid w:val="009F5F2B"/>
    <w:rsid w:val="009F67C2"/>
    <w:rsid w:val="009F6C64"/>
    <w:rsid w:val="009F7042"/>
    <w:rsid w:val="009F7382"/>
    <w:rsid w:val="009F74AD"/>
    <w:rsid w:val="009F7D9B"/>
    <w:rsid w:val="00A0009E"/>
    <w:rsid w:val="00A005A5"/>
    <w:rsid w:val="00A0067F"/>
    <w:rsid w:val="00A00A7B"/>
    <w:rsid w:val="00A00D54"/>
    <w:rsid w:val="00A00DA9"/>
    <w:rsid w:val="00A0108A"/>
    <w:rsid w:val="00A01098"/>
    <w:rsid w:val="00A010BC"/>
    <w:rsid w:val="00A01153"/>
    <w:rsid w:val="00A01198"/>
    <w:rsid w:val="00A015D5"/>
    <w:rsid w:val="00A01746"/>
    <w:rsid w:val="00A01FB8"/>
    <w:rsid w:val="00A01FD2"/>
    <w:rsid w:val="00A022C5"/>
    <w:rsid w:val="00A02972"/>
    <w:rsid w:val="00A02EC7"/>
    <w:rsid w:val="00A02ED4"/>
    <w:rsid w:val="00A02FA9"/>
    <w:rsid w:val="00A036CD"/>
    <w:rsid w:val="00A0374B"/>
    <w:rsid w:val="00A0375E"/>
    <w:rsid w:val="00A037DF"/>
    <w:rsid w:val="00A03818"/>
    <w:rsid w:val="00A039D4"/>
    <w:rsid w:val="00A03ADD"/>
    <w:rsid w:val="00A03C97"/>
    <w:rsid w:val="00A03E7D"/>
    <w:rsid w:val="00A03F5E"/>
    <w:rsid w:val="00A041DB"/>
    <w:rsid w:val="00A04A2C"/>
    <w:rsid w:val="00A04B28"/>
    <w:rsid w:val="00A050FC"/>
    <w:rsid w:val="00A0510A"/>
    <w:rsid w:val="00A051B9"/>
    <w:rsid w:val="00A052B9"/>
    <w:rsid w:val="00A0535D"/>
    <w:rsid w:val="00A054B3"/>
    <w:rsid w:val="00A057FE"/>
    <w:rsid w:val="00A0626C"/>
    <w:rsid w:val="00A0647C"/>
    <w:rsid w:val="00A06684"/>
    <w:rsid w:val="00A0694F"/>
    <w:rsid w:val="00A06B32"/>
    <w:rsid w:val="00A06B9E"/>
    <w:rsid w:val="00A07028"/>
    <w:rsid w:val="00A07320"/>
    <w:rsid w:val="00A073B4"/>
    <w:rsid w:val="00A07615"/>
    <w:rsid w:val="00A07896"/>
    <w:rsid w:val="00A07D51"/>
    <w:rsid w:val="00A07DD4"/>
    <w:rsid w:val="00A10433"/>
    <w:rsid w:val="00A1098E"/>
    <w:rsid w:val="00A10A97"/>
    <w:rsid w:val="00A10B9D"/>
    <w:rsid w:val="00A10C2B"/>
    <w:rsid w:val="00A10C65"/>
    <w:rsid w:val="00A1110A"/>
    <w:rsid w:val="00A115D7"/>
    <w:rsid w:val="00A11870"/>
    <w:rsid w:val="00A11A98"/>
    <w:rsid w:val="00A11BD0"/>
    <w:rsid w:val="00A11FF7"/>
    <w:rsid w:val="00A12009"/>
    <w:rsid w:val="00A1254C"/>
    <w:rsid w:val="00A12880"/>
    <w:rsid w:val="00A12C58"/>
    <w:rsid w:val="00A12CB3"/>
    <w:rsid w:val="00A138EC"/>
    <w:rsid w:val="00A13B44"/>
    <w:rsid w:val="00A140C9"/>
    <w:rsid w:val="00A14179"/>
    <w:rsid w:val="00A14198"/>
    <w:rsid w:val="00A14492"/>
    <w:rsid w:val="00A1455C"/>
    <w:rsid w:val="00A145C5"/>
    <w:rsid w:val="00A14729"/>
    <w:rsid w:val="00A14874"/>
    <w:rsid w:val="00A14E9C"/>
    <w:rsid w:val="00A1525E"/>
    <w:rsid w:val="00A15344"/>
    <w:rsid w:val="00A1540A"/>
    <w:rsid w:val="00A15457"/>
    <w:rsid w:val="00A15901"/>
    <w:rsid w:val="00A15C1F"/>
    <w:rsid w:val="00A15E3D"/>
    <w:rsid w:val="00A160FD"/>
    <w:rsid w:val="00A161C0"/>
    <w:rsid w:val="00A16211"/>
    <w:rsid w:val="00A162D7"/>
    <w:rsid w:val="00A16447"/>
    <w:rsid w:val="00A16840"/>
    <w:rsid w:val="00A16B2B"/>
    <w:rsid w:val="00A16DEA"/>
    <w:rsid w:val="00A16EE2"/>
    <w:rsid w:val="00A16F9F"/>
    <w:rsid w:val="00A170BB"/>
    <w:rsid w:val="00A174A5"/>
    <w:rsid w:val="00A176CD"/>
    <w:rsid w:val="00A17A44"/>
    <w:rsid w:val="00A17B20"/>
    <w:rsid w:val="00A17D57"/>
    <w:rsid w:val="00A17F0E"/>
    <w:rsid w:val="00A17F3E"/>
    <w:rsid w:val="00A17F81"/>
    <w:rsid w:val="00A20046"/>
    <w:rsid w:val="00A20312"/>
    <w:rsid w:val="00A20347"/>
    <w:rsid w:val="00A2036C"/>
    <w:rsid w:val="00A20457"/>
    <w:rsid w:val="00A20566"/>
    <w:rsid w:val="00A20D1D"/>
    <w:rsid w:val="00A20D76"/>
    <w:rsid w:val="00A20FDB"/>
    <w:rsid w:val="00A21043"/>
    <w:rsid w:val="00A219E9"/>
    <w:rsid w:val="00A21EEA"/>
    <w:rsid w:val="00A21F97"/>
    <w:rsid w:val="00A22089"/>
    <w:rsid w:val="00A2309F"/>
    <w:rsid w:val="00A2314D"/>
    <w:rsid w:val="00A237B9"/>
    <w:rsid w:val="00A23B76"/>
    <w:rsid w:val="00A23F3E"/>
    <w:rsid w:val="00A24182"/>
    <w:rsid w:val="00A241C2"/>
    <w:rsid w:val="00A24410"/>
    <w:rsid w:val="00A2460D"/>
    <w:rsid w:val="00A248D0"/>
    <w:rsid w:val="00A24BE3"/>
    <w:rsid w:val="00A24C60"/>
    <w:rsid w:val="00A250AD"/>
    <w:rsid w:val="00A2517E"/>
    <w:rsid w:val="00A252C5"/>
    <w:rsid w:val="00A25441"/>
    <w:rsid w:val="00A254BC"/>
    <w:rsid w:val="00A256E1"/>
    <w:rsid w:val="00A257F3"/>
    <w:rsid w:val="00A25834"/>
    <w:rsid w:val="00A25A90"/>
    <w:rsid w:val="00A25B6C"/>
    <w:rsid w:val="00A26357"/>
    <w:rsid w:val="00A26E4D"/>
    <w:rsid w:val="00A26E93"/>
    <w:rsid w:val="00A2713C"/>
    <w:rsid w:val="00A2777A"/>
    <w:rsid w:val="00A27AFF"/>
    <w:rsid w:val="00A27CC0"/>
    <w:rsid w:val="00A27E49"/>
    <w:rsid w:val="00A3014F"/>
    <w:rsid w:val="00A306F2"/>
    <w:rsid w:val="00A307E0"/>
    <w:rsid w:val="00A30B06"/>
    <w:rsid w:val="00A30BA2"/>
    <w:rsid w:val="00A30BC4"/>
    <w:rsid w:val="00A30CD3"/>
    <w:rsid w:val="00A30E00"/>
    <w:rsid w:val="00A3109F"/>
    <w:rsid w:val="00A31322"/>
    <w:rsid w:val="00A31510"/>
    <w:rsid w:val="00A3176A"/>
    <w:rsid w:val="00A31A14"/>
    <w:rsid w:val="00A31AFE"/>
    <w:rsid w:val="00A32091"/>
    <w:rsid w:val="00A3234C"/>
    <w:rsid w:val="00A325A9"/>
    <w:rsid w:val="00A32724"/>
    <w:rsid w:val="00A32A42"/>
    <w:rsid w:val="00A32AD7"/>
    <w:rsid w:val="00A32BF4"/>
    <w:rsid w:val="00A32CCD"/>
    <w:rsid w:val="00A32F14"/>
    <w:rsid w:val="00A330D1"/>
    <w:rsid w:val="00A3322D"/>
    <w:rsid w:val="00A333EC"/>
    <w:rsid w:val="00A335B1"/>
    <w:rsid w:val="00A33932"/>
    <w:rsid w:val="00A33A19"/>
    <w:rsid w:val="00A33A3A"/>
    <w:rsid w:val="00A33B18"/>
    <w:rsid w:val="00A33DA5"/>
    <w:rsid w:val="00A33FE1"/>
    <w:rsid w:val="00A34013"/>
    <w:rsid w:val="00A34232"/>
    <w:rsid w:val="00A34267"/>
    <w:rsid w:val="00A34765"/>
    <w:rsid w:val="00A348CA"/>
    <w:rsid w:val="00A34A6B"/>
    <w:rsid w:val="00A34B47"/>
    <w:rsid w:val="00A34DB8"/>
    <w:rsid w:val="00A34ECB"/>
    <w:rsid w:val="00A35097"/>
    <w:rsid w:val="00A351E5"/>
    <w:rsid w:val="00A351F8"/>
    <w:rsid w:val="00A35370"/>
    <w:rsid w:val="00A358D0"/>
    <w:rsid w:val="00A358F3"/>
    <w:rsid w:val="00A35C45"/>
    <w:rsid w:val="00A35EBA"/>
    <w:rsid w:val="00A35FD8"/>
    <w:rsid w:val="00A36643"/>
    <w:rsid w:val="00A3669A"/>
    <w:rsid w:val="00A3672A"/>
    <w:rsid w:val="00A36742"/>
    <w:rsid w:val="00A36A2B"/>
    <w:rsid w:val="00A36AB4"/>
    <w:rsid w:val="00A36DFD"/>
    <w:rsid w:val="00A3771F"/>
    <w:rsid w:val="00A37A98"/>
    <w:rsid w:val="00A37AEB"/>
    <w:rsid w:val="00A37C0D"/>
    <w:rsid w:val="00A37FCA"/>
    <w:rsid w:val="00A400AE"/>
    <w:rsid w:val="00A402B0"/>
    <w:rsid w:val="00A40429"/>
    <w:rsid w:val="00A408D2"/>
    <w:rsid w:val="00A40AC4"/>
    <w:rsid w:val="00A40CD0"/>
    <w:rsid w:val="00A40E2E"/>
    <w:rsid w:val="00A41459"/>
    <w:rsid w:val="00A414F0"/>
    <w:rsid w:val="00A4174C"/>
    <w:rsid w:val="00A41E6F"/>
    <w:rsid w:val="00A422BE"/>
    <w:rsid w:val="00A422ED"/>
    <w:rsid w:val="00A42331"/>
    <w:rsid w:val="00A42532"/>
    <w:rsid w:val="00A425D5"/>
    <w:rsid w:val="00A42638"/>
    <w:rsid w:val="00A42850"/>
    <w:rsid w:val="00A42A5F"/>
    <w:rsid w:val="00A42B31"/>
    <w:rsid w:val="00A42C3E"/>
    <w:rsid w:val="00A42CF8"/>
    <w:rsid w:val="00A42D1F"/>
    <w:rsid w:val="00A42FC8"/>
    <w:rsid w:val="00A4327E"/>
    <w:rsid w:val="00A432B8"/>
    <w:rsid w:val="00A43498"/>
    <w:rsid w:val="00A43504"/>
    <w:rsid w:val="00A435EB"/>
    <w:rsid w:val="00A43740"/>
    <w:rsid w:val="00A4375B"/>
    <w:rsid w:val="00A43A8F"/>
    <w:rsid w:val="00A43C57"/>
    <w:rsid w:val="00A43C9C"/>
    <w:rsid w:val="00A43E6D"/>
    <w:rsid w:val="00A44556"/>
    <w:rsid w:val="00A44633"/>
    <w:rsid w:val="00A447A3"/>
    <w:rsid w:val="00A44890"/>
    <w:rsid w:val="00A44BEB"/>
    <w:rsid w:val="00A44F7B"/>
    <w:rsid w:val="00A45737"/>
    <w:rsid w:val="00A459C0"/>
    <w:rsid w:val="00A45A34"/>
    <w:rsid w:val="00A45AA6"/>
    <w:rsid w:val="00A45B16"/>
    <w:rsid w:val="00A460D1"/>
    <w:rsid w:val="00A46215"/>
    <w:rsid w:val="00A46311"/>
    <w:rsid w:val="00A4635E"/>
    <w:rsid w:val="00A46753"/>
    <w:rsid w:val="00A469EF"/>
    <w:rsid w:val="00A47199"/>
    <w:rsid w:val="00A47335"/>
    <w:rsid w:val="00A474C3"/>
    <w:rsid w:val="00A474F2"/>
    <w:rsid w:val="00A47813"/>
    <w:rsid w:val="00A47A8A"/>
    <w:rsid w:val="00A47AA4"/>
    <w:rsid w:val="00A47F17"/>
    <w:rsid w:val="00A5011B"/>
    <w:rsid w:val="00A502B3"/>
    <w:rsid w:val="00A5076F"/>
    <w:rsid w:val="00A509F4"/>
    <w:rsid w:val="00A50CEB"/>
    <w:rsid w:val="00A50FA6"/>
    <w:rsid w:val="00A51051"/>
    <w:rsid w:val="00A51340"/>
    <w:rsid w:val="00A513A4"/>
    <w:rsid w:val="00A51434"/>
    <w:rsid w:val="00A515A3"/>
    <w:rsid w:val="00A515B8"/>
    <w:rsid w:val="00A51905"/>
    <w:rsid w:val="00A51BB1"/>
    <w:rsid w:val="00A51BEF"/>
    <w:rsid w:val="00A51D61"/>
    <w:rsid w:val="00A52018"/>
    <w:rsid w:val="00A520CB"/>
    <w:rsid w:val="00A522B0"/>
    <w:rsid w:val="00A52629"/>
    <w:rsid w:val="00A52931"/>
    <w:rsid w:val="00A536C8"/>
    <w:rsid w:val="00A53786"/>
    <w:rsid w:val="00A5384B"/>
    <w:rsid w:val="00A53C5E"/>
    <w:rsid w:val="00A540ED"/>
    <w:rsid w:val="00A5411F"/>
    <w:rsid w:val="00A54276"/>
    <w:rsid w:val="00A54447"/>
    <w:rsid w:val="00A544D6"/>
    <w:rsid w:val="00A54AEB"/>
    <w:rsid w:val="00A54CEA"/>
    <w:rsid w:val="00A54DD2"/>
    <w:rsid w:val="00A5572F"/>
    <w:rsid w:val="00A55991"/>
    <w:rsid w:val="00A55BA5"/>
    <w:rsid w:val="00A55DF8"/>
    <w:rsid w:val="00A55F43"/>
    <w:rsid w:val="00A56F4D"/>
    <w:rsid w:val="00A56F6E"/>
    <w:rsid w:val="00A56FE4"/>
    <w:rsid w:val="00A570C8"/>
    <w:rsid w:val="00A573DD"/>
    <w:rsid w:val="00A57492"/>
    <w:rsid w:val="00A57581"/>
    <w:rsid w:val="00A577C6"/>
    <w:rsid w:val="00A57889"/>
    <w:rsid w:val="00A578BB"/>
    <w:rsid w:val="00A57AD4"/>
    <w:rsid w:val="00A57D2A"/>
    <w:rsid w:val="00A57DCD"/>
    <w:rsid w:val="00A57E38"/>
    <w:rsid w:val="00A57F10"/>
    <w:rsid w:val="00A6004E"/>
    <w:rsid w:val="00A60145"/>
    <w:rsid w:val="00A60267"/>
    <w:rsid w:val="00A603BA"/>
    <w:rsid w:val="00A609A3"/>
    <w:rsid w:val="00A60A0E"/>
    <w:rsid w:val="00A60F7C"/>
    <w:rsid w:val="00A60FD5"/>
    <w:rsid w:val="00A61015"/>
    <w:rsid w:val="00A614C9"/>
    <w:rsid w:val="00A614FA"/>
    <w:rsid w:val="00A615BE"/>
    <w:rsid w:val="00A615CF"/>
    <w:rsid w:val="00A6171B"/>
    <w:rsid w:val="00A61D24"/>
    <w:rsid w:val="00A61DB7"/>
    <w:rsid w:val="00A620B9"/>
    <w:rsid w:val="00A620D3"/>
    <w:rsid w:val="00A621C9"/>
    <w:rsid w:val="00A6232B"/>
    <w:rsid w:val="00A624B2"/>
    <w:rsid w:val="00A62552"/>
    <w:rsid w:val="00A62676"/>
    <w:rsid w:val="00A628D4"/>
    <w:rsid w:val="00A62C3C"/>
    <w:rsid w:val="00A62D9A"/>
    <w:rsid w:val="00A62DC9"/>
    <w:rsid w:val="00A62F26"/>
    <w:rsid w:val="00A636B4"/>
    <w:rsid w:val="00A6399F"/>
    <w:rsid w:val="00A63A35"/>
    <w:rsid w:val="00A645EE"/>
    <w:rsid w:val="00A64B76"/>
    <w:rsid w:val="00A65366"/>
    <w:rsid w:val="00A653CE"/>
    <w:rsid w:val="00A65449"/>
    <w:rsid w:val="00A6585B"/>
    <w:rsid w:val="00A6586B"/>
    <w:rsid w:val="00A65E26"/>
    <w:rsid w:val="00A65E96"/>
    <w:rsid w:val="00A66566"/>
    <w:rsid w:val="00A66BBD"/>
    <w:rsid w:val="00A66C4E"/>
    <w:rsid w:val="00A670E2"/>
    <w:rsid w:val="00A67179"/>
    <w:rsid w:val="00A6737B"/>
    <w:rsid w:val="00A6747C"/>
    <w:rsid w:val="00A677A1"/>
    <w:rsid w:val="00A67832"/>
    <w:rsid w:val="00A67E71"/>
    <w:rsid w:val="00A70087"/>
    <w:rsid w:val="00A70B9A"/>
    <w:rsid w:val="00A70C8C"/>
    <w:rsid w:val="00A70CFA"/>
    <w:rsid w:val="00A71452"/>
    <w:rsid w:val="00A7173F"/>
    <w:rsid w:val="00A71780"/>
    <w:rsid w:val="00A719EA"/>
    <w:rsid w:val="00A71CB4"/>
    <w:rsid w:val="00A71CD0"/>
    <w:rsid w:val="00A7210C"/>
    <w:rsid w:val="00A721E8"/>
    <w:rsid w:val="00A72427"/>
    <w:rsid w:val="00A7243C"/>
    <w:rsid w:val="00A72826"/>
    <w:rsid w:val="00A72A16"/>
    <w:rsid w:val="00A72A21"/>
    <w:rsid w:val="00A72F2C"/>
    <w:rsid w:val="00A7302A"/>
    <w:rsid w:val="00A730DE"/>
    <w:rsid w:val="00A7323E"/>
    <w:rsid w:val="00A73437"/>
    <w:rsid w:val="00A73875"/>
    <w:rsid w:val="00A73928"/>
    <w:rsid w:val="00A73B22"/>
    <w:rsid w:val="00A73B3C"/>
    <w:rsid w:val="00A73E10"/>
    <w:rsid w:val="00A7404D"/>
    <w:rsid w:val="00A740E7"/>
    <w:rsid w:val="00A74386"/>
    <w:rsid w:val="00A7455D"/>
    <w:rsid w:val="00A74676"/>
    <w:rsid w:val="00A746B4"/>
    <w:rsid w:val="00A748B5"/>
    <w:rsid w:val="00A74AD1"/>
    <w:rsid w:val="00A74D1A"/>
    <w:rsid w:val="00A74DEE"/>
    <w:rsid w:val="00A74EE9"/>
    <w:rsid w:val="00A75025"/>
    <w:rsid w:val="00A754D0"/>
    <w:rsid w:val="00A75601"/>
    <w:rsid w:val="00A757A7"/>
    <w:rsid w:val="00A75BA1"/>
    <w:rsid w:val="00A75E0D"/>
    <w:rsid w:val="00A762D6"/>
    <w:rsid w:val="00A763DA"/>
    <w:rsid w:val="00A7679A"/>
    <w:rsid w:val="00A76837"/>
    <w:rsid w:val="00A7694F"/>
    <w:rsid w:val="00A770F5"/>
    <w:rsid w:val="00A772C1"/>
    <w:rsid w:val="00A77509"/>
    <w:rsid w:val="00A77920"/>
    <w:rsid w:val="00A77CED"/>
    <w:rsid w:val="00A77DD5"/>
    <w:rsid w:val="00A80027"/>
    <w:rsid w:val="00A800D3"/>
    <w:rsid w:val="00A800D7"/>
    <w:rsid w:val="00A800EE"/>
    <w:rsid w:val="00A80571"/>
    <w:rsid w:val="00A80622"/>
    <w:rsid w:val="00A8085F"/>
    <w:rsid w:val="00A80CD5"/>
    <w:rsid w:val="00A80D0A"/>
    <w:rsid w:val="00A80DA1"/>
    <w:rsid w:val="00A80E4A"/>
    <w:rsid w:val="00A81523"/>
    <w:rsid w:val="00A816C1"/>
    <w:rsid w:val="00A81A1C"/>
    <w:rsid w:val="00A81B89"/>
    <w:rsid w:val="00A81DCE"/>
    <w:rsid w:val="00A8228B"/>
    <w:rsid w:val="00A82AD5"/>
    <w:rsid w:val="00A82B1B"/>
    <w:rsid w:val="00A82BB4"/>
    <w:rsid w:val="00A82C2E"/>
    <w:rsid w:val="00A83191"/>
    <w:rsid w:val="00A83749"/>
    <w:rsid w:val="00A8394E"/>
    <w:rsid w:val="00A83E32"/>
    <w:rsid w:val="00A840F0"/>
    <w:rsid w:val="00A84558"/>
    <w:rsid w:val="00A84C85"/>
    <w:rsid w:val="00A84DB9"/>
    <w:rsid w:val="00A84DD0"/>
    <w:rsid w:val="00A8519A"/>
    <w:rsid w:val="00A85278"/>
    <w:rsid w:val="00A8563A"/>
    <w:rsid w:val="00A85773"/>
    <w:rsid w:val="00A858FB"/>
    <w:rsid w:val="00A85A97"/>
    <w:rsid w:val="00A85B2D"/>
    <w:rsid w:val="00A85E60"/>
    <w:rsid w:val="00A85F24"/>
    <w:rsid w:val="00A863D1"/>
    <w:rsid w:val="00A86753"/>
    <w:rsid w:val="00A8684A"/>
    <w:rsid w:val="00A86903"/>
    <w:rsid w:val="00A86A30"/>
    <w:rsid w:val="00A86DC2"/>
    <w:rsid w:val="00A86EEA"/>
    <w:rsid w:val="00A8721A"/>
    <w:rsid w:val="00A8730F"/>
    <w:rsid w:val="00A87883"/>
    <w:rsid w:val="00A87F12"/>
    <w:rsid w:val="00A90316"/>
    <w:rsid w:val="00A905AD"/>
    <w:rsid w:val="00A905C0"/>
    <w:rsid w:val="00A907F8"/>
    <w:rsid w:val="00A9096B"/>
    <w:rsid w:val="00A90C5C"/>
    <w:rsid w:val="00A90D6E"/>
    <w:rsid w:val="00A90E65"/>
    <w:rsid w:val="00A90F85"/>
    <w:rsid w:val="00A91017"/>
    <w:rsid w:val="00A91031"/>
    <w:rsid w:val="00A9103D"/>
    <w:rsid w:val="00A91052"/>
    <w:rsid w:val="00A91073"/>
    <w:rsid w:val="00A914BB"/>
    <w:rsid w:val="00A91853"/>
    <w:rsid w:val="00A91929"/>
    <w:rsid w:val="00A91AD8"/>
    <w:rsid w:val="00A91E95"/>
    <w:rsid w:val="00A923E4"/>
    <w:rsid w:val="00A92503"/>
    <w:rsid w:val="00A9252C"/>
    <w:rsid w:val="00A92566"/>
    <w:rsid w:val="00A92765"/>
    <w:rsid w:val="00A928D4"/>
    <w:rsid w:val="00A92944"/>
    <w:rsid w:val="00A92CE2"/>
    <w:rsid w:val="00A92F71"/>
    <w:rsid w:val="00A930B1"/>
    <w:rsid w:val="00A93249"/>
    <w:rsid w:val="00A934BA"/>
    <w:rsid w:val="00A93A83"/>
    <w:rsid w:val="00A93B91"/>
    <w:rsid w:val="00A93EA7"/>
    <w:rsid w:val="00A94148"/>
    <w:rsid w:val="00A94646"/>
    <w:rsid w:val="00A94B83"/>
    <w:rsid w:val="00A94DCD"/>
    <w:rsid w:val="00A94E38"/>
    <w:rsid w:val="00A94FA5"/>
    <w:rsid w:val="00A951DC"/>
    <w:rsid w:val="00A95340"/>
    <w:rsid w:val="00A957E2"/>
    <w:rsid w:val="00A95C68"/>
    <w:rsid w:val="00A95E81"/>
    <w:rsid w:val="00A95F6F"/>
    <w:rsid w:val="00A966D1"/>
    <w:rsid w:val="00A967DD"/>
    <w:rsid w:val="00A96842"/>
    <w:rsid w:val="00A968B3"/>
    <w:rsid w:val="00A96E66"/>
    <w:rsid w:val="00A96EAE"/>
    <w:rsid w:val="00A96ECB"/>
    <w:rsid w:val="00A9733D"/>
    <w:rsid w:val="00A97362"/>
    <w:rsid w:val="00A97750"/>
    <w:rsid w:val="00A97787"/>
    <w:rsid w:val="00A97822"/>
    <w:rsid w:val="00A9789C"/>
    <w:rsid w:val="00A97955"/>
    <w:rsid w:val="00A97B04"/>
    <w:rsid w:val="00A97B77"/>
    <w:rsid w:val="00A97C8C"/>
    <w:rsid w:val="00A97CC9"/>
    <w:rsid w:val="00A97E77"/>
    <w:rsid w:val="00AA0083"/>
    <w:rsid w:val="00AA07A0"/>
    <w:rsid w:val="00AA1106"/>
    <w:rsid w:val="00AA166E"/>
    <w:rsid w:val="00AA1E18"/>
    <w:rsid w:val="00AA2862"/>
    <w:rsid w:val="00AA291C"/>
    <w:rsid w:val="00AA2F84"/>
    <w:rsid w:val="00AA322E"/>
    <w:rsid w:val="00AA3248"/>
    <w:rsid w:val="00AA32E6"/>
    <w:rsid w:val="00AA37D2"/>
    <w:rsid w:val="00AA383F"/>
    <w:rsid w:val="00AA39E5"/>
    <w:rsid w:val="00AA3B6B"/>
    <w:rsid w:val="00AA3BF0"/>
    <w:rsid w:val="00AA3DDE"/>
    <w:rsid w:val="00AA41FD"/>
    <w:rsid w:val="00AA48F2"/>
    <w:rsid w:val="00AA4922"/>
    <w:rsid w:val="00AA49A6"/>
    <w:rsid w:val="00AA4AF3"/>
    <w:rsid w:val="00AA4C66"/>
    <w:rsid w:val="00AA4E1C"/>
    <w:rsid w:val="00AA4E45"/>
    <w:rsid w:val="00AA4E9A"/>
    <w:rsid w:val="00AA561E"/>
    <w:rsid w:val="00AA56C1"/>
    <w:rsid w:val="00AA5A0E"/>
    <w:rsid w:val="00AA5BA5"/>
    <w:rsid w:val="00AA5CA3"/>
    <w:rsid w:val="00AA5D57"/>
    <w:rsid w:val="00AA651E"/>
    <w:rsid w:val="00AA6652"/>
    <w:rsid w:val="00AA6828"/>
    <w:rsid w:val="00AA6B8E"/>
    <w:rsid w:val="00AA6DE0"/>
    <w:rsid w:val="00AA706B"/>
    <w:rsid w:val="00AA70D9"/>
    <w:rsid w:val="00AA71EE"/>
    <w:rsid w:val="00AA737E"/>
    <w:rsid w:val="00AA7384"/>
    <w:rsid w:val="00AA7458"/>
    <w:rsid w:val="00AA7547"/>
    <w:rsid w:val="00AA75D0"/>
    <w:rsid w:val="00AA7603"/>
    <w:rsid w:val="00AB0065"/>
    <w:rsid w:val="00AB01B1"/>
    <w:rsid w:val="00AB0658"/>
    <w:rsid w:val="00AB08E0"/>
    <w:rsid w:val="00AB08F2"/>
    <w:rsid w:val="00AB0908"/>
    <w:rsid w:val="00AB0A9A"/>
    <w:rsid w:val="00AB0F68"/>
    <w:rsid w:val="00AB0FD9"/>
    <w:rsid w:val="00AB1356"/>
    <w:rsid w:val="00AB1534"/>
    <w:rsid w:val="00AB172A"/>
    <w:rsid w:val="00AB1EC4"/>
    <w:rsid w:val="00AB1FD8"/>
    <w:rsid w:val="00AB2794"/>
    <w:rsid w:val="00AB28F0"/>
    <w:rsid w:val="00AB2C47"/>
    <w:rsid w:val="00AB2CF9"/>
    <w:rsid w:val="00AB2EFA"/>
    <w:rsid w:val="00AB3025"/>
    <w:rsid w:val="00AB35DE"/>
    <w:rsid w:val="00AB3622"/>
    <w:rsid w:val="00AB37F9"/>
    <w:rsid w:val="00AB3AE0"/>
    <w:rsid w:val="00AB44B8"/>
    <w:rsid w:val="00AB47B2"/>
    <w:rsid w:val="00AB47CD"/>
    <w:rsid w:val="00AB4B20"/>
    <w:rsid w:val="00AB4F17"/>
    <w:rsid w:val="00AB4F49"/>
    <w:rsid w:val="00AB4F9A"/>
    <w:rsid w:val="00AB5204"/>
    <w:rsid w:val="00AB5359"/>
    <w:rsid w:val="00AB5436"/>
    <w:rsid w:val="00AB54CB"/>
    <w:rsid w:val="00AB5A3F"/>
    <w:rsid w:val="00AB5C10"/>
    <w:rsid w:val="00AB60C9"/>
    <w:rsid w:val="00AB62CF"/>
    <w:rsid w:val="00AB6341"/>
    <w:rsid w:val="00AB6688"/>
    <w:rsid w:val="00AB672F"/>
    <w:rsid w:val="00AB69B3"/>
    <w:rsid w:val="00AB6D28"/>
    <w:rsid w:val="00AB73F1"/>
    <w:rsid w:val="00AB756C"/>
    <w:rsid w:val="00AB7610"/>
    <w:rsid w:val="00AB7887"/>
    <w:rsid w:val="00AB7DBC"/>
    <w:rsid w:val="00AB7E5D"/>
    <w:rsid w:val="00AC005C"/>
    <w:rsid w:val="00AC0139"/>
    <w:rsid w:val="00AC01B7"/>
    <w:rsid w:val="00AC0520"/>
    <w:rsid w:val="00AC07A6"/>
    <w:rsid w:val="00AC0C77"/>
    <w:rsid w:val="00AC0CB2"/>
    <w:rsid w:val="00AC1451"/>
    <w:rsid w:val="00AC1751"/>
    <w:rsid w:val="00AC1C78"/>
    <w:rsid w:val="00AC1E57"/>
    <w:rsid w:val="00AC1FAC"/>
    <w:rsid w:val="00AC218F"/>
    <w:rsid w:val="00AC22C7"/>
    <w:rsid w:val="00AC27BB"/>
    <w:rsid w:val="00AC2847"/>
    <w:rsid w:val="00AC2ACE"/>
    <w:rsid w:val="00AC386D"/>
    <w:rsid w:val="00AC3B00"/>
    <w:rsid w:val="00AC3B9F"/>
    <w:rsid w:val="00AC40DE"/>
    <w:rsid w:val="00AC416F"/>
    <w:rsid w:val="00AC417C"/>
    <w:rsid w:val="00AC48E3"/>
    <w:rsid w:val="00AC4A40"/>
    <w:rsid w:val="00AC4C56"/>
    <w:rsid w:val="00AC4CD2"/>
    <w:rsid w:val="00AC5031"/>
    <w:rsid w:val="00AC5188"/>
    <w:rsid w:val="00AC51CA"/>
    <w:rsid w:val="00AC52CE"/>
    <w:rsid w:val="00AC5480"/>
    <w:rsid w:val="00AC5558"/>
    <w:rsid w:val="00AC5828"/>
    <w:rsid w:val="00AC5A23"/>
    <w:rsid w:val="00AC5B5A"/>
    <w:rsid w:val="00AC5F3B"/>
    <w:rsid w:val="00AC5FA4"/>
    <w:rsid w:val="00AC63F8"/>
    <w:rsid w:val="00AC66A7"/>
    <w:rsid w:val="00AC69DC"/>
    <w:rsid w:val="00AC6A1C"/>
    <w:rsid w:val="00AC6A80"/>
    <w:rsid w:val="00AC6BD9"/>
    <w:rsid w:val="00AC6EB9"/>
    <w:rsid w:val="00AC6F0B"/>
    <w:rsid w:val="00AC7301"/>
    <w:rsid w:val="00AC73EB"/>
    <w:rsid w:val="00AC79D3"/>
    <w:rsid w:val="00AC7B93"/>
    <w:rsid w:val="00AC7E02"/>
    <w:rsid w:val="00AD0129"/>
    <w:rsid w:val="00AD02AD"/>
    <w:rsid w:val="00AD0327"/>
    <w:rsid w:val="00AD0363"/>
    <w:rsid w:val="00AD0549"/>
    <w:rsid w:val="00AD0C27"/>
    <w:rsid w:val="00AD1094"/>
    <w:rsid w:val="00AD13ED"/>
    <w:rsid w:val="00AD19DB"/>
    <w:rsid w:val="00AD1BEC"/>
    <w:rsid w:val="00AD1DBC"/>
    <w:rsid w:val="00AD1FA8"/>
    <w:rsid w:val="00AD258F"/>
    <w:rsid w:val="00AD27F5"/>
    <w:rsid w:val="00AD282D"/>
    <w:rsid w:val="00AD2A04"/>
    <w:rsid w:val="00AD2CE1"/>
    <w:rsid w:val="00AD2EB5"/>
    <w:rsid w:val="00AD3254"/>
    <w:rsid w:val="00AD331C"/>
    <w:rsid w:val="00AD34DC"/>
    <w:rsid w:val="00AD36DE"/>
    <w:rsid w:val="00AD3D2D"/>
    <w:rsid w:val="00AD3F5A"/>
    <w:rsid w:val="00AD3F83"/>
    <w:rsid w:val="00AD3FB7"/>
    <w:rsid w:val="00AD4154"/>
    <w:rsid w:val="00AD46B0"/>
    <w:rsid w:val="00AD495E"/>
    <w:rsid w:val="00AD4B04"/>
    <w:rsid w:val="00AD4B17"/>
    <w:rsid w:val="00AD4B67"/>
    <w:rsid w:val="00AD4F00"/>
    <w:rsid w:val="00AD4F68"/>
    <w:rsid w:val="00AD5068"/>
    <w:rsid w:val="00AD506B"/>
    <w:rsid w:val="00AD50C4"/>
    <w:rsid w:val="00AD5420"/>
    <w:rsid w:val="00AD55CC"/>
    <w:rsid w:val="00AD580B"/>
    <w:rsid w:val="00AD5815"/>
    <w:rsid w:val="00AD58FE"/>
    <w:rsid w:val="00AD59BA"/>
    <w:rsid w:val="00AD5BBE"/>
    <w:rsid w:val="00AD605B"/>
    <w:rsid w:val="00AD6281"/>
    <w:rsid w:val="00AD657C"/>
    <w:rsid w:val="00AD6625"/>
    <w:rsid w:val="00AD6696"/>
    <w:rsid w:val="00AD66FF"/>
    <w:rsid w:val="00AD6A20"/>
    <w:rsid w:val="00AD6A24"/>
    <w:rsid w:val="00AD6AEB"/>
    <w:rsid w:val="00AD6B67"/>
    <w:rsid w:val="00AD6C86"/>
    <w:rsid w:val="00AD6CBA"/>
    <w:rsid w:val="00AD70B4"/>
    <w:rsid w:val="00AD735F"/>
    <w:rsid w:val="00AD756D"/>
    <w:rsid w:val="00AD7704"/>
    <w:rsid w:val="00AD7C86"/>
    <w:rsid w:val="00AD7D17"/>
    <w:rsid w:val="00AD7FCF"/>
    <w:rsid w:val="00AE01BE"/>
    <w:rsid w:val="00AE03A6"/>
    <w:rsid w:val="00AE0568"/>
    <w:rsid w:val="00AE082C"/>
    <w:rsid w:val="00AE0A51"/>
    <w:rsid w:val="00AE0DE1"/>
    <w:rsid w:val="00AE0E07"/>
    <w:rsid w:val="00AE0E8A"/>
    <w:rsid w:val="00AE1231"/>
    <w:rsid w:val="00AE138D"/>
    <w:rsid w:val="00AE15B9"/>
    <w:rsid w:val="00AE17C7"/>
    <w:rsid w:val="00AE17D0"/>
    <w:rsid w:val="00AE190C"/>
    <w:rsid w:val="00AE1B00"/>
    <w:rsid w:val="00AE1BDF"/>
    <w:rsid w:val="00AE1E9D"/>
    <w:rsid w:val="00AE259B"/>
    <w:rsid w:val="00AE2776"/>
    <w:rsid w:val="00AE286B"/>
    <w:rsid w:val="00AE295C"/>
    <w:rsid w:val="00AE2C18"/>
    <w:rsid w:val="00AE2F3C"/>
    <w:rsid w:val="00AE3170"/>
    <w:rsid w:val="00AE3558"/>
    <w:rsid w:val="00AE3626"/>
    <w:rsid w:val="00AE3BDB"/>
    <w:rsid w:val="00AE41CE"/>
    <w:rsid w:val="00AE4282"/>
    <w:rsid w:val="00AE45DE"/>
    <w:rsid w:val="00AE463E"/>
    <w:rsid w:val="00AE4728"/>
    <w:rsid w:val="00AE474F"/>
    <w:rsid w:val="00AE48BD"/>
    <w:rsid w:val="00AE4A5A"/>
    <w:rsid w:val="00AE4F07"/>
    <w:rsid w:val="00AE549E"/>
    <w:rsid w:val="00AE5558"/>
    <w:rsid w:val="00AE55A3"/>
    <w:rsid w:val="00AE57EE"/>
    <w:rsid w:val="00AE5857"/>
    <w:rsid w:val="00AE5BA3"/>
    <w:rsid w:val="00AE5D01"/>
    <w:rsid w:val="00AE605A"/>
    <w:rsid w:val="00AE60A0"/>
    <w:rsid w:val="00AE60E9"/>
    <w:rsid w:val="00AE61D1"/>
    <w:rsid w:val="00AE6314"/>
    <w:rsid w:val="00AE664E"/>
    <w:rsid w:val="00AE681A"/>
    <w:rsid w:val="00AE69AD"/>
    <w:rsid w:val="00AE6A98"/>
    <w:rsid w:val="00AE6E50"/>
    <w:rsid w:val="00AE6EE6"/>
    <w:rsid w:val="00AE7072"/>
    <w:rsid w:val="00AE71CB"/>
    <w:rsid w:val="00AE79B4"/>
    <w:rsid w:val="00AE7B9B"/>
    <w:rsid w:val="00AE7D08"/>
    <w:rsid w:val="00AE7D27"/>
    <w:rsid w:val="00AF0469"/>
    <w:rsid w:val="00AF0668"/>
    <w:rsid w:val="00AF08D2"/>
    <w:rsid w:val="00AF0BD5"/>
    <w:rsid w:val="00AF0EA8"/>
    <w:rsid w:val="00AF11BB"/>
    <w:rsid w:val="00AF148E"/>
    <w:rsid w:val="00AF1B49"/>
    <w:rsid w:val="00AF1E49"/>
    <w:rsid w:val="00AF21B8"/>
    <w:rsid w:val="00AF23BB"/>
    <w:rsid w:val="00AF24E1"/>
    <w:rsid w:val="00AF2525"/>
    <w:rsid w:val="00AF2597"/>
    <w:rsid w:val="00AF271A"/>
    <w:rsid w:val="00AF2763"/>
    <w:rsid w:val="00AF27BC"/>
    <w:rsid w:val="00AF2978"/>
    <w:rsid w:val="00AF2AAE"/>
    <w:rsid w:val="00AF2B1F"/>
    <w:rsid w:val="00AF2B4C"/>
    <w:rsid w:val="00AF2F5F"/>
    <w:rsid w:val="00AF2FF9"/>
    <w:rsid w:val="00AF300B"/>
    <w:rsid w:val="00AF30DC"/>
    <w:rsid w:val="00AF3571"/>
    <w:rsid w:val="00AF35AB"/>
    <w:rsid w:val="00AF3893"/>
    <w:rsid w:val="00AF38EC"/>
    <w:rsid w:val="00AF39A4"/>
    <w:rsid w:val="00AF3A75"/>
    <w:rsid w:val="00AF3BD4"/>
    <w:rsid w:val="00AF3C3E"/>
    <w:rsid w:val="00AF407F"/>
    <w:rsid w:val="00AF44B6"/>
    <w:rsid w:val="00AF4570"/>
    <w:rsid w:val="00AF468A"/>
    <w:rsid w:val="00AF4C7F"/>
    <w:rsid w:val="00AF4F13"/>
    <w:rsid w:val="00AF516F"/>
    <w:rsid w:val="00AF5856"/>
    <w:rsid w:val="00AF586C"/>
    <w:rsid w:val="00AF58E1"/>
    <w:rsid w:val="00AF5A5F"/>
    <w:rsid w:val="00AF5C0B"/>
    <w:rsid w:val="00AF5C82"/>
    <w:rsid w:val="00AF5F7D"/>
    <w:rsid w:val="00AF6061"/>
    <w:rsid w:val="00AF63ED"/>
    <w:rsid w:val="00AF664C"/>
    <w:rsid w:val="00AF69E3"/>
    <w:rsid w:val="00AF6B09"/>
    <w:rsid w:val="00AF6E74"/>
    <w:rsid w:val="00AF70BD"/>
    <w:rsid w:val="00AF718A"/>
    <w:rsid w:val="00AF720B"/>
    <w:rsid w:val="00AF76C6"/>
    <w:rsid w:val="00B00055"/>
    <w:rsid w:val="00B00986"/>
    <w:rsid w:val="00B009E0"/>
    <w:rsid w:val="00B00D0B"/>
    <w:rsid w:val="00B01024"/>
    <w:rsid w:val="00B01344"/>
    <w:rsid w:val="00B019E7"/>
    <w:rsid w:val="00B01B8E"/>
    <w:rsid w:val="00B01BD1"/>
    <w:rsid w:val="00B01F0A"/>
    <w:rsid w:val="00B020E7"/>
    <w:rsid w:val="00B02133"/>
    <w:rsid w:val="00B025AC"/>
    <w:rsid w:val="00B0260E"/>
    <w:rsid w:val="00B0292B"/>
    <w:rsid w:val="00B02BDB"/>
    <w:rsid w:val="00B02CD8"/>
    <w:rsid w:val="00B02F6A"/>
    <w:rsid w:val="00B031AB"/>
    <w:rsid w:val="00B03284"/>
    <w:rsid w:val="00B032B1"/>
    <w:rsid w:val="00B032ED"/>
    <w:rsid w:val="00B03425"/>
    <w:rsid w:val="00B034CC"/>
    <w:rsid w:val="00B03571"/>
    <w:rsid w:val="00B0381B"/>
    <w:rsid w:val="00B03849"/>
    <w:rsid w:val="00B038A5"/>
    <w:rsid w:val="00B03915"/>
    <w:rsid w:val="00B03BD7"/>
    <w:rsid w:val="00B04092"/>
    <w:rsid w:val="00B040A0"/>
    <w:rsid w:val="00B0434B"/>
    <w:rsid w:val="00B04565"/>
    <w:rsid w:val="00B0486A"/>
    <w:rsid w:val="00B04B5F"/>
    <w:rsid w:val="00B04BDD"/>
    <w:rsid w:val="00B04C3A"/>
    <w:rsid w:val="00B04CF0"/>
    <w:rsid w:val="00B04D34"/>
    <w:rsid w:val="00B0502C"/>
    <w:rsid w:val="00B0502E"/>
    <w:rsid w:val="00B05058"/>
    <w:rsid w:val="00B054C8"/>
    <w:rsid w:val="00B055AA"/>
    <w:rsid w:val="00B0568D"/>
    <w:rsid w:val="00B056D7"/>
    <w:rsid w:val="00B0584B"/>
    <w:rsid w:val="00B05890"/>
    <w:rsid w:val="00B05B6A"/>
    <w:rsid w:val="00B05BEE"/>
    <w:rsid w:val="00B061A6"/>
    <w:rsid w:val="00B062E6"/>
    <w:rsid w:val="00B06549"/>
    <w:rsid w:val="00B0655F"/>
    <w:rsid w:val="00B06862"/>
    <w:rsid w:val="00B06E2B"/>
    <w:rsid w:val="00B0756A"/>
    <w:rsid w:val="00B07972"/>
    <w:rsid w:val="00B07D0B"/>
    <w:rsid w:val="00B07D99"/>
    <w:rsid w:val="00B07F78"/>
    <w:rsid w:val="00B10092"/>
    <w:rsid w:val="00B10590"/>
    <w:rsid w:val="00B105DF"/>
    <w:rsid w:val="00B108FF"/>
    <w:rsid w:val="00B10927"/>
    <w:rsid w:val="00B10C66"/>
    <w:rsid w:val="00B10FC7"/>
    <w:rsid w:val="00B1107D"/>
    <w:rsid w:val="00B113ED"/>
    <w:rsid w:val="00B114E5"/>
    <w:rsid w:val="00B114EC"/>
    <w:rsid w:val="00B11B3B"/>
    <w:rsid w:val="00B120BC"/>
    <w:rsid w:val="00B120C7"/>
    <w:rsid w:val="00B121CD"/>
    <w:rsid w:val="00B12306"/>
    <w:rsid w:val="00B123EB"/>
    <w:rsid w:val="00B123FC"/>
    <w:rsid w:val="00B126A8"/>
    <w:rsid w:val="00B12DEE"/>
    <w:rsid w:val="00B12EA4"/>
    <w:rsid w:val="00B1311C"/>
    <w:rsid w:val="00B132D7"/>
    <w:rsid w:val="00B1399E"/>
    <w:rsid w:val="00B13A7C"/>
    <w:rsid w:val="00B13BDD"/>
    <w:rsid w:val="00B14167"/>
    <w:rsid w:val="00B1436B"/>
    <w:rsid w:val="00B147C2"/>
    <w:rsid w:val="00B14969"/>
    <w:rsid w:val="00B14A77"/>
    <w:rsid w:val="00B1571E"/>
    <w:rsid w:val="00B159BE"/>
    <w:rsid w:val="00B15D66"/>
    <w:rsid w:val="00B1626D"/>
    <w:rsid w:val="00B1647C"/>
    <w:rsid w:val="00B16653"/>
    <w:rsid w:val="00B1695E"/>
    <w:rsid w:val="00B1698E"/>
    <w:rsid w:val="00B16EBA"/>
    <w:rsid w:val="00B1713B"/>
    <w:rsid w:val="00B17369"/>
    <w:rsid w:val="00B175DD"/>
    <w:rsid w:val="00B17898"/>
    <w:rsid w:val="00B17944"/>
    <w:rsid w:val="00B179AB"/>
    <w:rsid w:val="00B17AEC"/>
    <w:rsid w:val="00B17B89"/>
    <w:rsid w:val="00B17BB6"/>
    <w:rsid w:val="00B17F5E"/>
    <w:rsid w:val="00B17F99"/>
    <w:rsid w:val="00B205FE"/>
    <w:rsid w:val="00B20669"/>
    <w:rsid w:val="00B20715"/>
    <w:rsid w:val="00B208B1"/>
    <w:rsid w:val="00B20D40"/>
    <w:rsid w:val="00B20DFF"/>
    <w:rsid w:val="00B20E7B"/>
    <w:rsid w:val="00B20F4A"/>
    <w:rsid w:val="00B210E7"/>
    <w:rsid w:val="00B212EA"/>
    <w:rsid w:val="00B213DF"/>
    <w:rsid w:val="00B215A9"/>
    <w:rsid w:val="00B216FA"/>
    <w:rsid w:val="00B21AB1"/>
    <w:rsid w:val="00B21D15"/>
    <w:rsid w:val="00B21D84"/>
    <w:rsid w:val="00B22058"/>
    <w:rsid w:val="00B22246"/>
    <w:rsid w:val="00B222A5"/>
    <w:rsid w:val="00B22442"/>
    <w:rsid w:val="00B22468"/>
    <w:rsid w:val="00B225C7"/>
    <w:rsid w:val="00B2273F"/>
    <w:rsid w:val="00B228D7"/>
    <w:rsid w:val="00B228F6"/>
    <w:rsid w:val="00B22929"/>
    <w:rsid w:val="00B22935"/>
    <w:rsid w:val="00B23BBD"/>
    <w:rsid w:val="00B23E3A"/>
    <w:rsid w:val="00B23ED0"/>
    <w:rsid w:val="00B243DA"/>
    <w:rsid w:val="00B24CBD"/>
    <w:rsid w:val="00B25282"/>
    <w:rsid w:val="00B255C2"/>
    <w:rsid w:val="00B256EF"/>
    <w:rsid w:val="00B25856"/>
    <w:rsid w:val="00B25B09"/>
    <w:rsid w:val="00B25B58"/>
    <w:rsid w:val="00B25D4D"/>
    <w:rsid w:val="00B25DD4"/>
    <w:rsid w:val="00B25F43"/>
    <w:rsid w:val="00B267AD"/>
    <w:rsid w:val="00B268CF"/>
    <w:rsid w:val="00B2697B"/>
    <w:rsid w:val="00B2699E"/>
    <w:rsid w:val="00B26C0D"/>
    <w:rsid w:val="00B26FFB"/>
    <w:rsid w:val="00B27114"/>
    <w:rsid w:val="00B27383"/>
    <w:rsid w:val="00B278E2"/>
    <w:rsid w:val="00B278ED"/>
    <w:rsid w:val="00B301D9"/>
    <w:rsid w:val="00B301FD"/>
    <w:rsid w:val="00B30580"/>
    <w:rsid w:val="00B305F6"/>
    <w:rsid w:val="00B307F7"/>
    <w:rsid w:val="00B310D0"/>
    <w:rsid w:val="00B31313"/>
    <w:rsid w:val="00B31401"/>
    <w:rsid w:val="00B315FB"/>
    <w:rsid w:val="00B31699"/>
    <w:rsid w:val="00B318A2"/>
    <w:rsid w:val="00B31C7B"/>
    <w:rsid w:val="00B31CEE"/>
    <w:rsid w:val="00B31D20"/>
    <w:rsid w:val="00B31D39"/>
    <w:rsid w:val="00B31D53"/>
    <w:rsid w:val="00B31DB2"/>
    <w:rsid w:val="00B31E88"/>
    <w:rsid w:val="00B3241F"/>
    <w:rsid w:val="00B3251E"/>
    <w:rsid w:val="00B32687"/>
    <w:rsid w:val="00B327A5"/>
    <w:rsid w:val="00B32ABC"/>
    <w:rsid w:val="00B32C1A"/>
    <w:rsid w:val="00B32C71"/>
    <w:rsid w:val="00B330A1"/>
    <w:rsid w:val="00B333FD"/>
    <w:rsid w:val="00B33768"/>
    <w:rsid w:val="00B33BA5"/>
    <w:rsid w:val="00B33E91"/>
    <w:rsid w:val="00B33ECE"/>
    <w:rsid w:val="00B33F6D"/>
    <w:rsid w:val="00B343C2"/>
    <w:rsid w:val="00B34489"/>
    <w:rsid w:val="00B345E8"/>
    <w:rsid w:val="00B345F9"/>
    <w:rsid w:val="00B34A8F"/>
    <w:rsid w:val="00B34AFD"/>
    <w:rsid w:val="00B34DAB"/>
    <w:rsid w:val="00B34E47"/>
    <w:rsid w:val="00B34F51"/>
    <w:rsid w:val="00B354CA"/>
    <w:rsid w:val="00B35534"/>
    <w:rsid w:val="00B35683"/>
    <w:rsid w:val="00B356A1"/>
    <w:rsid w:val="00B359A5"/>
    <w:rsid w:val="00B35A76"/>
    <w:rsid w:val="00B35E1E"/>
    <w:rsid w:val="00B35E6C"/>
    <w:rsid w:val="00B36341"/>
    <w:rsid w:val="00B364E0"/>
    <w:rsid w:val="00B36DD0"/>
    <w:rsid w:val="00B36F7E"/>
    <w:rsid w:val="00B37279"/>
    <w:rsid w:val="00B3737C"/>
    <w:rsid w:val="00B37531"/>
    <w:rsid w:val="00B37712"/>
    <w:rsid w:val="00B37B7D"/>
    <w:rsid w:val="00B40288"/>
    <w:rsid w:val="00B40587"/>
    <w:rsid w:val="00B40A55"/>
    <w:rsid w:val="00B40C21"/>
    <w:rsid w:val="00B40FD5"/>
    <w:rsid w:val="00B411F1"/>
    <w:rsid w:val="00B41216"/>
    <w:rsid w:val="00B414B0"/>
    <w:rsid w:val="00B41672"/>
    <w:rsid w:val="00B421A9"/>
    <w:rsid w:val="00B421AA"/>
    <w:rsid w:val="00B421B4"/>
    <w:rsid w:val="00B4228F"/>
    <w:rsid w:val="00B4233E"/>
    <w:rsid w:val="00B4241C"/>
    <w:rsid w:val="00B42726"/>
    <w:rsid w:val="00B42775"/>
    <w:rsid w:val="00B43079"/>
    <w:rsid w:val="00B43372"/>
    <w:rsid w:val="00B434AD"/>
    <w:rsid w:val="00B435F9"/>
    <w:rsid w:val="00B43AB9"/>
    <w:rsid w:val="00B43B24"/>
    <w:rsid w:val="00B43EE0"/>
    <w:rsid w:val="00B43F62"/>
    <w:rsid w:val="00B43FA3"/>
    <w:rsid w:val="00B44060"/>
    <w:rsid w:val="00B4416A"/>
    <w:rsid w:val="00B44220"/>
    <w:rsid w:val="00B4429A"/>
    <w:rsid w:val="00B443B0"/>
    <w:rsid w:val="00B44679"/>
    <w:rsid w:val="00B446A7"/>
    <w:rsid w:val="00B44717"/>
    <w:rsid w:val="00B44FB7"/>
    <w:rsid w:val="00B4514A"/>
    <w:rsid w:val="00B45510"/>
    <w:rsid w:val="00B45ECF"/>
    <w:rsid w:val="00B46071"/>
    <w:rsid w:val="00B46177"/>
    <w:rsid w:val="00B463EF"/>
    <w:rsid w:val="00B46467"/>
    <w:rsid w:val="00B46593"/>
    <w:rsid w:val="00B466A3"/>
    <w:rsid w:val="00B46AC8"/>
    <w:rsid w:val="00B46AD8"/>
    <w:rsid w:val="00B46E57"/>
    <w:rsid w:val="00B4705B"/>
    <w:rsid w:val="00B47180"/>
    <w:rsid w:val="00B47764"/>
    <w:rsid w:val="00B47767"/>
    <w:rsid w:val="00B479B6"/>
    <w:rsid w:val="00B47A99"/>
    <w:rsid w:val="00B47C6E"/>
    <w:rsid w:val="00B47D57"/>
    <w:rsid w:val="00B500C7"/>
    <w:rsid w:val="00B5022C"/>
    <w:rsid w:val="00B503CB"/>
    <w:rsid w:val="00B50575"/>
    <w:rsid w:val="00B50724"/>
    <w:rsid w:val="00B50950"/>
    <w:rsid w:val="00B50B15"/>
    <w:rsid w:val="00B50D03"/>
    <w:rsid w:val="00B50E1B"/>
    <w:rsid w:val="00B513D1"/>
    <w:rsid w:val="00B51A7B"/>
    <w:rsid w:val="00B51AB8"/>
    <w:rsid w:val="00B51D79"/>
    <w:rsid w:val="00B51E8F"/>
    <w:rsid w:val="00B52048"/>
    <w:rsid w:val="00B524B9"/>
    <w:rsid w:val="00B52551"/>
    <w:rsid w:val="00B525CB"/>
    <w:rsid w:val="00B5273F"/>
    <w:rsid w:val="00B52838"/>
    <w:rsid w:val="00B529DE"/>
    <w:rsid w:val="00B52A72"/>
    <w:rsid w:val="00B52DCD"/>
    <w:rsid w:val="00B52EF2"/>
    <w:rsid w:val="00B530CC"/>
    <w:rsid w:val="00B5344C"/>
    <w:rsid w:val="00B535DF"/>
    <w:rsid w:val="00B53600"/>
    <w:rsid w:val="00B53A8D"/>
    <w:rsid w:val="00B53EA7"/>
    <w:rsid w:val="00B53EFE"/>
    <w:rsid w:val="00B54251"/>
    <w:rsid w:val="00B5433B"/>
    <w:rsid w:val="00B54BE9"/>
    <w:rsid w:val="00B54BEC"/>
    <w:rsid w:val="00B5524B"/>
    <w:rsid w:val="00B55354"/>
    <w:rsid w:val="00B556E1"/>
    <w:rsid w:val="00B558F9"/>
    <w:rsid w:val="00B55BD8"/>
    <w:rsid w:val="00B55CCC"/>
    <w:rsid w:val="00B55CCF"/>
    <w:rsid w:val="00B56868"/>
    <w:rsid w:val="00B56B96"/>
    <w:rsid w:val="00B56C9D"/>
    <w:rsid w:val="00B56F3D"/>
    <w:rsid w:val="00B571E7"/>
    <w:rsid w:val="00B5734C"/>
    <w:rsid w:val="00B57376"/>
    <w:rsid w:val="00B57613"/>
    <w:rsid w:val="00B5769D"/>
    <w:rsid w:val="00B577D2"/>
    <w:rsid w:val="00B57B05"/>
    <w:rsid w:val="00B57B53"/>
    <w:rsid w:val="00B57D22"/>
    <w:rsid w:val="00B601D8"/>
    <w:rsid w:val="00B6022B"/>
    <w:rsid w:val="00B60309"/>
    <w:rsid w:val="00B6036C"/>
    <w:rsid w:val="00B60392"/>
    <w:rsid w:val="00B6062C"/>
    <w:rsid w:val="00B607BB"/>
    <w:rsid w:val="00B60916"/>
    <w:rsid w:val="00B60CCC"/>
    <w:rsid w:val="00B61139"/>
    <w:rsid w:val="00B611E8"/>
    <w:rsid w:val="00B61269"/>
    <w:rsid w:val="00B617AA"/>
    <w:rsid w:val="00B61955"/>
    <w:rsid w:val="00B61A93"/>
    <w:rsid w:val="00B61CCE"/>
    <w:rsid w:val="00B61F1D"/>
    <w:rsid w:val="00B61FAE"/>
    <w:rsid w:val="00B62087"/>
    <w:rsid w:val="00B620AF"/>
    <w:rsid w:val="00B621F5"/>
    <w:rsid w:val="00B622A6"/>
    <w:rsid w:val="00B6298D"/>
    <w:rsid w:val="00B62A2B"/>
    <w:rsid w:val="00B62B53"/>
    <w:rsid w:val="00B635B0"/>
    <w:rsid w:val="00B63A1D"/>
    <w:rsid w:val="00B63A95"/>
    <w:rsid w:val="00B63BA3"/>
    <w:rsid w:val="00B63BEF"/>
    <w:rsid w:val="00B642D2"/>
    <w:rsid w:val="00B645B7"/>
    <w:rsid w:val="00B6463F"/>
    <w:rsid w:val="00B64702"/>
    <w:rsid w:val="00B64C2F"/>
    <w:rsid w:val="00B652C5"/>
    <w:rsid w:val="00B65318"/>
    <w:rsid w:val="00B65A6F"/>
    <w:rsid w:val="00B65BC0"/>
    <w:rsid w:val="00B65D63"/>
    <w:rsid w:val="00B65E25"/>
    <w:rsid w:val="00B65E62"/>
    <w:rsid w:val="00B6611A"/>
    <w:rsid w:val="00B6617A"/>
    <w:rsid w:val="00B66194"/>
    <w:rsid w:val="00B6620B"/>
    <w:rsid w:val="00B662EB"/>
    <w:rsid w:val="00B66495"/>
    <w:rsid w:val="00B66759"/>
    <w:rsid w:val="00B66F80"/>
    <w:rsid w:val="00B67138"/>
    <w:rsid w:val="00B67406"/>
    <w:rsid w:val="00B678F8"/>
    <w:rsid w:val="00B67AB4"/>
    <w:rsid w:val="00B67CCE"/>
    <w:rsid w:val="00B67CE4"/>
    <w:rsid w:val="00B67E49"/>
    <w:rsid w:val="00B702D0"/>
    <w:rsid w:val="00B7034C"/>
    <w:rsid w:val="00B70412"/>
    <w:rsid w:val="00B7075E"/>
    <w:rsid w:val="00B70C20"/>
    <w:rsid w:val="00B70CDC"/>
    <w:rsid w:val="00B711B5"/>
    <w:rsid w:val="00B71A7F"/>
    <w:rsid w:val="00B71C76"/>
    <w:rsid w:val="00B71C89"/>
    <w:rsid w:val="00B71CEC"/>
    <w:rsid w:val="00B71E73"/>
    <w:rsid w:val="00B71F24"/>
    <w:rsid w:val="00B720BD"/>
    <w:rsid w:val="00B721DE"/>
    <w:rsid w:val="00B723EC"/>
    <w:rsid w:val="00B724E6"/>
    <w:rsid w:val="00B7285B"/>
    <w:rsid w:val="00B72944"/>
    <w:rsid w:val="00B72A97"/>
    <w:rsid w:val="00B72BBB"/>
    <w:rsid w:val="00B72DB3"/>
    <w:rsid w:val="00B72DDE"/>
    <w:rsid w:val="00B731AD"/>
    <w:rsid w:val="00B7332E"/>
    <w:rsid w:val="00B733B6"/>
    <w:rsid w:val="00B7377B"/>
    <w:rsid w:val="00B737BC"/>
    <w:rsid w:val="00B739BA"/>
    <w:rsid w:val="00B73A12"/>
    <w:rsid w:val="00B73E6D"/>
    <w:rsid w:val="00B73EAB"/>
    <w:rsid w:val="00B73F40"/>
    <w:rsid w:val="00B741F0"/>
    <w:rsid w:val="00B74229"/>
    <w:rsid w:val="00B74310"/>
    <w:rsid w:val="00B74675"/>
    <w:rsid w:val="00B74B70"/>
    <w:rsid w:val="00B74D84"/>
    <w:rsid w:val="00B74E96"/>
    <w:rsid w:val="00B75224"/>
    <w:rsid w:val="00B7538E"/>
    <w:rsid w:val="00B75394"/>
    <w:rsid w:val="00B75445"/>
    <w:rsid w:val="00B758A8"/>
    <w:rsid w:val="00B75B33"/>
    <w:rsid w:val="00B75C8B"/>
    <w:rsid w:val="00B75DCE"/>
    <w:rsid w:val="00B75E3C"/>
    <w:rsid w:val="00B76360"/>
    <w:rsid w:val="00B7652C"/>
    <w:rsid w:val="00B767EC"/>
    <w:rsid w:val="00B76DB5"/>
    <w:rsid w:val="00B76EF4"/>
    <w:rsid w:val="00B77045"/>
    <w:rsid w:val="00B77135"/>
    <w:rsid w:val="00B7726E"/>
    <w:rsid w:val="00B7755D"/>
    <w:rsid w:val="00B77B19"/>
    <w:rsid w:val="00B77E73"/>
    <w:rsid w:val="00B801C7"/>
    <w:rsid w:val="00B8021F"/>
    <w:rsid w:val="00B803A9"/>
    <w:rsid w:val="00B805E4"/>
    <w:rsid w:val="00B80921"/>
    <w:rsid w:val="00B80AC1"/>
    <w:rsid w:val="00B80DE6"/>
    <w:rsid w:val="00B80F6B"/>
    <w:rsid w:val="00B80FF2"/>
    <w:rsid w:val="00B81075"/>
    <w:rsid w:val="00B812BB"/>
    <w:rsid w:val="00B813BD"/>
    <w:rsid w:val="00B813F4"/>
    <w:rsid w:val="00B81858"/>
    <w:rsid w:val="00B819AD"/>
    <w:rsid w:val="00B81A72"/>
    <w:rsid w:val="00B81BDC"/>
    <w:rsid w:val="00B81C57"/>
    <w:rsid w:val="00B81F41"/>
    <w:rsid w:val="00B81FA2"/>
    <w:rsid w:val="00B8200C"/>
    <w:rsid w:val="00B82034"/>
    <w:rsid w:val="00B82299"/>
    <w:rsid w:val="00B8272A"/>
    <w:rsid w:val="00B82809"/>
    <w:rsid w:val="00B8280E"/>
    <w:rsid w:val="00B829D7"/>
    <w:rsid w:val="00B82C84"/>
    <w:rsid w:val="00B82D58"/>
    <w:rsid w:val="00B82E32"/>
    <w:rsid w:val="00B82E61"/>
    <w:rsid w:val="00B83033"/>
    <w:rsid w:val="00B830B9"/>
    <w:rsid w:val="00B834E7"/>
    <w:rsid w:val="00B83E63"/>
    <w:rsid w:val="00B84267"/>
    <w:rsid w:val="00B842BB"/>
    <w:rsid w:val="00B843A0"/>
    <w:rsid w:val="00B8458C"/>
    <w:rsid w:val="00B84682"/>
    <w:rsid w:val="00B84B26"/>
    <w:rsid w:val="00B84B2C"/>
    <w:rsid w:val="00B84BFC"/>
    <w:rsid w:val="00B851C9"/>
    <w:rsid w:val="00B85DD5"/>
    <w:rsid w:val="00B8606D"/>
    <w:rsid w:val="00B86276"/>
    <w:rsid w:val="00B8628B"/>
    <w:rsid w:val="00B862F0"/>
    <w:rsid w:val="00B8631E"/>
    <w:rsid w:val="00B8647E"/>
    <w:rsid w:val="00B866AA"/>
    <w:rsid w:val="00B867A5"/>
    <w:rsid w:val="00B869D8"/>
    <w:rsid w:val="00B86D18"/>
    <w:rsid w:val="00B86F8E"/>
    <w:rsid w:val="00B870AE"/>
    <w:rsid w:val="00B8714F"/>
    <w:rsid w:val="00B875C4"/>
    <w:rsid w:val="00B878B2"/>
    <w:rsid w:val="00B878C9"/>
    <w:rsid w:val="00B87914"/>
    <w:rsid w:val="00B87A62"/>
    <w:rsid w:val="00B87B9D"/>
    <w:rsid w:val="00B87CD7"/>
    <w:rsid w:val="00B87E07"/>
    <w:rsid w:val="00B9178D"/>
    <w:rsid w:val="00B917BA"/>
    <w:rsid w:val="00B91A16"/>
    <w:rsid w:val="00B91BF1"/>
    <w:rsid w:val="00B920C6"/>
    <w:rsid w:val="00B9228E"/>
    <w:rsid w:val="00B92567"/>
    <w:rsid w:val="00B925C0"/>
    <w:rsid w:val="00B92611"/>
    <w:rsid w:val="00B92740"/>
    <w:rsid w:val="00B92E4C"/>
    <w:rsid w:val="00B92FF7"/>
    <w:rsid w:val="00B930EF"/>
    <w:rsid w:val="00B932B9"/>
    <w:rsid w:val="00B933DC"/>
    <w:rsid w:val="00B934AE"/>
    <w:rsid w:val="00B93804"/>
    <w:rsid w:val="00B93892"/>
    <w:rsid w:val="00B9396A"/>
    <w:rsid w:val="00B94061"/>
    <w:rsid w:val="00B941C9"/>
    <w:rsid w:val="00B9434A"/>
    <w:rsid w:val="00B9485E"/>
    <w:rsid w:val="00B94CC0"/>
    <w:rsid w:val="00B9514B"/>
    <w:rsid w:val="00B95935"/>
    <w:rsid w:val="00B96580"/>
    <w:rsid w:val="00B9662C"/>
    <w:rsid w:val="00B96BB6"/>
    <w:rsid w:val="00B96D70"/>
    <w:rsid w:val="00B96FB2"/>
    <w:rsid w:val="00B970BF"/>
    <w:rsid w:val="00B9711B"/>
    <w:rsid w:val="00B978AE"/>
    <w:rsid w:val="00B9792E"/>
    <w:rsid w:val="00B97BA3"/>
    <w:rsid w:val="00B97CDF"/>
    <w:rsid w:val="00BA0168"/>
    <w:rsid w:val="00BA03E5"/>
    <w:rsid w:val="00BA041C"/>
    <w:rsid w:val="00BA05BC"/>
    <w:rsid w:val="00BA06B6"/>
    <w:rsid w:val="00BA0730"/>
    <w:rsid w:val="00BA075D"/>
    <w:rsid w:val="00BA0899"/>
    <w:rsid w:val="00BA0B8A"/>
    <w:rsid w:val="00BA0BA7"/>
    <w:rsid w:val="00BA0E3B"/>
    <w:rsid w:val="00BA0EA5"/>
    <w:rsid w:val="00BA11A1"/>
    <w:rsid w:val="00BA16F7"/>
    <w:rsid w:val="00BA1B6A"/>
    <w:rsid w:val="00BA1C91"/>
    <w:rsid w:val="00BA228B"/>
    <w:rsid w:val="00BA22A3"/>
    <w:rsid w:val="00BA230F"/>
    <w:rsid w:val="00BA2458"/>
    <w:rsid w:val="00BA24EE"/>
    <w:rsid w:val="00BA2535"/>
    <w:rsid w:val="00BA2660"/>
    <w:rsid w:val="00BA29D5"/>
    <w:rsid w:val="00BA2BDE"/>
    <w:rsid w:val="00BA2C81"/>
    <w:rsid w:val="00BA2FD1"/>
    <w:rsid w:val="00BA313F"/>
    <w:rsid w:val="00BA3242"/>
    <w:rsid w:val="00BA353F"/>
    <w:rsid w:val="00BA399B"/>
    <w:rsid w:val="00BA3C41"/>
    <w:rsid w:val="00BA3ECD"/>
    <w:rsid w:val="00BA436A"/>
    <w:rsid w:val="00BA43EB"/>
    <w:rsid w:val="00BA4757"/>
    <w:rsid w:val="00BA47E9"/>
    <w:rsid w:val="00BA4C05"/>
    <w:rsid w:val="00BA4CED"/>
    <w:rsid w:val="00BA4E95"/>
    <w:rsid w:val="00BA51A0"/>
    <w:rsid w:val="00BA52C4"/>
    <w:rsid w:val="00BA56E2"/>
    <w:rsid w:val="00BA590A"/>
    <w:rsid w:val="00BA5DDD"/>
    <w:rsid w:val="00BA5FFE"/>
    <w:rsid w:val="00BA63D5"/>
    <w:rsid w:val="00BA6B18"/>
    <w:rsid w:val="00BA6EE3"/>
    <w:rsid w:val="00BA703C"/>
    <w:rsid w:val="00BA7121"/>
    <w:rsid w:val="00BA7825"/>
    <w:rsid w:val="00BA7A3A"/>
    <w:rsid w:val="00BA7AA2"/>
    <w:rsid w:val="00BB00FC"/>
    <w:rsid w:val="00BB01AB"/>
    <w:rsid w:val="00BB01C6"/>
    <w:rsid w:val="00BB01D4"/>
    <w:rsid w:val="00BB0327"/>
    <w:rsid w:val="00BB03A5"/>
    <w:rsid w:val="00BB04AC"/>
    <w:rsid w:val="00BB0767"/>
    <w:rsid w:val="00BB07E5"/>
    <w:rsid w:val="00BB0A5A"/>
    <w:rsid w:val="00BB0C28"/>
    <w:rsid w:val="00BB162A"/>
    <w:rsid w:val="00BB238A"/>
    <w:rsid w:val="00BB277C"/>
    <w:rsid w:val="00BB2AE8"/>
    <w:rsid w:val="00BB2ED7"/>
    <w:rsid w:val="00BB2F17"/>
    <w:rsid w:val="00BB3036"/>
    <w:rsid w:val="00BB3126"/>
    <w:rsid w:val="00BB3195"/>
    <w:rsid w:val="00BB37AE"/>
    <w:rsid w:val="00BB3873"/>
    <w:rsid w:val="00BB3AE2"/>
    <w:rsid w:val="00BB3C75"/>
    <w:rsid w:val="00BB3EFE"/>
    <w:rsid w:val="00BB3F65"/>
    <w:rsid w:val="00BB41B0"/>
    <w:rsid w:val="00BB43B6"/>
    <w:rsid w:val="00BB452F"/>
    <w:rsid w:val="00BB46BD"/>
    <w:rsid w:val="00BB47D3"/>
    <w:rsid w:val="00BB48CD"/>
    <w:rsid w:val="00BB4998"/>
    <w:rsid w:val="00BB4A0E"/>
    <w:rsid w:val="00BB5509"/>
    <w:rsid w:val="00BB5CBA"/>
    <w:rsid w:val="00BB5E93"/>
    <w:rsid w:val="00BB6277"/>
    <w:rsid w:val="00BB66A9"/>
    <w:rsid w:val="00BB6883"/>
    <w:rsid w:val="00BB6A3E"/>
    <w:rsid w:val="00BB7128"/>
    <w:rsid w:val="00BB71F3"/>
    <w:rsid w:val="00BB75A2"/>
    <w:rsid w:val="00BB77D7"/>
    <w:rsid w:val="00BB77FE"/>
    <w:rsid w:val="00BB79A4"/>
    <w:rsid w:val="00BB7AFF"/>
    <w:rsid w:val="00BC004F"/>
    <w:rsid w:val="00BC0070"/>
    <w:rsid w:val="00BC0585"/>
    <w:rsid w:val="00BC08B1"/>
    <w:rsid w:val="00BC0918"/>
    <w:rsid w:val="00BC0A50"/>
    <w:rsid w:val="00BC105A"/>
    <w:rsid w:val="00BC1148"/>
    <w:rsid w:val="00BC139C"/>
    <w:rsid w:val="00BC1500"/>
    <w:rsid w:val="00BC1720"/>
    <w:rsid w:val="00BC17BD"/>
    <w:rsid w:val="00BC1A8A"/>
    <w:rsid w:val="00BC1D88"/>
    <w:rsid w:val="00BC1F02"/>
    <w:rsid w:val="00BC2191"/>
    <w:rsid w:val="00BC2227"/>
    <w:rsid w:val="00BC2B36"/>
    <w:rsid w:val="00BC2CB7"/>
    <w:rsid w:val="00BC2F6B"/>
    <w:rsid w:val="00BC316B"/>
    <w:rsid w:val="00BC336A"/>
    <w:rsid w:val="00BC3659"/>
    <w:rsid w:val="00BC36CF"/>
    <w:rsid w:val="00BC38BA"/>
    <w:rsid w:val="00BC39E6"/>
    <w:rsid w:val="00BC3A4E"/>
    <w:rsid w:val="00BC3AAA"/>
    <w:rsid w:val="00BC3B6F"/>
    <w:rsid w:val="00BC3EEC"/>
    <w:rsid w:val="00BC4395"/>
    <w:rsid w:val="00BC4558"/>
    <w:rsid w:val="00BC4727"/>
    <w:rsid w:val="00BC486F"/>
    <w:rsid w:val="00BC4944"/>
    <w:rsid w:val="00BC4955"/>
    <w:rsid w:val="00BC4AB5"/>
    <w:rsid w:val="00BC4D4E"/>
    <w:rsid w:val="00BC4DC3"/>
    <w:rsid w:val="00BC4FC4"/>
    <w:rsid w:val="00BC5745"/>
    <w:rsid w:val="00BC585A"/>
    <w:rsid w:val="00BC5D20"/>
    <w:rsid w:val="00BC5DD1"/>
    <w:rsid w:val="00BC6096"/>
    <w:rsid w:val="00BC61EF"/>
    <w:rsid w:val="00BC6367"/>
    <w:rsid w:val="00BC65B9"/>
    <w:rsid w:val="00BC678A"/>
    <w:rsid w:val="00BC6859"/>
    <w:rsid w:val="00BC685D"/>
    <w:rsid w:val="00BC6990"/>
    <w:rsid w:val="00BC6B3B"/>
    <w:rsid w:val="00BC6C4F"/>
    <w:rsid w:val="00BC6E9F"/>
    <w:rsid w:val="00BC6F82"/>
    <w:rsid w:val="00BC7970"/>
    <w:rsid w:val="00BC7A41"/>
    <w:rsid w:val="00BC7C6D"/>
    <w:rsid w:val="00BC7DA5"/>
    <w:rsid w:val="00BD013C"/>
    <w:rsid w:val="00BD08C0"/>
    <w:rsid w:val="00BD08F1"/>
    <w:rsid w:val="00BD08F8"/>
    <w:rsid w:val="00BD0D47"/>
    <w:rsid w:val="00BD0D91"/>
    <w:rsid w:val="00BD0F3E"/>
    <w:rsid w:val="00BD11DE"/>
    <w:rsid w:val="00BD1455"/>
    <w:rsid w:val="00BD153C"/>
    <w:rsid w:val="00BD1BE3"/>
    <w:rsid w:val="00BD2813"/>
    <w:rsid w:val="00BD2A9C"/>
    <w:rsid w:val="00BD3051"/>
    <w:rsid w:val="00BD32F2"/>
    <w:rsid w:val="00BD334D"/>
    <w:rsid w:val="00BD3415"/>
    <w:rsid w:val="00BD3546"/>
    <w:rsid w:val="00BD369C"/>
    <w:rsid w:val="00BD3AAA"/>
    <w:rsid w:val="00BD3CDF"/>
    <w:rsid w:val="00BD40C8"/>
    <w:rsid w:val="00BD4867"/>
    <w:rsid w:val="00BD4ACE"/>
    <w:rsid w:val="00BD4F81"/>
    <w:rsid w:val="00BD528C"/>
    <w:rsid w:val="00BD5878"/>
    <w:rsid w:val="00BD6087"/>
    <w:rsid w:val="00BD6136"/>
    <w:rsid w:val="00BD621B"/>
    <w:rsid w:val="00BD6441"/>
    <w:rsid w:val="00BD65C1"/>
    <w:rsid w:val="00BD6881"/>
    <w:rsid w:val="00BD68CE"/>
    <w:rsid w:val="00BD6948"/>
    <w:rsid w:val="00BD6B4F"/>
    <w:rsid w:val="00BD6B6B"/>
    <w:rsid w:val="00BD70D0"/>
    <w:rsid w:val="00BD72F5"/>
    <w:rsid w:val="00BD75A9"/>
    <w:rsid w:val="00BD77BB"/>
    <w:rsid w:val="00BD7831"/>
    <w:rsid w:val="00BD785B"/>
    <w:rsid w:val="00BD791F"/>
    <w:rsid w:val="00BD7C9B"/>
    <w:rsid w:val="00BE0312"/>
    <w:rsid w:val="00BE0396"/>
    <w:rsid w:val="00BE0450"/>
    <w:rsid w:val="00BE063E"/>
    <w:rsid w:val="00BE06CD"/>
    <w:rsid w:val="00BE0721"/>
    <w:rsid w:val="00BE0853"/>
    <w:rsid w:val="00BE0AEC"/>
    <w:rsid w:val="00BE0DF1"/>
    <w:rsid w:val="00BE0DF5"/>
    <w:rsid w:val="00BE107C"/>
    <w:rsid w:val="00BE1147"/>
    <w:rsid w:val="00BE137E"/>
    <w:rsid w:val="00BE16D0"/>
    <w:rsid w:val="00BE1A0D"/>
    <w:rsid w:val="00BE1A81"/>
    <w:rsid w:val="00BE1B56"/>
    <w:rsid w:val="00BE1F76"/>
    <w:rsid w:val="00BE2257"/>
    <w:rsid w:val="00BE2823"/>
    <w:rsid w:val="00BE2D0C"/>
    <w:rsid w:val="00BE31FE"/>
    <w:rsid w:val="00BE32F0"/>
    <w:rsid w:val="00BE32FD"/>
    <w:rsid w:val="00BE33C9"/>
    <w:rsid w:val="00BE35C4"/>
    <w:rsid w:val="00BE35CF"/>
    <w:rsid w:val="00BE3794"/>
    <w:rsid w:val="00BE3808"/>
    <w:rsid w:val="00BE3840"/>
    <w:rsid w:val="00BE3EAD"/>
    <w:rsid w:val="00BE3FA0"/>
    <w:rsid w:val="00BE4489"/>
    <w:rsid w:val="00BE4596"/>
    <w:rsid w:val="00BE46ED"/>
    <w:rsid w:val="00BE4891"/>
    <w:rsid w:val="00BE48B6"/>
    <w:rsid w:val="00BE4C07"/>
    <w:rsid w:val="00BE4C99"/>
    <w:rsid w:val="00BE4FCD"/>
    <w:rsid w:val="00BE541E"/>
    <w:rsid w:val="00BE547F"/>
    <w:rsid w:val="00BE5999"/>
    <w:rsid w:val="00BE5C19"/>
    <w:rsid w:val="00BE5D85"/>
    <w:rsid w:val="00BE6566"/>
    <w:rsid w:val="00BE671A"/>
    <w:rsid w:val="00BE679B"/>
    <w:rsid w:val="00BE68C3"/>
    <w:rsid w:val="00BE7083"/>
    <w:rsid w:val="00BE721A"/>
    <w:rsid w:val="00BE7411"/>
    <w:rsid w:val="00BE7474"/>
    <w:rsid w:val="00BE7A1E"/>
    <w:rsid w:val="00BE7D62"/>
    <w:rsid w:val="00BF04D9"/>
    <w:rsid w:val="00BF0509"/>
    <w:rsid w:val="00BF0567"/>
    <w:rsid w:val="00BF06D1"/>
    <w:rsid w:val="00BF095A"/>
    <w:rsid w:val="00BF0CF4"/>
    <w:rsid w:val="00BF19DD"/>
    <w:rsid w:val="00BF19DE"/>
    <w:rsid w:val="00BF1A17"/>
    <w:rsid w:val="00BF1AEB"/>
    <w:rsid w:val="00BF2127"/>
    <w:rsid w:val="00BF2430"/>
    <w:rsid w:val="00BF24B2"/>
    <w:rsid w:val="00BF2759"/>
    <w:rsid w:val="00BF28CE"/>
    <w:rsid w:val="00BF2D78"/>
    <w:rsid w:val="00BF3072"/>
    <w:rsid w:val="00BF3194"/>
    <w:rsid w:val="00BF31B7"/>
    <w:rsid w:val="00BF3582"/>
    <w:rsid w:val="00BF35F2"/>
    <w:rsid w:val="00BF3A19"/>
    <w:rsid w:val="00BF3C42"/>
    <w:rsid w:val="00BF3C4A"/>
    <w:rsid w:val="00BF3D54"/>
    <w:rsid w:val="00BF4249"/>
    <w:rsid w:val="00BF4432"/>
    <w:rsid w:val="00BF44FA"/>
    <w:rsid w:val="00BF4A03"/>
    <w:rsid w:val="00BF4D66"/>
    <w:rsid w:val="00BF516C"/>
    <w:rsid w:val="00BF51F9"/>
    <w:rsid w:val="00BF5625"/>
    <w:rsid w:val="00BF5900"/>
    <w:rsid w:val="00BF5A7A"/>
    <w:rsid w:val="00BF5AA2"/>
    <w:rsid w:val="00BF62E5"/>
    <w:rsid w:val="00BF6381"/>
    <w:rsid w:val="00BF64F6"/>
    <w:rsid w:val="00BF65C7"/>
    <w:rsid w:val="00BF6C7D"/>
    <w:rsid w:val="00BF72DE"/>
    <w:rsid w:val="00BF75B5"/>
    <w:rsid w:val="00BF7923"/>
    <w:rsid w:val="00BF7A59"/>
    <w:rsid w:val="00BF7BB9"/>
    <w:rsid w:val="00BF7BFD"/>
    <w:rsid w:val="00C00186"/>
    <w:rsid w:val="00C001AD"/>
    <w:rsid w:val="00C00650"/>
    <w:rsid w:val="00C0065B"/>
    <w:rsid w:val="00C0068F"/>
    <w:rsid w:val="00C00719"/>
    <w:rsid w:val="00C00765"/>
    <w:rsid w:val="00C008F4"/>
    <w:rsid w:val="00C00B4F"/>
    <w:rsid w:val="00C00B92"/>
    <w:rsid w:val="00C00ECC"/>
    <w:rsid w:val="00C00FD6"/>
    <w:rsid w:val="00C0167F"/>
    <w:rsid w:val="00C019B2"/>
    <w:rsid w:val="00C01B28"/>
    <w:rsid w:val="00C01EFB"/>
    <w:rsid w:val="00C0250A"/>
    <w:rsid w:val="00C02AFD"/>
    <w:rsid w:val="00C02C01"/>
    <w:rsid w:val="00C02C2D"/>
    <w:rsid w:val="00C02C4A"/>
    <w:rsid w:val="00C031CF"/>
    <w:rsid w:val="00C03505"/>
    <w:rsid w:val="00C03700"/>
    <w:rsid w:val="00C0396A"/>
    <w:rsid w:val="00C03B10"/>
    <w:rsid w:val="00C03BA7"/>
    <w:rsid w:val="00C0411F"/>
    <w:rsid w:val="00C042EA"/>
    <w:rsid w:val="00C04509"/>
    <w:rsid w:val="00C04911"/>
    <w:rsid w:val="00C049BD"/>
    <w:rsid w:val="00C054E1"/>
    <w:rsid w:val="00C05572"/>
    <w:rsid w:val="00C058A7"/>
    <w:rsid w:val="00C05C73"/>
    <w:rsid w:val="00C05CB1"/>
    <w:rsid w:val="00C05E5E"/>
    <w:rsid w:val="00C06291"/>
    <w:rsid w:val="00C063FE"/>
    <w:rsid w:val="00C0648C"/>
    <w:rsid w:val="00C064A7"/>
    <w:rsid w:val="00C06644"/>
    <w:rsid w:val="00C066C5"/>
    <w:rsid w:val="00C066DD"/>
    <w:rsid w:val="00C0683E"/>
    <w:rsid w:val="00C06C14"/>
    <w:rsid w:val="00C06FA3"/>
    <w:rsid w:val="00C06FBE"/>
    <w:rsid w:val="00C07062"/>
    <w:rsid w:val="00C070B4"/>
    <w:rsid w:val="00C073CB"/>
    <w:rsid w:val="00C07982"/>
    <w:rsid w:val="00C10011"/>
    <w:rsid w:val="00C10069"/>
    <w:rsid w:val="00C100A4"/>
    <w:rsid w:val="00C10429"/>
    <w:rsid w:val="00C107DE"/>
    <w:rsid w:val="00C10A19"/>
    <w:rsid w:val="00C10ACA"/>
    <w:rsid w:val="00C10D78"/>
    <w:rsid w:val="00C10D7D"/>
    <w:rsid w:val="00C11029"/>
    <w:rsid w:val="00C111E3"/>
    <w:rsid w:val="00C11248"/>
    <w:rsid w:val="00C115A6"/>
    <w:rsid w:val="00C119BD"/>
    <w:rsid w:val="00C11D73"/>
    <w:rsid w:val="00C11ECA"/>
    <w:rsid w:val="00C11FDC"/>
    <w:rsid w:val="00C122E3"/>
    <w:rsid w:val="00C126A7"/>
    <w:rsid w:val="00C126C7"/>
    <w:rsid w:val="00C12864"/>
    <w:rsid w:val="00C12977"/>
    <w:rsid w:val="00C12A83"/>
    <w:rsid w:val="00C12BCA"/>
    <w:rsid w:val="00C12C86"/>
    <w:rsid w:val="00C12FE9"/>
    <w:rsid w:val="00C1356F"/>
    <w:rsid w:val="00C139D2"/>
    <w:rsid w:val="00C139F7"/>
    <w:rsid w:val="00C13B7E"/>
    <w:rsid w:val="00C13C70"/>
    <w:rsid w:val="00C13CA0"/>
    <w:rsid w:val="00C14942"/>
    <w:rsid w:val="00C14FCE"/>
    <w:rsid w:val="00C15A5D"/>
    <w:rsid w:val="00C15C9C"/>
    <w:rsid w:val="00C15D1E"/>
    <w:rsid w:val="00C15DB9"/>
    <w:rsid w:val="00C15EF4"/>
    <w:rsid w:val="00C1626E"/>
    <w:rsid w:val="00C1663D"/>
    <w:rsid w:val="00C16687"/>
    <w:rsid w:val="00C167E8"/>
    <w:rsid w:val="00C167FB"/>
    <w:rsid w:val="00C16E3C"/>
    <w:rsid w:val="00C16FD8"/>
    <w:rsid w:val="00C170CC"/>
    <w:rsid w:val="00C170DC"/>
    <w:rsid w:val="00C1757C"/>
    <w:rsid w:val="00C17677"/>
    <w:rsid w:val="00C17EB4"/>
    <w:rsid w:val="00C17ED4"/>
    <w:rsid w:val="00C2032F"/>
    <w:rsid w:val="00C20354"/>
    <w:rsid w:val="00C2035B"/>
    <w:rsid w:val="00C20423"/>
    <w:rsid w:val="00C20449"/>
    <w:rsid w:val="00C20451"/>
    <w:rsid w:val="00C20641"/>
    <w:rsid w:val="00C206CC"/>
    <w:rsid w:val="00C2077D"/>
    <w:rsid w:val="00C20884"/>
    <w:rsid w:val="00C20A11"/>
    <w:rsid w:val="00C20A52"/>
    <w:rsid w:val="00C20AD7"/>
    <w:rsid w:val="00C210CF"/>
    <w:rsid w:val="00C21246"/>
    <w:rsid w:val="00C2124E"/>
    <w:rsid w:val="00C215A9"/>
    <w:rsid w:val="00C21680"/>
    <w:rsid w:val="00C21BAF"/>
    <w:rsid w:val="00C2201E"/>
    <w:rsid w:val="00C2201F"/>
    <w:rsid w:val="00C22856"/>
    <w:rsid w:val="00C22910"/>
    <w:rsid w:val="00C22A44"/>
    <w:rsid w:val="00C22B35"/>
    <w:rsid w:val="00C22CA5"/>
    <w:rsid w:val="00C232D0"/>
    <w:rsid w:val="00C2354C"/>
    <w:rsid w:val="00C236D2"/>
    <w:rsid w:val="00C2399B"/>
    <w:rsid w:val="00C23BF7"/>
    <w:rsid w:val="00C2405F"/>
    <w:rsid w:val="00C24213"/>
    <w:rsid w:val="00C24466"/>
    <w:rsid w:val="00C245C8"/>
    <w:rsid w:val="00C2478E"/>
    <w:rsid w:val="00C248B3"/>
    <w:rsid w:val="00C24BE9"/>
    <w:rsid w:val="00C2511E"/>
    <w:rsid w:val="00C2535E"/>
    <w:rsid w:val="00C25660"/>
    <w:rsid w:val="00C2580D"/>
    <w:rsid w:val="00C2616B"/>
    <w:rsid w:val="00C26178"/>
    <w:rsid w:val="00C26448"/>
    <w:rsid w:val="00C26601"/>
    <w:rsid w:val="00C26A4A"/>
    <w:rsid w:val="00C26CD4"/>
    <w:rsid w:val="00C26F2F"/>
    <w:rsid w:val="00C2717D"/>
    <w:rsid w:val="00C2726F"/>
    <w:rsid w:val="00C273F8"/>
    <w:rsid w:val="00C2756E"/>
    <w:rsid w:val="00C27646"/>
    <w:rsid w:val="00C27C7C"/>
    <w:rsid w:val="00C27D03"/>
    <w:rsid w:val="00C27D97"/>
    <w:rsid w:val="00C3008D"/>
    <w:rsid w:val="00C30299"/>
    <w:rsid w:val="00C3093F"/>
    <w:rsid w:val="00C30A04"/>
    <w:rsid w:val="00C30B31"/>
    <w:rsid w:val="00C30B91"/>
    <w:rsid w:val="00C30EEF"/>
    <w:rsid w:val="00C310DE"/>
    <w:rsid w:val="00C31299"/>
    <w:rsid w:val="00C31333"/>
    <w:rsid w:val="00C3142E"/>
    <w:rsid w:val="00C3149F"/>
    <w:rsid w:val="00C31536"/>
    <w:rsid w:val="00C317E3"/>
    <w:rsid w:val="00C31C93"/>
    <w:rsid w:val="00C32213"/>
    <w:rsid w:val="00C322E4"/>
    <w:rsid w:val="00C323CC"/>
    <w:rsid w:val="00C3265C"/>
    <w:rsid w:val="00C326B0"/>
    <w:rsid w:val="00C32750"/>
    <w:rsid w:val="00C32B85"/>
    <w:rsid w:val="00C32D40"/>
    <w:rsid w:val="00C33083"/>
    <w:rsid w:val="00C332A0"/>
    <w:rsid w:val="00C3399A"/>
    <w:rsid w:val="00C34165"/>
    <w:rsid w:val="00C341E2"/>
    <w:rsid w:val="00C34529"/>
    <w:rsid w:val="00C3484E"/>
    <w:rsid w:val="00C34F88"/>
    <w:rsid w:val="00C35109"/>
    <w:rsid w:val="00C35586"/>
    <w:rsid w:val="00C355CE"/>
    <w:rsid w:val="00C3565D"/>
    <w:rsid w:val="00C35947"/>
    <w:rsid w:val="00C35B12"/>
    <w:rsid w:val="00C35BCB"/>
    <w:rsid w:val="00C35CB7"/>
    <w:rsid w:val="00C35ECE"/>
    <w:rsid w:val="00C36068"/>
    <w:rsid w:val="00C3609F"/>
    <w:rsid w:val="00C36604"/>
    <w:rsid w:val="00C3673D"/>
    <w:rsid w:val="00C36B66"/>
    <w:rsid w:val="00C36BCD"/>
    <w:rsid w:val="00C36E63"/>
    <w:rsid w:val="00C3774F"/>
    <w:rsid w:val="00C378C9"/>
    <w:rsid w:val="00C37EEC"/>
    <w:rsid w:val="00C37FCE"/>
    <w:rsid w:val="00C40017"/>
    <w:rsid w:val="00C40348"/>
    <w:rsid w:val="00C407B4"/>
    <w:rsid w:val="00C40AB4"/>
    <w:rsid w:val="00C40B7D"/>
    <w:rsid w:val="00C40DE6"/>
    <w:rsid w:val="00C40E27"/>
    <w:rsid w:val="00C40FD0"/>
    <w:rsid w:val="00C411B3"/>
    <w:rsid w:val="00C412B5"/>
    <w:rsid w:val="00C4138F"/>
    <w:rsid w:val="00C417D9"/>
    <w:rsid w:val="00C41932"/>
    <w:rsid w:val="00C421E9"/>
    <w:rsid w:val="00C431FE"/>
    <w:rsid w:val="00C436F0"/>
    <w:rsid w:val="00C4375D"/>
    <w:rsid w:val="00C43805"/>
    <w:rsid w:val="00C43837"/>
    <w:rsid w:val="00C4383C"/>
    <w:rsid w:val="00C43B01"/>
    <w:rsid w:val="00C43EFC"/>
    <w:rsid w:val="00C43F11"/>
    <w:rsid w:val="00C445B9"/>
    <w:rsid w:val="00C44713"/>
    <w:rsid w:val="00C4491F"/>
    <w:rsid w:val="00C44E4C"/>
    <w:rsid w:val="00C450F1"/>
    <w:rsid w:val="00C45148"/>
    <w:rsid w:val="00C45509"/>
    <w:rsid w:val="00C45A80"/>
    <w:rsid w:val="00C45AC8"/>
    <w:rsid w:val="00C45B03"/>
    <w:rsid w:val="00C45BD3"/>
    <w:rsid w:val="00C45DB0"/>
    <w:rsid w:val="00C45FE4"/>
    <w:rsid w:val="00C461F0"/>
    <w:rsid w:val="00C46457"/>
    <w:rsid w:val="00C46920"/>
    <w:rsid w:val="00C46F7F"/>
    <w:rsid w:val="00C474D2"/>
    <w:rsid w:val="00C476DA"/>
    <w:rsid w:val="00C4781F"/>
    <w:rsid w:val="00C47925"/>
    <w:rsid w:val="00C47C33"/>
    <w:rsid w:val="00C47CF0"/>
    <w:rsid w:val="00C47DD2"/>
    <w:rsid w:val="00C5056E"/>
    <w:rsid w:val="00C505A1"/>
    <w:rsid w:val="00C50BEE"/>
    <w:rsid w:val="00C50E4B"/>
    <w:rsid w:val="00C50F3F"/>
    <w:rsid w:val="00C5147A"/>
    <w:rsid w:val="00C514FC"/>
    <w:rsid w:val="00C516DD"/>
    <w:rsid w:val="00C51885"/>
    <w:rsid w:val="00C518E2"/>
    <w:rsid w:val="00C51BBE"/>
    <w:rsid w:val="00C51CF9"/>
    <w:rsid w:val="00C52030"/>
    <w:rsid w:val="00C52312"/>
    <w:rsid w:val="00C523EF"/>
    <w:rsid w:val="00C52544"/>
    <w:rsid w:val="00C527FE"/>
    <w:rsid w:val="00C5280C"/>
    <w:rsid w:val="00C528B2"/>
    <w:rsid w:val="00C528DE"/>
    <w:rsid w:val="00C529C5"/>
    <w:rsid w:val="00C52A12"/>
    <w:rsid w:val="00C52DCA"/>
    <w:rsid w:val="00C52E38"/>
    <w:rsid w:val="00C52FAA"/>
    <w:rsid w:val="00C530A0"/>
    <w:rsid w:val="00C533D0"/>
    <w:rsid w:val="00C53560"/>
    <w:rsid w:val="00C53608"/>
    <w:rsid w:val="00C53F5F"/>
    <w:rsid w:val="00C54128"/>
    <w:rsid w:val="00C5417D"/>
    <w:rsid w:val="00C545EF"/>
    <w:rsid w:val="00C54641"/>
    <w:rsid w:val="00C54685"/>
    <w:rsid w:val="00C5472A"/>
    <w:rsid w:val="00C54DA5"/>
    <w:rsid w:val="00C55066"/>
    <w:rsid w:val="00C5524E"/>
    <w:rsid w:val="00C552DE"/>
    <w:rsid w:val="00C552F7"/>
    <w:rsid w:val="00C55539"/>
    <w:rsid w:val="00C555A4"/>
    <w:rsid w:val="00C55636"/>
    <w:rsid w:val="00C55B1C"/>
    <w:rsid w:val="00C56225"/>
    <w:rsid w:val="00C566A4"/>
    <w:rsid w:val="00C566BC"/>
    <w:rsid w:val="00C5676F"/>
    <w:rsid w:val="00C56C93"/>
    <w:rsid w:val="00C571A9"/>
    <w:rsid w:val="00C5723A"/>
    <w:rsid w:val="00C5744F"/>
    <w:rsid w:val="00C57630"/>
    <w:rsid w:val="00C57688"/>
    <w:rsid w:val="00C5789D"/>
    <w:rsid w:val="00C57943"/>
    <w:rsid w:val="00C57BD8"/>
    <w:rsid w:val="00C57E84"/>
    <w:rsid w:val="00C6010C"/>
    <w:rsid w:val="00C601AA"/>
    <w:rsid w:val="00C60523"/>
    <w:rsid w:val="00C605C9"/>
    <w:rsid w:val="00C60791"/>
    <w:rsid w:val="00C60833"/>
    <w:rsid w:val="00C60A21"/>
    <w:rsid w:val="00C60F3C"/>
    <w:rsid w:val="00C611CD"/>
    <w:rsid w:val="00C61579"/>
    <w:rsid w:val="00C61643"/>
    <w:rsid w:val="00C6174F"/>
    <w:rsid w:val="00C61A61"/>
    <w:rsid w:val="00C61A9B"/>
    <w:rsid w:val="00C61BAC"/>
    <w:rsid w:val="00C61CD5"/>
    <w:rsid w:val="00C61F81"/>
    <w:rsid w:val="00C61FF6"/>
    <w:rsid w:val="00C62169"/>
    <w:rsid w:val="00C62902"/>
    <w:rsid w:val="00C62996"/>
    <w:rsid w:val="00C62C39"/>
    <w:rsid w:val="00C62FB1"/>
    <w:rsid w:val="00C635B3"/>
    <w:rsid w:val="00C638CB"/>
    <w:rsid w:val="00C638DC"/>
    <w:rsid w:val="00C63A4E"/>
    <w:rsid w:val="00C63C86"/>
    <w:rsid w:val="00C63EF8"/>
    <w:rsid w:val="00C63F74"/>
    <w:rsid w:val="00C64443"/>
    <w:rsid w:val="00C64A31"/>
    <w:rsid w:val="00C64A94"/>
    <w:rsid w:val="00C64C67"/>
    <w:rsid w:val="00C64E47"/>
    <w:rsid w:val="00C65021"/>
    <w:rsid w:val="00C651B2"/>
    <w:rsid w:val="00C6579E"/>
    <w:rsid w:val="00C6595D"/>
    <w:rsid w:val="00C65FD1"/>
    <w:rsid w:val="00C66223"/>
    <w:rsid w:val="00C66453"/>
    <w:rsid w:val="00C66478"/>
    <w:rsid w:val="00C664BB"/>
    <w:rsid w:val="00C66B10"/>
    <w:rsid w:val="00C66B6D"/>
    <w:rsid w:val="00C66D98"/>
    <w:rsid w:val="00C66E95"/>
    <w:rsid w:val="00C66EB6"/>
    <w:rsid w:val="00C66EFF"/>
    <w:rsid w:val="00C67274"/>
    <w:rsid w:val="00C67559"/>
    <w:rsid w:val="00C67A92"/>
    <w:rsid w:val="00C67B1D"/>
    <w:rsid w:val="00C67F3A"/>
    <w:rsid w:val="00C70188"/>
    <w:rsid w:val="00C7035D"/>
    <w:rsid w:val="00C70C2E"/>
    <w:rsid w:val="00C70C7A"/>
    <w:rsid w:val="00C70D35"/>
    <w:rsid w:val="00C71B01"/>
    <w:rsid w:val="00C71C9B"/>
    <w:rsid w:val="00C71F14"/>
    <w:rsid w:val="00C7206E"/>
    <w:rsid w:val="00C720C4"/>
    <w:rsid w:val="00C72357"/>
    <w:rsid w:val="00C7246E"/>
    <w:rsid w:val="00C7256E"/>
    <w:rsid w:val="00C7273F"/>
    <w:rsid w:val="00C72821"/>
    <w:rsid w:val="00C72C80"/>
    <w:rsid w:val="00C73034"/>
    <w:rsid w:val="00C730DC"/>
    <w:rsid w:val="00C7348E"/>
    <w:rsid w:val="00C737F6"/>
    <w:rsid w:val="00C738A9"/>
    <w:rsid w:val="00C73B16"/>
    <w:rsid w:val="00C742AE"/>
    <w:rsid w:val="00C7449E"/>
    <w:rsid w:val="00C747C0"/>
    <w:rsid w:val="00C75868"/>
    <w:rsid w:val="00C75BCF"/>
    <w:rsid w:val="00C75C76"/>
    <w:rsid w:val="00C75C8C"/>
    <w:rsid w:val="00C75DBA"/>
    <w:rsid w:val="00C76080"/>
    <w:rsid w:val="00C769E6"/>
    <w:rsid w:val="00C76B0E"/>
    <w:rsid w:val="00C76B14"/>
    <w:rsid w:val="00C76B67"/>
    <w:rsid w:val="00C76C9D"/>
    <w:rsid w:val="00C76CA1"/>
    <w:rsid w:val="00C76D0A"/>
    <w:rsid w:val="00C77370"/>
    <w:rsid w:val="00C775B7"/>
    <w:rsid w:val="00C775CF"/>
    <w:rsid w:val="00C77DA5"/>
    <w:rsid w:val="00C800A2"/>
    <w:rsid w:val="00C80749"/>
    <w:rsid w:val="00C80984"/>
    <w:rsid w:val="00C80A6E"/>
    <w:rsid w:val="00C80AFA"/>
    <w:rsid w:val="00C80D37"/>
    <w:rsid w:val="00C80DEE"/>
    <w:rsid w:val="00C80FE2"/>
    <w:rsid w:val="00C810EE"/>
    <w:rsid w:val="00C81200"/>
    <w:rsid w:val="00C81388"/>
    <w:rsid w:val="00C8185F"/>
    <w:rsid w:val="00C81ECE"/>
    <w:rsid w:val="00C81EE4"/>
    <w:rsid w:val="00C82076"/>
    <w:rsid w:val="00C8215A"/>
    <w:rsid w:val="00C82418"/>
    <w:rsid w:val="00C8295D"/>
    <w:rsid w:val="00C82F13"/>
    <w:rsid w:val="00C82F61"/>
    <w:rsid w:val="00C82F70"/>
    <w:rsid w:val="00C83073"/>
    <w:rsid w:val="00C833CF"/>
    <w:rsid w:val="00C83C60"/>
    <w:rsid w:val="00C84349"/>
    <w:rsid w:val="00C843B7"/>
    <w:rsid w:val="00C8454F"/>
    <w:rsid w:val="00C84883"/>
    <w:rsid w:val="00C84987"/>
    <w:rsid w:val="00C84F6C"/>
    <w:rsid w:val="00C84FB6"/>
    <w:rsid w:val="00C854B6"/>
    <w:rsid w:val="00C856BD"/>
    <w:rsid w:val="00C85760"/>
    <w:rsid w:val="00C857AC"/>
    <w:rsid w:val="00C8588D"/>
    <w:rsid w:val="00C85C6A"/>
    <w:rsid w:val="00C85CE0"/>
    <w:rsid w:val="00C85E9C"/>
    <w:rsid w:val="00C85EF6"/>
    <w:rsid w:val="00C867AD"/>
    <w:rsid w:val="00C86805"/>
    <w:rsid w:val="00C869BB"/>
    <w:rsid w:val="00C86DB2"/>
    <w:rsid w:val="00C8732E"/>
    <w:rsid w:val="00C87381"/>
    <w:rsid w:val="00C87517"/>
    <w:rsid w:val="00C877EE"/>
    <w:rsid w:val="00C87D34"/>
    <w:rsid w:val="00C87E85"/>
    <w:rsid w:val="00C87FF8"/>
    <w:rsid w:val="00C902E1"/>
    <w:rsid w:val="00C90A63"/>
    <w:rsid w:val="00C90CBA"/>
    <w:rsid w:val="00C90E1E"/>
    <w:rsid w:val="00C9101F"/>
    <w:rsid w:val="00C9176A"/>
    <w:rsid w:val="00C917D7"/>
    <w:rsid w:val="00C91BA8"/>
    <w:rsid w:val="00C9219C"/>
    <w:rsid w:val="00C9228D"/>
    <w:rsid w:val="00C92406"/>
    <w:rsid w:val="00C92559"/>
    <w:rsid w:val="00C926B0"/>
    <w:rsid w:val="00C926C2"/>
    <w:rsid w:val="00C9283D"/>
    <w:rsid w:val="00C92D42"/>
    <w:rsid w:val="00C92FDB"/>
    <w:rsid w:val="00C932E5"/>
    <w:rsid w:val="00C937AB"/>
    <w:rsid w:val="00C93CB2"/>
    <w:rsid w:val="00C93E23"/>
    <w:rsid w:val="00C93FE9"/>
    <w:rsid w:val="00C94146"/>
    <w:rsid w:val="00C941D6"/>
    <w:rsid w:val="00C9440D"/>
    <w:rsid w:val="00C9494B"/>
    <w:rsid w:val="00C94BBD"/>
    <w:rsid w:val="00C94F0E"/>
    <w:rsid w:val="00C94F13"/>
    <w:rsid w:val="00C95BEB"/>
    <w:rsid w:val="00C95D87"/>
    <w:rsid w:val="00C96604"/>
    <w:rsid w:val="00C96E75"/>
    <w:rsid w:val="00C96E9B"/>
    <w:rsid w:val="00C97236"/>
    <w:rsid w:val="00C977C5"/>
    <w:rsid w:val="00C978F8"/>
    <w:rsid w:val="00C97A24"/>
    <w:rsid w:val="00C97B8F"/>
    <w:rsid w:val="00C97D01"/>
    <w:rsid w:val="00C97D6B"/>
    <w:rsid w:val="00C97FAC"/>
    <w:rsid w:val="00CA0559"/>
    <w:rsid w:val="00CA0972"/>
    <w:rsid w:val="00CA0BAC"/>
    <w:rsid w:val="00CA1010"/>
    <w:rsid w:val="00CA1075"/>
    <w:rsid w:val="00CA12DE"/>
    <w:rsid w:val="00CA13A2"/>
    <w:rsid w:val="00CA14FA"/>
    <w:rsid w:val="00CA1D7D"/>
    <w:rsid w:val="00CA1FD3"/>
    <w:rsid w:val="00CA2112"/>
    <w:rsid w:val="00CA2588"/>
    <w:rsid w:val="00CA2649"/>
    <w:rsid w:val="00CA2821"/>
    <w:rsid w:val="00CA2B04"/>
    <w:rsid w:val="00CA2DFD"/>
    <w:rsid w:val="00CA304B"/>
    <w:rsid w:val="00CA3375"/>
    <w:rsid w:val="00CA33E8"/>
    <w:rsid w:val="00CA37B5"/>
    <w:rsid w:val="00CA3972"/>
    <w:rsid w:val="00CA39C0"/>
    <w:rsid w:val="00CA3A3D"/>
    <w:rsid w:val="00CA3D6A"/>
    <w:rsid w:val="00CA3D9E"/>
    <w:rsid w:val="00CA3E0D"/>
    <w:rsid w:val="00CA3EC5"/>
    <w:rsid w:val="00CA4167"/>
    <w:rsid w:val="00CA4AA8"/>
    <w:rsid w:val="00CA4B03"/>
    <w:rsid w:val="00CA4B0A"/>
    <w:rsid w:val="00CA4C0C"/>
    <w:rsid w:val="00CA54C5"/>
    <w:rsid w:val="00CA59F9"/>
    <w:rsid w:val="00CA5EA7"/>
    <w:rsid w:val="00CA6428"/>
    <w:rsid w:val="00CA66BB"/>
    <w:rsid w:val="00CA66C9"/>
    <w:rsid w:val="00CA685A"/>
    <w:rsid w:val="00CA6B03"/>
    <w:rsid w:val="00CA7072"/>
    <w:rsid w:val="00CA76F2"/>
    <w:rsid w:val="00CA7743"/>
    <w:rsid w:val="00CA784A"/>
    <w:rsid w:val="00CA78D9"/>
    <w:rsid w:val="00CA7CA6"/>
    <w:rsid w:val="00CA7FB3"/>
    <w:rsid w:val="00CB008E"/>
    <w:rsid w:val="00CB0250"/>
    <w:rsid w:val="00CB057A"/>
    <w:rsid w:val="00CB0927"/>
    <w:rsid w:val="00CB0AF6"/>
    <w:rsid w:val="00CB0B72"/>
    <w:rsid w:val="00CB10E9"/>
    <w:rsid w:val="00CB152A"/>
    <w:rsid w:val="00CB15CD"/>
    <w:rsid w:val="00CB1FE3"/>
    <w:rsid w:val="00CB20FC"/>
    <w:rsid w:val="00CB2115"/>
    <w:rsid w:val="00CB2214"/>
    <w:rsid w:val="00CB2225"/>
    <w:rsid w:val="00CB22D5"/>
    <w:rsid w:val="00CB26D7"/>
    <w:rsid w:val="00CB2932"/>
    <w:rsid w:val="00CB2C05"/>
    <w:rsid w:val="00CB2FE9"/>
    <w:rsid w:val="00CB30D6"/>
    <w:rsid w:val="00CB315B"/>
    <w:rsid w:val="00CB33F2"/>
    <w:rsid w:val="00CB364D"/>
    <w:rsid w:val="00CB38C7"/>
    <w:rsid w:val="00CB3A22"/>
    <w:rsid w:val="00CB3B7E"/>
    <w:rsid w:val="00CB412B"/>
    <w:rsid w:val="00CB414A"/>
    <w:rsid w:val="00CB4366"/>
    <w:rsid w:val="00CB445F"/>
    <w:rsid w:val="00CB47A3"/>
    <w:rsid w:val="00CB4C6E"/>
    <w:rsid w:val="00CB4EFE"/>
    <w:rsid w:val="00CB5476"/>
    <w:rsid w:val="00CB57BC"/>
    <w:rsid w:val="00CB5F8B"/>
    <w:rsid w:val="00CB5FA5"/>
    <w:rsid w:val="00CB5FCA"/>
    <w:rsid w:val="00CB60F8"/>
    <w:rsid w:val="00CB6334"/>
    <w:rsid w:val="00CB63C5"/>
    <w:rsid w:val="00CB63FB"/>
    <w:rsid w:val="00CB649F"/>
    <w:rsid w:val="00CB6A81"/>
    <w:rsid w:val="00CB6F28"/>
    <w:rsid w:val="00CB7029"/>
    <w:rsid w:val="00CB7510"/>
    <w:rsid w:val="00CB7B4F"/>
    <w:rsid w:val="00CB7C6D"/>
    <w:rsid w:val="00CB7C93"/>
    <w:rsid w:val="00CB7F47"/>
    <w:rsid w:val="00CC0108"/>
    <w:rsid w:val="00CC0221"/>
    <w:rsid w:val="00CC0261"/>
    <w:rsid w:val="00CC06EB"/>
    <w:rsid w:val="00CC0775"/>
    <w:rsid w:val="00CC1163"/>
    <w:rsid w:val="00CC11FD"/>
    <w:rsid w:val="00CC16AA"/>
    <w:rsid w:val="00CC1A7B"/>
    <w:rsid w:val="00CC1CA1"/>
    <w:rsid w:val="00CC1D44"/>
    <w:rsid w:val="00CC20DB"/>
    <w:rsid w:val="00CC22BC"/>
    <w:rsid w:val="00CC257D"/>
    <w:rsid w:val="00CC2B2A"/>
    <w:rsid w:val="00CC3009"/>
    <w:rsid w:val="00CC305B"/>
    <w:rsid w:val="00CC31E0"/>
    <w:rsid w:val="00CC340E"/>
    <w:rsid w:val="00CC344D"/>
    <w:rsid w:val="00CC3965"/>
    <w:rsid w:val="00CC3D39"/>
    <w:rsid w:val="00CC3DCE"/>
    <w:rsid w:val="00CC4373"/>
    <w:rsid w:val="00CC46BE"/>
    <w:rsid w:val="00CC4F18"/>
    <w:rsid w:val="00CC4F83"/>
    <w:rsid w:val="00CC537E"/>
    <w:rsid w:val="00CC544E"/>
    <w:rsid w:val="00CC5B1A"/>
    <w:rsid w:val="00CC5C4C"/>
    <w:rsid w:val="00CC5F94"/>
    <w:rsid w:val="00CC61B5"/>
    <w:rsid w:val="00CC61F1"/>
    <w:rsid w:val="00CC6647"/>
    <w:rsid w:val="00CC6670"/>
    <w:rsid w:val="00CC66CD"/>
    <w:rsid w:val="00CC672A"/>
    <w:rsid w:val="00CC6A45"/>
    <w:rsid w:val="00CC6B1F"/>
    <w:rsid w:val="00CC75A1"/>
    <w:rsid w:val="00CC78C1"/>
    <w:rsid w:val="00CC7A52"/>
    <w:rsid w:val="00CC7A78"/>
    <w:rsid w:val="00CC7C46"/>
    <w:rsid w:val="00CC7C73"/>
    <w:rsid w:val="00CD0743"/>
    <w:rsid w:val="00CD08F2"/>
    <w:rsid w:val="00CD09A8"/>
    <w:rsid w:val="00CD0D34"/>
    <w:rsid w:val="00CD116C"/>
    <w:rsid w:val="00CD14D0"/>
    <w:rsid w:val="00CD177E"/>
    <w:rsid w:val="00CD1C3E"/>
    <w:rsid w:val="00CD1F60"/>
    <w:rsid w:val="00CD2045"/>
    <w:rsid w:val="00CD256B"/>
    <w:rsid w:val="00CD2A29"/>
    <w:rsid w:val="00CD2BAB"/>
    <w:rsid w:val="00CD2BFB"/>
    <w:rsid w:val="00CD2C05"/>
    <w:rsid w:val="00CD2C97"/>
    <w:rsid w:val="00CD3057"/>
    <w:rsid w:val="00CD380B"/>
    <w:rsid w:val="00CD3AB7"/>
    <w:rsid w:val="00CD3DC7"/>
    <w:rsid w:val="00CD4033"/>
    <w:rsid w:val="00CD411F"/>
    <w:rsid w:val="00CD4264"/>
    <w:rsid w:val="00CD4595"/>
    <w:rsid w:val="00CD4A26"/>
    <w:rsid w:val="00CD4BFD"/>
    <w:rsid w:val="00CD4FF3"/>
    <w:rsid w:val="00CD4FF4"/>
    <w:rsid w:val="00CD5087"/>
    <w:rsid w:val="00CD551F"/>
    <w:rsid w:val="00CD5AB2"/>
    <w:rsid w:val="00CD5ACD"/>
    <w:rsid w:val="00CD5B4A"/>
    <w:rsid w:val="00CD5B5A"/>
    <w:rsid w:val="00CD5CD3"/>
    <w:rsid w:val="00CD5F42"/>
    <w:rsid w:val="00CD61B2"/>
    <w:rsid w:val="00CD64A0"/>
    <w:rsid w:val="00CD6673"/>
    <w:rsid w:val="00CD671A"/>
    <w:rsid w:val="00CD6763"/>
    <w:rsid w:val="00CD67DB"/>
    <w:rsid w:val="00CD683F"/>
    <w:rsid w:val="00CD6C0E"/>
    <w:rsid w:val="00CD6D3A"/>
    <w:rsid w:val="00CD6E74"/>
    <w:rsid w:val="00CD6EF4"/>
    <w:rsid w:val="00CD6F38"/>
    <w:rsid w:val="00CD710E"/>
    <w:rsid w:val="00CD71D9"/>
    <w:rsid w:val="00CD72AD"/>
    <w:rsid w:val="00CD7331"/>
    <w:rsid w:val="00CD75C2"/>
    <w:rsid w:val="00CD776C"/>
    <w:rsid w:val="00CD79BF"/>
    <w:rsid w:val="00CD7D1C"/>
    <w:rsid w:val="00CE00C6"/>
    <w:rsid w:val="00CE0141"/>
    <w:rsid w:val="00CE0512"/>
    <w:rsid w:val="00CE066B"/>
    <w:rsid w:val="00CE07BD"/>
    <w:rsid w:val="00CE08A8"/>
    <w:rsid w:val="00CE0D04"/>
    <w:rsid w:val="00CE1269"/>
    <w:rsid w:val="00CE1476"/>
    <w:rsid w:val="00CE1E9D"/>
    <w:rsid w:val="00CE20D5"/>
    <w:rsid w:val="00CE2198"/>
    <w:rsid w:val="00CE24D7"/>
    <w:rsid w:val="00CE2634"/>
    <w:rsid w:val="00CE2785"/>
    <w:rsid w:val="00CE29EC"/>
    <w:rsid w:val="00CE2C40"/>
    <w:rsid w:val="00CE3164"/>
    <w:rsid w:val="00CE326F"/>
    <w:rsid w:val="00CE3278"/>
    <w:rsid w:val="00CE3501"/>
    <w:rsid w:val="00CE3539"/>
    <w:rsid w:val="00CE3BBE"/>
    <w:rsid w:val="00CE3BE3"/>
    <w:rsid w:val="00CE3D9E"/>
    <w:rsid w:val="00CE3E7B"/>
    <w:rsid w:val="00CE3F5F"/>
    <w:rsid w:val="00CE41BB"/>
    <w:rsid w:val="00CE46A0"/>
    <w:rsid w:val="00CE4CC8"/>
    <w:rsid w:val="00CE4F58"/>
    <w:rsid w:val="00CE4FBC"/>
    <w:rsid w:val="00CE5179"/>
    <w:rsid w:val="00CE5462"/>
    <w:rsid w:val="00CE55D9"/>
    <w:rsid w:val="00CE5B9B"/>
    <w:rsid w:val="00CE5BC6"/>
    <w:rsid w:val="00CE69C7"/>
    <w:rsid w:val="00CE6FD6"/>
    <w:rsid w:val="00CE752B"/>
    <w:rsid w:val="00CE77C3"/>
    <w:rsid w:val="00CE78EA"/>
    <w:rsid w:val="00CE790B"/>
    <w:rsid w:val="00CE795D"/>
    <w:rsid w:val="00CE7A29"/>
    <w:rsid w:val="00CE7B40"/>
    <w:rsid w:val="00CE7CEB"/>
    <w:rsid w:val="00CF0177"/>
    <w:rsid w:val="00CF0346"/>
    <w:rsid w:val="00CF0509"/>
    <w:rsid w:val="00CF0B0C"/>
    <w:rsid w:val="00CF0D62"/>
    <w:rsid w:val="00CF0DA4"/>
    <w:rsid w:val="00CF13F8"/>
    <w:rsid w:val="00CF16A2"/>
    <w:rsid w:val="00CF18FE"/>
    <w:rsid w:val="00CF19DB"/>
    <w:rsid w:val="00CF1A9D"/>
    <w:rsid w:val="00CF240A"/>
    <w:rsid w:val="00CF24A8"/>
    <w:rsid w:val="00CF288D"/>
    <w:rsid w:val="00CF296E"/>
    <w:rsid w:val="00CF3115"/>
    <w:rsid w:val="00CF334C"/>
    <w:rsid w:val="00CF3539"/>
    <w:rsid w:val="00CF3839"/>
    <w:rsid w:val="00CF3A85"/>
    <w:rsid w:val="00CF420B"/>
    <w:rsid w:val="00CF4439"/>
    <w:rsid w:val="00CF4681"/>
    <w:rsid w:val="00CF4745"/>
    <w:rsid w:val="00CF4A0E"/>
    <w:rsid w:val="00CF4A53"/>
    <w:rsid w:val="00CF4B67"/>
    <w:rsid w:val="00CF4D0A"/>
    <w:rsid w:val="00CF55E3"/>
    <w:rsid w:val="00CF5669"/>
    <w:rsid w:val="00CF5759"/>
    <w:rsid w:val="00CF5901"/>
    <w:rsid w:val="00CF5949"/>
    <w:rsid w:val="00CF5D6C"/>
    <w:rsid w:val="00CF6083"/>
    <w:rsid w:val="00CF64C7"/>
    <w:rsid w:val="00CF6B92"/>
    <w:rsid w:val="00CF6F80"/>
    <w:rsid w:val="00CF73FE"/>
    <w:rsid w:val="00CF7591"/>
    <w:rsid w:val="00CF759A"/>
    <w:rsid w:val="00CF75E9"/>
    <w:rsid w:val="00CF7693"/>
    <w:rsid w:val="00CF788F"/>
    <w:rsid w:val="00CF78FE"/>
    <w:rsid w:val="00CF799B"/>
    <w:rsid w:val="00CF7AA8"/>
    <w:rsid w:val="00D001B0"/>
    <w:rsid w:val="00D0028B"/>
    <w:rsid w:val="00D00782"/>
    <w:rsid w:val="00D00B1E"/>
    <w:rsid w:val="00D00B68"/>
    <w:rsid w:val="00D00BFB"/>
    <w:rsid w:val="00D01326"/>
    <w:rsid w:val="00D013FD"/>
    <w:rsid w:val="00D01500"/>
    <w:rsid w:val="00D01D06"/>
    <w:rsid w:val="00D01FE1"/>
    <w:rsid w:val="00D02276"/>
    <w:rsid w:val="00D02432"/>
    <w:rsid w:val="00D026BE"/>
    <w:rsid w:val="00D026D9"/>
    <w:rsid w:val="00D028AC"/>
    <w:rsid w:val="00D029B6"/>
    <w:rsid w:val="00D03136"/>
    <w:rsid w:val="00D03199"/>
    <w:rsid w:val="00D0323B"/>
    <w:rsid w:val="00D032AE"/>
    <w:rsid w:val="00D03629"/>
    <w:rsid w:val="00D0402F"/>
    <w:rsid w:val="00D042F7"/>
    <w:rsid w:val="00D04953"/>
    <w:rsid w:val="00D04B18"/>
    <w:rsid w:val="00D04D7D"/>
    <w:rsid w:val="00D04F25"/>
    <w:rsid w:val="00D0504A"/>
    <w:rsid w:val="00D057F8"/>
    <w:rsid w:val="00D059B1"/>
    <w:rsid w:val="00D059FB"/>
    <w:rsid w:val="00D05A1F"/>
    <w:rsid w:val="00D05ABF"/>
    <w:rsid w:val="00D05B1A"/>
    <w:rsid w:val="00D05D6D"/>
    <w:rsid w:val="00D06139"/>
    <w:rsid w:val="00D06308"/>
    <w:rsid w:val="00D06421"/>
    <w:rsid w:val="00D0697D"/>
    <w:rsid w:val="00D0699E"/>
    <w:rsid w:val="00D06BE1"/>
    <w:rsid w:val="00D06D05"/>
    <w:rsid w:val="00D06D07"/>
    <w:rsid w:val="00D06E78"/>
    <w:rsid w:val="00D07094"/>
    <w:rsid w:val="00D071BC"/>
    <w:rsid w:val="00D07539"/>
    <w:rsid w:val="00D076A0"/>
    <w:rsid w:val="00D07CE6"/>
    <w:rsid w:val="00D07FB3"/>
    <w:rsid w:val="00D1007C"/>
    <w:rsid w:val="00D102C0"/>
    <w:rsid w:val="00D1072A"/>
    <w:rsid w:val="00D107AA"/>
    <w:rsid w:val="00D108F7"/>
    <w:rsid w:val="00D108FC"/>
    <w:rsid w:val="00D10986"/>
    <w:rsid w:val="00D10B92"/>
    <w:rsid w:val="00D1133D"/>
    <w:rsid w:val="00D113BD"/>
    <w:rsid w:val="00D11713"/>
    <w:rsid w:val="00D118C5"/>
    <w:rsid w:val="00D11A60"/>
    <w:rsid w:val="00D1268B"/>
    <w:rsid w:val="00D12854"/>
    <w:rsid w:val="00D12A93"/>
    <w:rsid w:val="00D12AF2"/>
    <w:rsid w:val="00D12B22"/>
    <w:rsid w:val="00D12BB9"/>
    <w:rsid w:val="00D12BEC"/>
    <w:rsid w:val="00D12C3F"/>
    <w:rsid w:val="00D12F0B"/>
    <w:rsid w:val="00D1311D"/>
    <w:rsid w:val="00D13642"/>
    <w:rsid w:val="00D13690"/>
    <w:rsid w:val="00D1379F"/>
    <w:rsid w:val="00D13D7A"/>
    <w:rsid w:val="00D13FEB"/>
    <w:rsid w:val="00D1410C"/>
    <w:rsid w:val="00D14379"/>
    <w:rsid w:val="00D14519"/>
    <w:rsid w:val="00D14A27"/>
    <w:rsid w:val="00D14B3F"/>
    <w:rsid w:val="00D14DF6"/>
    <w:rsid w:val="00D15123"/>
    <w:rsid w:val="00D151BE"/>
    <w:rsid w:val="00D15204"/>
    <w:rsid w:val="00D15255"/>
    <w:rsid w:val="00D152C2"/>
    <w:rsid w:val="00D1571C"/>
    <w:rsid w:val="00D15AAB"/>
    <w:rsid w:val="00D15FDC"/>
    <w:rsid w:val="00D161E9"/>
    <w:rsid w:val="00D16217"/>
    <w:rsid w:val="00D16264"/>
    <w:rsid w:val="00D1659A"/>
    <w:rsid w:val="00D16902"/>
    <w:rsid w:val="00D16992"/>
    <w:rsid w:val="00D16A74"/>
    <w:rsid w:val="00D16BE7"/>
    <w:rsid w:val="00D16CB8"/>
    <w:rsid w:val="00D16D49"/>
    <w:rsid w:val="00D16DA3"/>
    <w:rsid w:val="00D16DB2"/>
    <w:rsid w:val="00D16E23"/>
    <w:rsid w:val="00D16F1E"/>
    <w:rsid w:val="00D16F85"/>
    <w:rsid w:val="00D17252"/>
    <w:rsid w:val="00D17E1C"/>
    <w:rsid w:val="00D2001C"/>
    <w:rsid w:val="00D200D0"/>
    <w:rsid w:val="00D2013F"/>
    <w:rsid w:val="00D20147"/>
    <w:rsid w:val="00D2066D"/>
    <w:rsid w:val="00D20893"/>
    <w:rsid w:val="00D209A7"/>
    <w:rsid w:val="00D20BF2"/>
    <w:rsid w:val="00D210C7"/>
    <w:rsid w:val="00D21199"/>
    <w:rsid w:val="00D211E6"/>
    <w:rsid w:val="00D213EE"/>
    <w:rsid w:val="00D2141B"/>
    <w:rsid w:val="00D21CDF"/>
    <w:rsid w:val="00D21E17"/>
    <w:rsid w:val="00D221B4"/>
    <w:rsid w:val="00D229FF"/>
    <w:rsid w:val="00D22D47"/>
    <w:rsid w:val="00D22F67"/>
    <w:rsid w:val="00D23368"/>
    <w:rsid w:val="00D2340F"/>
    <w:rsid w:val="00D2360A"/>
    <w:rsid w:val="00D23772"/>
    <w:rsid w:val="00D237AA"/>
    <w:rsid w:val="00D2381B"/>
    <w:rsid w:val="00D2389E"/>
    <w:rsid w:val="00D23BEA"/>
    <w:rsid w:val="00D23DFE"/>
    <w:rsid w:val="00D241BF"/>
    <w:rsid w:val="00D24600"/>
    <w:rsid w:val="00D246EB"/>
    <w:rsid w:val="00D247E0"/>
    <w:rsid w:val="00D247ED"/>
    <w:rsid w:val="00D24927"/>
    <w:rsid w:val="00D24DB7"/>
    <w:rsid w:val="00D24E9B"/>
    <w:rsid w:val="00D24EDC"/>
    <w:rsid w:val="00D250DC"/>
    <w:rsid w:val="00D25125"/>
    <w:rsid w:val="00D2570D"/>
    <w:rsid w:val="00D258AB"/>
    <w:rsid w:val="00D25DFF"/>
    <w:rsid w:val="00D25F55"/>
    <w:rsid w:val="00D26179"/>
    <w:rsid w:val="00D266E7"/>
    <w:rsid w:val="00D26BF5"/>
    <w:rsid w:val="00D2704B"/>
    <w:rsid w:val="00D276AB"/>
    <w:rsid w:val="00D27A18"/>
    <w:rsid w:val="00D27B5C"/>
    <w:rsid w:val="00D27BC1"/>
    <w:rsid w:val="00D27E4C"/>
    <w:rsid w:val="00D27F48"/>
    <w:rsid w:val="00D3014E"/>
    <w:rsid w:val="00D3023D"/>
    <w:rsid w:val="00D30464"/>
    <w:rsid w:val="00D3046E"/>
    <w:rsid w:val="00D30534"/>
    <w:rsid w:val="00D3072E"/>
    <w:rsid w:val="00D3077A"/>
    <w:rsid w:val="00D3087D"/>
    <w:rsid w:val="00D30908"/>
    <w:rsid w:val="00D30909"/>
    <w:rsid w:val="00D30E3B"/>
    <w:rsid w:val="00D31180"/>
    <w:rsid w:val="00D3178B"/>
    <w:rsid w:val="00D3215D"/>
    <w:rsid w:val="00D321CD"/>
    <w:rsid w:val="00D3228B"/>
    <w:rsid w:val="00D323A9"/>
    <w:rsid w:val="00D3240F"/>
    <w:rsid w:val="00D32590"/>
    <w:rsid w:val="00D326AA"/>
    <w:rsid w:val="00D3298E"/>
    <w:rsid w:val="00D329AA"/>
    <w:rsid w:val="00D32A82"/>
    <w:rsid w:val="00D32C4C"/>
    <w:rsid w:val="00D32D53"/>
    <w:rsid w:val="00D32E77"/>
    <w:rsid w:val="00D32EAF"/>
    <w:rsid w:val="00D3313F"/>
    <w:rsid w:val="00D33207"/>
    <w:rsid w:val="00D3344D"/>
    <w:rsid w:val="00D33564"/>
    <w:rsid w:val="00D337DB"/>
    <w:rsid w:val="00D33874"/>
    <w:rsid w:val="00D33ECA"/>
    <w:rsid w:val="00D3435D"/>
    <w:rsid w:val="00D34519"/>
    <w:rsid w:val="00D346E4"/>
    <w:rsid w:val="00D34851"/>
    <w:rsid w:val="00D34A0A"/>
    <w:rsid w:val="00D34EB2"/>
    <w:rsid w:val="00D3515D"/>
    <w:rsid w:val="00D35D5F"/>
    <w:rsid w:val="00D35DD5"/>
    <w:rsid w:val="00D35FB7"/>
    <w:rsid w:val="00D35FDC"/>
    <w:rsid w:val="00D36150"/>
    <w:rsid w:val="00D36329"/>
    <w:rsid w:val="00D36394"/>
    <w:rsid w:val="00D365E5"/>
    <w:rsid w:val="00D3679B"/>
    <w:rsid w:val="00D36B34"/>
    <w:rsid w:val="00D375DF"/>
    <w:rsid w:val="00D37847"/>
    <w:rsid w:val="00D378CC"/>
    <w:rsid w:val="00D379F5"/>
    <w:rsid w:val="00D402D7"/>
    <w:rsid w:val="00D405E6"/>
    <w:rsid w:val="00D40A5F"/>
    <w:rsid w:val="00D40E82"/>
    <w:rsid w:val="00D41B76"/>
    <w:rsid w:val="00D41C6B"/>
    <w:rsid w:val="00D41DD0"/>
    <w:rsid w:val="00D41E15"/>
    <w:rsid w:val="00D42166"/>
    <w:rsid w:val="00D4225F"/>
    <w:rsid w:val="00D42321"/>
    <w:rsid w:val="00D4294F"/>
    <w:rsid w:val="00D42C0B"/>
    <w:rsid w:val="00D42EB2"/>
    <w:rsid w:val="00D4307B"/>
    <w:rsid w:val="00D4308F"/>
    <w:rsid w:val="00D43677"/>
    <w:rsid w:val="00D43BFD"/>
    <w:rsid w:val="00D43CCE"/>
    <w:rsid w:val="00D443D4"/>
    <w:rsid w:val="00D443EF"/>
    <w:rsid w:val="00D4441E"/>
    <w:rsid w:val="00D446B8"/>
    <w:rsid w:val="00D4481A"/>
    <w:rsid w:val="00D44D45"/>
    <w:rsid w:val="00D44E9F"/>
    <w:rsid w:val="00D44F65"/>
    <w:rsid w:val="00D45013"/>
    <w:rsid w:val="00D452CA"/>
    <w:rsid w:val="00D45495"/>
    <w:rsid w:val="00D45739"/>
    <w:rsid w:val="00D45800"/>
    <w:rsid w:val="00D45907"/>
    <w:rsid w:val="00D45EFA"/>
    <w:rsid w:val="00D46418"/>
    <w:rsid w:val="00D4655B"/>
    <w:rsid w:val="00D4655D"/>
    <w:rsid w:val="00D4657A"/>
    <w:rsid w:val="00D46697"/>
    <w:rsid w:val="00D46CAF"/>
    <w:rsid w:val="00D46E1D"/>
    <w:rsid w:val="00D47091"/>
    <w:rsid w:val="00D470EF"/>
    <w:rsid w:val="00D4764C"/>
    <w:rsid w:val="00D47669"/>
    <w:rsid w:val="00D47BF4"/>
    <w:rsid w:val="00D47C42"/>
    <w:rsid w:val="00D47E4A"/>
    <w:rsid w:val="00D503C6"/>
    <w:rsid w:val="00D504DE"/>
    <w:rsid w:val="00D506F9"/>
    <w:rsid w:val="00D50CEA"/>
    <w:rsid w:val="00D50DDC"/>
    <w:rsid w:val="00D51020"/>
    <w:rsid w:val="00D51026"/>
    <w:rsid w:val="00D513B8"/>
    <w:rsid w:val="00D51485"/>
    <w:rsid w:val="00D51562"/>
    <w:rsid w:val="00D51E09"/>
    <w:rsid w:val="00D52197"/>
    <w:rsid w:val="00D52295"/>
    <w:rsid w:val="00D5264D"/>
    <w:rsid w:val="00D5264E"/>
    <w:rsid w:val="00D52BC3"/>
    <w:rsid w:val="00D52C89"/>
    <w:rsid w:val="00D52EC8"/>
    <w:rsid w:val="00D53276"/>
    <w:rsid w:val="00D536EE"/>
    <w:rsid w:val="00D5388E"/>
    <w:rsid w:val="00D53C78"/>
    <w:rsid w:val="00D53EF7"/>
    <w:rsid w:val="00D544FE"/>
    <w:rsid w:val="00D549EB"/>
    <w:rsid w:val="00D54B89"/>
    <w:rsid w:val="00D54C50"/>
    <w:rsid w:val="00D55971"/>
    <w:rsid w:val="00D55B0B"/>
    <w:rsid w:val="00D55B8C"/>
    <w:rsid w:val="00D55D80"/>
    <w:rsid w:val="00D56128"/>
    <w:rsid w:val="00D561BC"/>
    <w:rsid w:val="00D562B9"/>
    <w:rsid w:val="00D5633F"/>
    <w:rsid w:val="00D56392"/>
    <w:rsid w:val="00D56423"/>
    <w:rsid w:val="00D56866"/>
    <w:rsid w:val="00D569CF"/>
    <w:rsid w:val="00D56D91"/>
    <w:rsid w:val="00D56EE5"/>
    <w:rsid w:val="00D56FDE"/>
    <w:rsid w:val="00D57270"/>
    <w:rsid w:val="00D574C7"/>
    <w:rsid w:val="00D577A6"/>
    <w:rsid w:val="00D57D04"/>
    <w:rsid w:val="00D57DE0"/>
    <w:rsid w:val="00D57EA9"/>
    <w:rsid w:val="00D57EDF"/>
    <w:rsid w:val="00D60192"/>
    <w:rsid w:val="00D6064E"/>
    <w:rsid w:val="00D609BD"/>
    <w:rsid w:val="00D60D10"/>
    <w:rsid w:val="00D60EE1"/>
    <w:rsid w:val="00D61203"/>
    <w:rsid w:val="00D6171C"/>
    <w:rsid w:val="00D61EB2"/>
    <w:rsid w:val="00D61F67"/>
    <w:rsid w:val="00D62212"/>
    <w:rsid w:val="00D6229A"/>
    <w:rsid w:val="00D62382"/>
    <w:rsid w:val="00D6262E"/>
    <w:rsid w:val="00D6275D"/>
    <w:rsid w:val="00D62779"/>
    <w:rsid w:val="00D6297A"/>
    <w:rsid w:val="00D62CAF"/>
    <w:rsid w:val="00D62E06"/>
    <w:rsid w:val="00D62FD1"/>
    <w:rsid w:val="00D6324C"/>
    <w:rsid w:val="00D63345"/>
    <w:rsid w:val="00D6378E"/>
    <w:rsid w:val="00D6383C"/>
    <w:rsid w:val="00D63883"/>
    <w:rsid w:val="00D63A06"/>
    <w:rsid w:val="00D63BB4"/>
    <w:rsid w:val="00D63F25"/>
    <w:rsid w:val="00D63FF7"/>
    <w:rsid w:val="00D640CE"/>
    <w:rsid w:val="00D64101"/>
    <w:rsid w:val="00D644E9"/>
    <w:rsid w:val="00D645BF"/>
    <w:rsid w:val="00D646D4"/>
    <w:rsid w:val="00D64815"/>
    <w:rsid w:val="00D6487D"/>
    <w:rsid w:val="00D648CA"/>
    <w:rsid w:val="00D64920"/>
    <w:rsid w:val="00D64A82"/>
    <w:rsid w:val="00D64D32"/>
    <w:rsid w:val="00D65003"/>
    <w:rsid w:val="00D653E0"/>
    <w:rsid w:val="00D65D4D"/>
    <w:rsid w:val="00D65DEF"/>
    <w:rsid w:val="00D65FE6"/>
    <w:rsid w:val="00D6605A"/>
    <w:rsid w:val="00D662E7"/>
    <w:rsid w:val="00D66AC7"/>
    <w:rsid w:val="00D66AFC"/>
    <w:rsid w:val="00D66C86"/>
    <w:rsid w:val="00D67325"/>
    <w:rsid w:val="00D673F4"/>
    <w:rsid w:val="00D67447"/>
    <w:rsid w:val="00D67583"/>
    <w:rsid w:val="00D67B42"/>
    <w:rsid w:val="00D67BBF"/>
    <w:rsid w:val="00D67C84"/>
    <w:rsid w:val="00D67D06"/>
    <w:rsid w:val="00D67E50"/>
    <w:rsid w:val="00D70725"/>
    <w:rsid w:val="00D70B90"/>
    <w:rsid w:val="00D70EAB"/>
    <w:rsid w:val="00D7102F"/>
    <w:rsid w:val="00D7105E"/>
    <w:rsid w:val="00D7191C"/>
    <w:rsid w:val="00D71960"/>
    <w:rsid w:val="00D71ADF"/>
    <w:rsid w:val="00D71B53"/>
    <w:rsid w:val="00D71EEB"/>
    <w:rsid w:val="00D7201B"/>
    <w:rsid w:val="00D72144"/>
    <w:rsid w:val="00D723A9"/>
    <w:rsid w:val="00D724F5"/>
    <w:rsid w:val="00D725BF"/>
    <w:rsid w:val="00D727C0"/>
    <w:rsid w:val="00D72EB7"/>
    <w:rsid w:val="00D72F06"/>
    <w:rsid w:val="00D730C8"/>
    <w:rsid w:val="00D730CF"/>
    <w:rsid w:val="00D731EB"/>
    <w:rsid w:val="00D73390"/>
    <w:rsid w:val="00D733E8"/>
    <w:rsid w:val="00D736EE"/>
    <w:rsid w:val="00D7398F"/>
    <w:rsid w:val="00D73BAC"/>
    <w:rsid w:val="00D73CB9"/>
    <w:rsid w:val="00D73E5D"/>
    <w:rsid w:val="00D73F5F"/>
    <w:rsid w:val="00D74A56"/>
    <w:rsid w:val="00D74C83"/>
    <w:rsid w:val="00D74F35"/>
    <w:rsid w:val="00D750CD"/>
    <w:rsid w:val="00D7580F"/>
    <w:rsid w:val="00D75978"/>
    <w:rsid w:val="00D762A7"/>
    <w:rsid w:val="00D76404"/>
    <w:rsid w:val="00D76705"/>
    <w:rsid w:val="00D76785"/>
    <w:rsid w:val="00D76929"/>
    <w:rsid w:val="00D76F09"/>
    <w:rsid w:val="00D77A74"/>
    <w:rsid w:val="00D77AE8"/>
    <w:rsid w:val="00D77B64"/>
    <w:rsid w:val="00D77C27"/>
    <w:rsid w:val="00D77C2B"/>
    <w:rsid w:val="00D8014A"/>
    <w:rsid w:val="00D80183"/>
    <w:rsid w:val="00D80239"/>
    <w:rsid w:val="00D80635"/>
    <w:rsid w:val="00D80CF5"/>
    <w:rsid w:val="00D811FF"/>
    <w:rsid w:val="00D81CB5"/>
    <w:rsid w:val="00D826CC"/>
    <w:rsid w:val="00D82737"/>
    <w:rsid w:val="00D8296B"/>
    <w:rsid w:val="00D82CA8"/>
    <w:rsid w:val="00D82CB3"/>
    <w:rsid w:val="00D834DC"/>
    <w:rsid w:val="00D83B1A"/>
    <w:rsid w:val="00D83D0D"/>
    <w:rsid w:val="00D83D9B"/>
    <w:rsid w:val="00D8425F"/>
    <w:rsid w:val="00D84543"/>
    <w:rsid w:val="00D8478E"/>
    <w:rsid w:val="00D84AF9"/>
    <w:rsid w:val="00D84C85"/>
    <w:rsid w:val="00D853A3"/>
    <w:rsid w:val="00D853D6"/>
    <w:rsid w:val="00D85400"/>
    <w:rsid w:val="00D8552F"/>
    <w:rsid w:val="00D85639"/>
    <w:rsid w:val="00D85B0F"/>
    <w:rsid w:val="00D85D40"/>
    <w:rsid w:val="00D85E51"/>
    <w:rsid w:val="00D86552"/>
    <w:rsid w:val="00D86EC7"/>
    <w:rsid w:val="00D870C1"/>
    <w:rsid w:val="00D8718B"/>
    <w:rsid w:val="00D871EA"/>
    <w:rsid w:val="00D87225"/>
    <w:rsid w:val="00D8744A"/>
    <w:rsid w:val="00D87785"/>
    <w:rsid w:val="00D87A5F"/>
    <w:rsid w:val="00D87F75"/>
    <w:rsid w:val="00D87FB3"/>
    <w:rsid w:val="00D9019F"/>
    <w:rsid w:val="00D9023E"/>
    <w:rsid w:val="00D90AC9"/>
    <w:rsid w:val="00D90CA5"/>
    <w:rsid w:val="00D90D91"/>
    <w:rsid w:val="00D90FF3"/>
    <w:rsid w:val="00D91386"/>
    <w:rsid w:val="00D913DE"/>
    <w:rsid w:val="00D91BCE"/>
    <w:rsid w:val="00D91C10"/>
    <w:rsid w:val="00D91D5E"/>
    <w:rsid w:val="00D91DE4"/>
    <w:rsid w:val="00D91E0B"/>
    <w:rsid w:val="00D9218B"/>
    <w:rsid w:val="00D92221"/>
    <w:rsid w:val="00D9232F"/>
    <w:rsid w:val="00D924EE"/>
    <w:rsid w:val="00D925AA"/>
    <w:rsid w:val="00D928C2"/>
    <w:rsid w:val="00D92EB5"/>
    <w:rsid w:val="00D92F34"/>
    <w:rsid w:val="00D92FB6"/>
    <w:rsid w:val="00D93517"/>
    <w:rsid w:val="00D93BA3"/>
    <w:rsid w:val="00D93CCA"/>
    <w:rsid w:val="00D93D2A"/>
    <w:rsid w:val="00D93D7D"/>
    <w:rsid w:val="00D945CC"/>
    <w:rsid w:val="00D94653"/>
    <w:rsid w:val="00D94760"/>
    <w:rsid w:val="00D9478A"/>
    <w:rsid w:val="00D94AB0"/>
    <w:rsid w:val="00D94AF5"/>
    <w:rsid w:val="00D94B79"/>
    <w:rsid w:val="00D94D05"/>
    <w:rsid w:val="00D94D21"/>
    <w:rsid w:val="00D94F5D"/>
    <w:rsid w:val="00D9509F"/>
    <w:rsid w:val="00D957BF"/>
    <w:rsid w:val="00D95BB0"/>
    <w:rsid w:val="00D95C7E"/>
    <w:rsid w:val="00D95CCC"/>
    <w:rsid w:val="00D95D17"/>
    <w:rsid w:val="00D95E1B"/>
    <w:rsid w:val="00D963C1"/>
    <w:rsid w:val="00D96B9C"/>
    <w:rsid w:val="00D96C24"/>
    <w:rsid w:val="00D96C5C"/>
    <w:rsid w:val="00D96F18"/>
    <w:rsid w:val="00D96F1E"/>
    <w:rsid w:val="00D97089"/>
    <w:rsid w:val="00D976DB"/>
    <w:rsid w:val="00D97799"/>
    <w:rsid w:val="00D97A74"/>
    <w:rsid w:val="00D97B41"/>
    <w:rsid w:val="00D97D23"/>
    <w:rsid w:val="00DA0224"/>
    <w:rsid w:val="00DA04B3"/>
    <w:rsid w:val="00DA0DB3"/>
    <w:rsid w:val="00DA16BB"/>
    <w:rsid w:val="00DA19DA"/>
    <w:rsid w:val="00DA1BB1"/>
    <w:rsid w:val="00DA2342"/>
    <w:rsid w:val="00DA29B7"/>
    <w:rsid w:val="00DA2C60"/>
    <w:rsid w:val="00DA2E77"/>
    <w:rsid w:val="00DA2F08"/>
    <w:rsid w:val="00DA3063"/>
    <w:rsid w:val="00DA3182"/>
    <w:rsid w:val="00DA3202"/>
    <w:rsid w:val="00DA32FF"/>
    <w:rsid w:val="00DA3481"/>
    <w:rsid w:val="00DA3661"/>
    <w:rsid w:val="00DA3667"/>
    <w:rsid w:val="00DA37D7"/>
    <w:rsid w:val="00DA3948"/>
    <w:rsid w:val="00DA3B23"/>
    <w:rsid w:val="00DA3C63"/>
    <w:rsid w:val="00DA3D99"/>
    <w:rsid w:val="00DA3E08"/>
    <w:rsid w:val="00DA3F1F"/>
    <w:rsid w:val="00DA4085"/>
    <w:rsid w:val="00DA40C3"/>
    <w:rsid w:val="00DA4696"/>
    <w:rsid w:val="00DA4771"/>
    <w:rsid w:val="00DA4975"/>
    <w:rsid w:val="00DA4B52"/>
    <w:rsid w:val="00DA5286"/>
    <w:rsid w:val="00DA529D"/>
    <w:rsid w:val="00DA55F1"/>
    <w:rsid w:val="00DA56F1"/>
    <w:rsid w:val="00DA572B"/>
    <w:rsid w:val="00DA5DC7"/>
    <w:rsid w:val="00DA5F48"/>
    <w:rsid w:val="00DA6516"/>
    <w:rsid w:val="00DA6571"/>
    <w:rsid w:val="00DA6618"/>
    <w:rsid w:val="00DA693F"/>
    <w:rsid w:val="00DA6A03"/>
    <w:rsid w:val="00DA6A93"/>
    <w:rsid w:val="00DA6F07"/>
    <w:rsid w:val="00DA7043"/>
    <w:rsid w:val="00DA709C"/>
    <w:rsid w:val="00DA777E"/>
    <w:rsid w:val="00DA78B4"/>
    <w:rsid w:val="00DA7DE6"/>
    <w:rsid w:val="00DA7F62"/>
    <w:rsid w:val="00DB01AD"/>
    <w:rsid w:val="00DB01D6"/>
    <w:rsid w:val="00DB03E9"/>
    <w:rsid w:val="00DB056D"/>
    <w:rsid w:val="00DB061E"/>
    <w:rsid w:val="00DB0874"/>
    <w:rsid w:val="00DB08D4"/>
    <w:rsid w:val="00DB0AC3"/>
    <w:rsid w:val="00DB0C0A"/>
    <w:rsid w:val="00DB0F72"/>
    <w:rsid w:val="00DB11B8"/>
    <w:rsid w:val="00DB1284"/>
    <w:rsid w:val="00DB1288"/>
    <w:rsid w:val="00DB145A"/>
    <w:rsid w:val="00DB17C8"/>
    <w:rsid w:val="00DB1E4D"/>
    <w:rsid w:val="00DB1F84"/>
    <w:rsid w:val="00DB25D4"/>
    <w:rsid w:val="00DB271D"/>
    <w:rsid w:val="00DB2879"/>
    <w:rsid w:val="00DB2B29"/>
    <w:rsid w:val="00DB2F91"/>
    <w:rsid w:val="00DB366E"/>
    <w:rsid w:val="00DB36A7"/>
    <w:rsid w:val="00DB3A32"/>
    <w:rsid w:val="00DB3A6E"/>
    <w:rsid w:val="00DB3A81"/>
    <w:rsid w:val="00DB3EB0"/>
    <w:rsid w:val="00DB3F86"/>
    <w:rsid w:val="00DB409D"/>
    <w:rsid w:val="00DB41FF"/>
    <w:rsid w:val="00DB4326"/>
    <w:rsid w:val="00DB470F"/>
    <w:rsid w:val="00DB4791"/>
    <w:rsid w:val="00DB47AF"/>
    <w:rsid w:val="00DB4AC1"/>
    <w:rsid w:val="00DB4EB8"/>
    <w:rsid w:val="00DB5177"/>
    <w:rsid w:val="00DB53FE"/>
    <w:rsid w:val="00DB5431"/>
    <w:rsid w:val="00DB54EF"/>
    <w:rsid w:val="00DB5821"/>
    <w:rsid w:val="00DB5989"/>
    <w:rsid w:val="00DB5C4C"/>
    <w:rsid w:val="00DB5D68"/>
    <w:rsid w:val="00DB5DE0"/>
    <w:rsid w:val="00DB616D"/>
    <w:rsid w:val="00DB6277"/>
    <w:rsid w:val="00DB6800"/>
    <w:rsid w:val="00DB6AB3"/>
    <w:rsid w:val="00DB6C2F"/>
    <w:rsid w:val="00DB6EB1"/>
    <w:rsid w:val="00DB7014"/>
    <w:rsid w:val="00DB73CB"/>
    <w:rsid w:val="00DB77FD"/>
    <w:rsid w:val="00DB78A0"/>
    <w:rsid w:val="00DB7C17"/>
    <w:rsid w:val="00DC00A1"/>
    <w:rsid w:val="00DC0D71"/>
    <w:rsid w:val="00DC11C5"/>
    <w:rsid w:val="00DC145A"/>
    <w:rsid w:val="00DC193B"/>
    <w:rsid w:val="00DC25CE"/>
    <w:rsid w:val="00DC2653"/>
    <w:rsid w:val="00DC27C8"/>
    <w:rsid w:val="00DC2B7F"/>
    <w:rsid w:val="00DC2E95"/>
    <w:rsid w:val="00DC2FA4"/>
    <w:rsid w:val="00DC3267"/>
    <w:rsid w:val="00DC356C"/>
    <w:rsid w:val="00DC372D"/>
    <w:rsid w:val="00DC38D4"/>
    <w:rsid w:val="00DC3E37"/>
    <w:rsid w:val="00DC3F65"/>
    <w:rsid w:val="00DC4000"/>
    <w:rsid w:val="00DC41A5"/>
    <w:rsid w:val="00DC4236"/>
    <w:rsid w:val="00DC433F"/>
    <w:rsid w:val="00DC446B"/>
    <w:rsid w:val="00DC44BC"/>
    <w:rsid w:val="00DC496A"/>
    <w:rsid w:val="00DC4A85"/>
    <w:rsid w:val="00DC4AE4"/>
    <w:rsid w:val="00DC5207"/>
    <w:rsid w:val="00DC5430"/>
    <w:rsid w:val="00DC57E5"/>
    <w:rsid w:val="00DC5BDC"/>
    <w:rsid w:val="00DC5CB8"/>
    <w:rsid w:val="00DC6685"/>
    <w:rsid w:val="00DC67FA"/>
    <w:rsid w:val="00DC68BF"/>
    <w:rsid w:val="00DC6E48"/>
    <w:rsid w:val="00DC6F2C"/>
    <w:rsid w:val="00DC6FAD"/>
    <w:rsid w:val="00DC70B4"/>
    <w:rsid w:val="00DC7AA9"/>
    <w:rsid w:val="00DC7AF2"/>
    <w:rsid w:val="00DC7C02"/>
    <w:rsid w:val="00DC7F8B"/>
    <w:rsid w:val="00DD012F"/>
    <w:rsid w:val="00DD021B"/>
    <w:rsid w:val="00DD0769"/>
    <w:rsid w:val="00DD07C5"/>
    <w:rsid w:val="00DD07D6"/>
    <w:rsid w:val="00DD0863"/>
    <w:rsid w:val="00DD0B15"/>
    <w:rsid w:val="00DD0E49"/>
    <w:rsid w:val="00DD106D"/>
    <w:rsid w:val="00DD142A"/>
    <w:rsid w:val="00DD14BD"/>
    <w:rsid w:val="00DD1517"/>
    <w:rsid w:val="00DD15EA"/>
    <w:rsid w:val="00DD1C4D"/>
    <w:rsid w:val="00DD1E1C"/>
    <w:rsid w:val="00DD20F9"/>
    <w:rsid w:val="00DD2199"/>
    <w:rsid w:val="00DD223D"/>
    <w:rsid w:val="00DD22C6"/>
    <w:rsid w:val="00DD259A"/>
    <w:rsid w:val="00DD284C"/>
    <w:rsid w:val="00DD2B3A"/>
    <w:rsid w:val="00DD2B44"/>
    <w:rsid w:val="00DD2BA1"/>
    <w:rsid w:val="00DD2DB5"/>
    <w:rsid w:val="00DD2F34"/>
    <w:rsid w:val="00DD3092"/>
    <w:rsid w:val="00DD336F"/>
    <w:rsid w:val="00DD3445"/>
    <w:rsid w:val="00DD34D1"/>
    <w:rsid w:val="00DD3B1D"/>
    <w:rsid w:val="00DD3C8D"/>
    <w:rsid w:val="00DD3DB4"/>
    <w:rsid w:val="00DD3E5B"/>
    <w:rsid w:val="00DD4B48"/>
    <w:rsid w:val="00DD4C8D"/>
    <w:rsid w:val="00DD505B"/>
    <w:rsid w:val="00DD52B6"/>
    <w:rsid w:val="00DD52BC"/>
    <w:rsid w:val="00DD5489"/>
    <w:rsid w:val="00DD5BA4"/>
    <w:rsid w:val="00DD5BB7"/>
    <w:rsid w:val="00DD5E3E"/>
    <w:rsid w:val="00DD5FA0"/>
    <w:rsid w:val="00DD5FC7"/>
    <w:rsid w:val="00DD5FF5"/>
    <w:rsid w:val="00DD6030"/>
    <w:rsid w:val="00DD613E"/>
    <w:rsid w:val="00DD63A2"/>
    <w:rsid w:val="00DD6688"/>
    <w:rsid w:val="00DD66FD"/>
    <w:rsid w:val="00DD6853"/>
    <w:rsid w:val="00DD6ADB"/>
    <w:rsid w:val="00DD6CC5"/>
    <w:rsid w:val="00DD7098"/>
    <w:rsid w:val="00DD73FE"/>
    <w:rsid w:val="00DD755B"/>
    <w:rsid w:val="00DD76FD"/>
    <w:rsid w:val="00DD77F6"/>
    <w:rsid w:val="00DD7A42"/>
    <w:rsid w:val="00DE01AE"/>
    <w:rsid w:val="00DE0574"/>
    <w:rsid w:val="00DE0E41"/>
    <w:rsid w:val="00DE0E99"/>
    <w:rsid w:val="00DE0F46"/>
    <w:rsid w:val="00DE1392"/>
    <w:rsid w:val="00DE14A5"/>
    <w:rsid w:val="00DE16E5"/>
    <w:rsid w:val="00DE172B"/>
    <w:rsid w:val="00DE1BE1"/>
    <w:rsid w:val="00DE1C5E"/>
    <w:rsid w:val="00DE1D59"/>
    <w:rsid w:val="00DE1F41"/>
    <w:rsid w:val="00DE206B"/>
    <w:rsid w:val="00DE208E"/>
    <w:rsid w:val="00DE22F6"/>
    <w:rsid w:val="00DE24D3"/>
    <w:rsid w:val="00DE2588"/>
    <w:rsid w:val="00DE276D"/>
    <w:rsid w:val="00DE278B"/>
    <w:rsid w:val="00DE2899"/>
    <w:rsid w:val="00DE2923"/>
    <w:rsid w:val="00DE2CA5"/>
    <w:rsid w:val="00DE2FB0"/>
    <w:rsid w:val="00DE3044"/>
    <w:rsid w:val="00DE3097"/>
    <w:rsid w:val="00DE32C4"/>
    <w:rsid w:val="00DE3656"/>
    <w:rsid w:val="00DE36A3"/>
    <w:rsid w:val="00DE3732"/>
    <w:rsid w:val="00DE381A"/>
    <w:rsid w:val="00DE3839"/>
    <w:rsid w:val="00DE4168"/>
    <w:rsid w:val="00DE4333"/>
    <w:rsid w:val="00DE4A0F"/>
    <w:rsid w:val="00DE4A16"/>
    <w:rsid w:val="00DE4AFC"/>
    <w:rsid w:val="00DE4B33"/>
    <w:rsid w:val="00DE4BCC"/>
    <w:rsid w:val="00DE596E"/>
    <w:rsid w:val="00DE5A91"/>
    <w:rsid w:val="00DE5C4C"/>
    <w:rsid w:val="00DE5D2F"/>
    <w:rsid w:val="00DE5D5D"/>
    <w:rsid w:val="00DE5E9D"/>
    <w:rsid w:val="00DE6741"/>
    <w:rsid w:val="00DE6C2E"/>
    <w:rsid w:val="00DE6F9F"/>
    <w:rsid w:val="00DE770B"/>
    <w:rsid w:val="00DE793C"/>
    <w:rsid w:val="00DE7E46"/>
    <w:rsid w:val="00DF0745"/>
    <w:rsid w:val="00DF0A78"/>
    <w:rsid w:val="00DF15D1"/>
    <w:rsid w:val="00DF15D8"/>
    <w:rsid w:val="00DF18C7"/>
    <w:rsid w:val="00DF1A49"/>
    <w:rsid w:val="00DF1AF1"/>
    <w:rsid w:val="00DF1BB7"/>
    <w:rsid w:val="00DF1BF5"/>
    <w:rsid w:val="00DF22DE"/>
    <w:rsid w:val="00DF25EB"/>
    <w:rsid w:val="00DF2AFE"/>
    <w:rsid w:val="00DF31CB"/>
    <w:rsid w:val="00DF37C4"/>
    <w:rsid w:val="00DF3829"/>
    <w:rsid w:val="00DF3A23"/>
    <w:rsid w:val="00DF3B34"/>
    <w:rsid w:val="00DF3C1E"/>
    <w:rsid w:val="00DF3C99"/>
    <w:rsid w:val="00DF3D78"/>
    <w:rsid w:val="00DF4035"/>
    <w:rsid w:val="00DF408D"/>
    <w:rsid w:val="00DF4101"/>
    <w:rsid w:val="00DF41BE"/>
    <w:rsid w:val="00DF42B5"/>
    <w:rsid w:val="00DF44A4"/>
    <w:rsid w:val="00DF4678"/>
    <w:rsid w:val="00DF48D0"/>
    <w:rsid w:val="00DF4C14"/>
    <w:rsid w:val="00DF4FC3"/>
    <w:rsid w:val="00DF539B"/>
    <w:rsid w:val="00DF53DC"/>
    <w:rsid w:val="00DF59E4"/>
    <w:rsid w:val="00DF5EE5"/>
    <w:rsid w:val="00DF6391"/>
    <w:rsid w:val="00DF6AB6"/>
    <w:rsid w:val="00DF6BD4"/>
    <w:rsid w:val="00DF6C88"/>
    <w:rsid w:val="00DF6E73"/>
    <w:rsid w:val="00DF7082"/>
    <w:rsid w:val="00DF7639"/>
    <w:rsid w:val="00DF777C"/>
    <w:rsid w:val="00DF7A58"/>
    <w:rsid w:val="00DF7D9A"/>
    <w:rsid w:val="00E00137"/>
    <w:rsid w:val="00E001EE"/>
    <w:rsid w:val="00E00222"/>
    <w:rsid w:val="00E00343"/>
    <w:rsid w:val="00E003E1"/>
    <w:rsid w:val="00E0043F"/>
    <w:rsid w:val="00E00853"/>
    <w:rsid w:val="00E00D16"/>
    <w:rsid w:val="00E0112B"/>
    <w:rsid w:val="00E013EE"/>
    <w:rsid w:val="00E0150F"/>
    <w:rsid w:val="00E016CE"/>
    <w:rsid w:val="00E0211F"/>
    <w:rsid w:val="00E0220A"/>
    <w:rsid w:val="00E02231"/>
    <w:rsid w:val="00E022C9"/>
    <w:rsid w:val="00E02612"/>
    <w:rsid w:val="00E02A0C"/>
    <w:rsid w:val="00E02DC7"/>
    <w:rsid w:val="00E0324C"/>
    <w:rsid w:val="00E0329C"/>
    <w:rsid w:val="00E036DD"/>
    <w:rsid w:val="00E039BF"/>
    <w:rsid w:val="00E039DB"/>
    <w:rsid w:val="00E03A8A"/>
    <w:rsid w:val="00E03C66"/>
    <w:rsid w:val="00E03DCB"/>
    <w:rsid w:val="00E040C1"/>
    <w:rsid w:val="00E041A8"/>
    <w:rsid w:val="00E04C07"/>
    <w:rsid w:val="00E05011"/>
    <w:rsid w:val="00E050F1"/>
    <w:rsid w:val="00E05544"/>
    <w:rsid w:val="00E05798"/>
    <w:rsid w:val="00E05834"/>
    <w:rsid w:val="00E05C5D"/>
    <w:rsid w:val="00E0631A"/>
    <w:rsid w:val="00E0646C"/>
    <w:rsid w:val="00E06783"/>
    <w:rsid w:val="00E07408"/>
    <w:rsid w:val="00E07470"/>
    <w:rsid w:val="00E076D6"/>
    <w:rsid w:val="00E07EA4"/>
    <w:rsid w:val="00E10150"/>
    <w:rsid w:val="00E1039A"/>
    <w:rsid w:val="00E103D8"/>
    <w:rsid w:val="00E10479"/>
    <w:rsid w:val="00E104A2"/>
    <w:rsid w:val="00E104DF"/>
    <w:rsid w:val="00E1076D"/>
    <w:rsid w:val="00E10D6A"/>
    <w:rsid w:val="00E10E4C"/>
    <w:rsid w:val="00E110DC"/>
    <w:rsid w:val="00E111F7"/>
    <w:rsid w:val="00E11368"/>
    <w:rsid w:val="00E11582"/>
    <w:rsid w:val="00E119D7"/>
    <w:rsid w:val="00E11F73"/>
    <w:rsid w:val="00E12059"/>
    <w:rsid w:val="00E121E9"/>
    <w:rsid w:val="00E1230E"/>
    <w:rsid w:val="00E1239C"/>
    <w:rsid w:val="00E125C8"/>
    <w:rsid w:val="00E12712"/>
    <w:rsid w:val="00E1283C"/>
    <w:rsid w:val="00E12AAF"/>
    <w:rsid w:val="00E130FD"/>
    <w:rsid w:val="00E1353B"/>
    <w:rsid w:val="00E13546"/>
    <w:rsid w:val="00E13BEA"/>
    <w:rsid w:val="00E13EED"/>
    <w:rsid w:val="00E13FD8"/>
    <w:rsid w:val="00E14616"/>
    <w:rsid w:val="00E146B9"/>
    <w:rsid w:val="00E14796"/>
    <w:rsid w:val="00E1479F"/>
    <w:rsid w:val="00E1499D"/>
    <w:rsid w:val="00E14BEF"/>
    <w:rsid w:val="00E14FEB"/>
    <w:rsid w:val="00E159CB"/>
    <w:rsid w:val="00E15C19"/>
    <w:rsid w:val="00E1610D"/>
    <w:rsid w:val="00E161EA"/>
    <w:rsid w:val="00E1662E"/>
    <w:rsid w:val="00E16671"/>
    <w:rsid w:val="00E1682F"/>
    <w:rsid w:val="00E16A8E"/>
    <w:rsid w:val="00E16E21"/>
    <w:rsid w:val="00E16EDC"/>
    <w:rsid w:val="00E17962"/>
    <w:rsid w:val="00E17D0F"/>
    <w:rsid w:val="00E17FFB"/>
    <w:rsid w:val="00E20001"/>
    <w:rsid w:val="00E205E1"/>
    <w:rsid w:val="00E208DB"/>
    <w:rsid w:val="00E20A93"/>
    <w:rsid w:val="00E20DA2"/>
    <w:rsid w:val="00E20DFD"/>
    <w:rsid w:val="00E20E1D"/>
    <w:rsid w:val="00E20EB8"/>
    <w:rsid w:val="00E20F14"/>
    <w:rsid w:val="00E20FC4"/>
    <w:rsid w:val="00E213F9"/>
    <w:rsid w:val="00E215BB"/>
    <w:rsid w:val="00E21739"/>
    <w:rsid w:val="00E2183B"/>
    <w:rsid w:val="00E21DE8"/>
    <w:rsid w:val="00E22115"/>
    <w:rsid w:val="00E22195"/>
    <w:rsid w:val="00E22466"/>
    <w:rsid w:val="00E22B1E"/>
    <w:rsid w:val="00E22C43"/>
    <w:rsid w:val="00E22C4F"/>
    <w:rsid w:val="00E22E7D"/>
    <w:rsid w:val="00E22FFC"/>
    <w:rsid w:val="00E231FC"/>
    <w:rsid w:val="00E23338"/>
    <w:rsid w:val="00E2343A"/>
    <w:rsid w:val="00E2351F"/>
    <w:rsid w:val="00E236A9"/>
    <w:rsid w:val="00E2380A"/>
    <w:rsid w:val="00E23845"/>
    <w:rsid w:val="00E23A0E"/>
    <w:rsid w:val="00E24310"/>
    <w:rsid w:val="00E2488A"/>
    <w:rsid w:val="00E24D08"/>
    <w:rsid w:val="00E24D61"/>
    <w:rsid w:val="00E24E2F"/>
    <w:rsid w:val="00E25126"/>
    <w:rsid w:val="00E251B4"/>
    <w:rsid w:val="00E25784"/>
    <w:rsid w:val="00E2584F"/>
    <w:rsid w:val="00E25D23"/>
    <w:rsid w:val="00E260B2"/>
    <w:rsid w:val="00E26210"/>
    <w:rsid w:val="00E269B0"/>
    <w:rsid w:val="00E26BE2"/>
    <w:rsid w:val="00E26DE3"/>
    <w:rsid w:val="00E26E91"/>
    <w:rsid w:val="00E26F8C"/>
    <w:rsid w:val="00E2724C"/>
    <w:rsid w:val="00E273D6"/>
    <w:rsid w:val="00E279D3"/>
    <w:rsid w:val="00E27F08"/>
    <w:rsid w:val="00E30132"/>
    <w:rsid w:val="00E3016C"/>
    <w:rsid w:val="00E3045F"/>
    <w:rsid w:val="00E30A58"/>
    <w:rsid w:val="00E30B5E"/>
    <w:rsid w:val="00E30DDD"/>
    <w:rsid w:val="00E30EF1"/>
    <w:rsid w:val="00E314B0"/>
    <w:rsid w:val="00E314B7"/>
    <w:rsid w:val="00E318C4"/>
    <w:rsid w:val="00E31D6E"/>
    <w:rsid w:val="00E32922"/>
    <w:rsid w:val="00E32DB3"/>
    <w:rsid w:val="00E32E91"/>
    <w:rsid w:val="00E32EC2"/>
    <w:rsid w:val="00E32F04"/>
    <w:rsid w:val="00E3302D"/>
    <w:rsid w:val="00E33748"/>
    <w:rsid w:val="00E33B18"/>
    <w:rsid w:val="00E33F08"/>
    <w:rsid w:val="00E34011"/>
    <w:rsid w:val="00E34118"/>
    <w:rsid w:val="00E3436C"/>
    <w:rsid w:val="00E3439E"/>
    <w:rsid w:val="00E34437"/>
    <w:rsid w:val="00E346C4"/>
    <w:rsid w:val="00E34758"/>
    <w:rsid w:val="00E3493F"/>
    <w:rsid w:val="00E34AEF"/>
    <w:rsid w:val="00E34D40"/>
    <w:rsid w:val="00E34E6C"/>
    <w:rsid w:val="00E34EEB"/>
    <w:rsid w:val="00E3517A"/>
    <w:rsid w:val="00E35191"/>
    <w:rsid w:val="00E351B3"/>
    <w:rsid w:val="00E353C9"/>
    <w:rsid w:val="00E356ED"/>
    <w:rsid w:val="00E3582D"/>
    <w:rsid w:val="00E35A8A"/>
    <w:rsid w:val="00E35C71"/>
    <w:rsid w:val="00E35D3E"/>
    <w:rsid w:val="00E35EDD"/>
    <w:rsid w:val="00E35FD1"/>
    <w:rsid w:val="00E36326"/>
    <w:rsid w:val="00E3636C"/>
    <w:rsid w:val="00E364BA"/>
    <w:rsid w:val="00E36892"/>
    <w:rsid w:val="00E368E9"/>
    <w:rsid w:val="00E3691C"/>
    <w:rsid w:val="00E36A65"/>
    <w:rsid w:val="00E36D91"/>
    <w:rsid w:val="00E36DF8"/>
    <w:rsid w:val="00E37102"/>
    <w:rsid w:val="00E3733B"/>
    <w:rsid w:val="00E374FA"/>
    <w:rsid w:val="00E37CA4"/>
    <w:rsid w:val="00E37F81"/>
    <w:rsid w:val="00E40213"/>
    <w:rsid w:val="00E40785"/>
    <w:rsid w:val="00E413DA"/>
    <w:rsid w:val="00E41715"/>
    <w:rsid w:val="00E41B0D"/>
    <w:rsid w:val="00E41B47"/>
    <w:rsid w:val="00E41BCB"/>
    <w:rsid w:val="00E41C14"/>
    <w:rsid w:val="00E41CB7"/>
    <w:rsid w:val="00E41DE3"/>
    <w:rsid w:val="00E41ECD"/>
    <w:rsid w:val="00E41FB2"/>
    <w:rsid w:val="00E421B9"/>
    <w:rsid w:val="00E42305"/>
    <w:rsid w:val="00E42798"/>
    <w:rsid w:val="00E4288C"/>
    <w:rsid w:val="00E428D8"/>
    <w:rsid w:val="00E42AA0"/>
    <w:rsid w:val="00E42AD9"/>
    <w:rsid w:val="00E42F22"/>
    <w:rsid w:val="00E43068"/>
    <w:rsid w:val="00E43792"/>
    <w:rsid w:val="00E43860"/>
    <w:rsid w:val="00E439C3"/>
    <w:rsid w:val="00E43D49"/>
    <w:rsid w:val="00E43D89"/>
    <w:rsid w:val="00E43EE0"/>
    <w:rsid w:val="00E43F0A"/>
    <w:rsid w:val="00E446FF"/>
    <w:rsid w:val="00E44B0F"/>
    <w:rsid w:val="00E450B8"/>
    <w:rsid w:val="00E45165"/>
    <w:rsid w:val="00E4523B"/>
    <w:rsid w:val="00E45480"/>
    <w:rsid w:val="00E455E5"/>
    <w:rsid w:val="00E458FE"/>
    <w:rsid w:val="00E45923"/>
    <w:rsid w:val="00E459C0"/>
    <w:rsid w:val="00E45BB3"/>
    <w:rsid w:val="00E45E7A"/>
    <w:rsid w:val="00E46373"/>
    <w:rsid w:val="00E46894"/>
    <w:rsid w:val="00E468C8"/>
    <w:rsid w:val="00E46929"/>
    <w:rsid w:val="00E46955"/>
    <w:rsid w:val="00E46AC1"/>
    <w:rsid w:val="00E46D5A"/>
    <w:rsid w:val="00E46E02"/>
    <w:rsid w:val="00E46F45"/>
    <w:rsid w:val="00E4710F"/>
    <w:rsid w:val="00E47412"/>
    <w:rsid w:val="00E474C9"/>
    <w:rsid w:val="00E47851"/>
    <w:rsid w:val="00E47E5B"/>
    <w:rsid w:val="00E50157"/>
    <w:rsid w:val="00E50415"/>
    <w:rsid w:val="00E504F1"/>
    <w:rsid w:val="00E507F7"/>
    <w:rsid w:val="00E50938"/>
    <w:rsid w:val="00E50ADE"/>
    <w:rsid w:val="00E50EBB"/>
    <w:rsid w:val="00E50EDA"/>
    <w:rsid w:val="00E51118"/>
    <w:rsid w:val="00E5162F"/>
    <w:rsid w:val="00E518B8"/>
    <w:rsid w:val="00E5195D"/>
    <w:rsid w:val="00E5197F"/>
    <w:rsid w:val="00E5200E"/>
    <w:rsid w:val="00E52588"/>
    <w:rsid w:val="00E526D8"/>
    <w:rsid w:val="00E52784"/>
    <w:rsid w:val="00E52A05"/>
    <w:rsid w:val="00E52A51"/>
    <w:rsid w:val="00E52BD7"/>
    <w:rsid w:val="00E52C19"/>
    <w:rsid w:val="00E52C1F"/>
    <w:rsid w:val="00E52CD3"/>
    <w:rsid w:val="00E53536"/>
    <w:rsid w:val="00E5353D"/>
    <w:rsid w:val="00E539DA"/>
    <w:rsid w:val="00E539E8"/>
    <w:rsid w:val="00E53D41"/>
    <w:rsid w:val="00E53D4C"/>
    <w:rsid w:val="00E53E9E"/>
    <w:rsid w:val="00E53EDF"/>
    <w:rsid w:val="00E53F78"/>
    <w:rsid w:val="00E5456A"/>
    <w:rsid w:val="00E548DB"/>
    <w:rsid w:val="00E54B3C"/>
    <w:rsid w:val="00E54F9E"/>
    <w:rsid w:val="00E5509A"/>
    <w:rsid w:val="00E553FC"/>
    <w:rsid w:val="00E55857"/>
    <w:rsid w:val="00E55B35"/>
    <w:rsid w:val="00E55D29"/>
    <w:rsid w:val="00E55E18"/>
    <w:rsid w:val="00E56053"/>
    <w:rsid w:val="00E56631"/>
    <w:rsid w:val="00E568EF"/>
    <w:rsid w:val="00E56A8A"/>
    <w:rsid w:val="00E56AD9"/>
    <w:rsid w:val="00E56B19"/>
    <w:rsid w:val="00E56D5A"/>
    <w:rsid w:val="00E57172"/>
    <w:rsid w:val="00E573A9"/>
    <w:rsid w:val="00E578D1"/>
    <w:rsid w:val="00E57B30"/>
    <w:rsid w:val="00E60025"/>
    <w:rsid w:val="00E60429"/>
    <w:rsid w:val="00E60743"/>
    <w:rsid w:val="00E60834"/>
    <w:rsid w:val="00E60AD1"/>
    <w:rsid w:val="00E60BA4"/>
    <w:rsid w:val="00E60C0C"/>
    <w:rsid w:val="00E60C34"/>
    <w:rsid w:val="00E60DF7"/>
    <w:rsid w:val="00E60F1B"/>
    <w:rsid w:val="00E61199"/>
    <w:rsid w:val="00E6133F"/>
    <w:rsid w:val="00E61E2E"/>
    <w:rsid w:val="00E61ED3"/>
    <w:rsid w:val="00E61FB5"/>
    <w:rsid w:val="00E62016"/>
    <w:rsid w:val="00E62146"/>
    <w:rsid w:val="00E623F0"/>
    <w:rsid w:val="00E6262A"/>
    <w:rsid w:val="00E626C7"/>
    <w:rsid w:val="00E62941"/>
    <w:rsid w:val="00E62C9A"/>
    <w:rsid w:val="00E62F56"/>
    <w:rsid w:val="00E630AB"/>
    <w:rsid w:val="00E632A8"/>
    <w:rsid w:val="00E6368A"/>
    <w:rsid w:val="00E6369D"/>
    <w:rsid w:val="00E637AA"/>
    <w:rsid w:val="00E63809"/>
    <w:rsid w:val="00E63C5D"/>
    <w:rsid w:val="00E63CA1"/>
    <w:rsid w:val="00E63F84"/>
    <w:rsid w:val="00E64305"/>
    <w:rsid w:val="00E64386"/>
    <w:rsid w:val="00E64417"/>
    <w:rsid w:val="00E64A6B"/>
    <w:rsid w:val="00E64F72"/>
    <w:rsid w:val="00E64FFD"/>
    <w:rsid w:val="00E65055"/>
    <w:rsid w:val="00E6511F"/>
    <w:rsid w:val="00E6519C"/>
    <w:rsid w:val="00E651D7"/>
    <w:rsid w:val="00E65440"/>
    <w:rsid w:val="00E654CF"/>
    <w:rsid w:val="00E6555D"/>
    <w:rsid w:val="00E656F2"/>
    <w:rsid w:val="00E65AA1"/>
    <w:rsid w:val="00E65D7A"/>
    <w:rsid w:val="00E65E1D"/>
    <w:rsid w:val="00E65E36"/>
    <w:rsid w:val="00E6604C"/>
    <w:rsid w:val="00E662D8"/>
    <w:rsid w:val="00E66678"/>
    <w:rsid w:val="00E6677C"/>
    <w:rsid w:val="00E66C17"/>
    <w:rsid w:val="00E66EA3"/>
    <w:rsid w:val="00E66EBD"/>
    <w:rsid w:val="00E66FAF"/>
    <w:rsid w:val="00E6726F"/>
    <w:rsid w:val="00E672E6"/>
    <w:rsid w:val="00E67BAD"/>
    <w:rsid w:val="00E67F90"/>
    <w:rsid w:val="00E7002C"/>
    <w:rsid w:val="00E70237"/>
    <w:rsid w:val="00E7054B"/>
    <w:rsid w:val="00E70633"/>
    <w:rsid w:val="00E706BE"/>
    <w:rsid w:val="00E70788"/>
    <w:rsid w:val="00E70CA6"/>
    <w:rsid w:val="00E711E2"/>
    <w:rsid w:val="00E7125A"/>
    <w:rsid w:val="00E7135A"/>
    <w:rsid w:val="00E71416"/>
    <w:rsid w:val="00E71560"/>
    <w:rsid w:val="00E717D4"/>
    <w:rsid w:val="00E7200F"/>
    <w:rsid w:val="00E72068"/>
    <w:rsid w:val="00E72381"/>
    <w:rsid w:val="00E7258B"/>
    <w:rsid w:val="00E7296F"/>
    <w:rsid w:val="00E72B57"/>
    <w:rsid w:val="00E72BBE"/>
    <w:rsid w:val="00E733C5"/>
    <w:rsid w:val="00E73565"/>
    <w:rsid w:val="00E73577"/>
    <w:rsid w:val="00E73776"/>
    <w:rsid w:val="00E73B54"/>
    <w:rsid w:val="00E73BCE"/>
    <w:rsid w:val="00E73D2C"/>
    <w:rsid w:val="00E73EC7"/>
    <w:rsid w:val="00E740DC"/>
    <w:rsid w:val="00E74522"/>
    <w:rsid w:val="00E74AD4"/>
    <w:rsid w:val="00E74D6E"/>
    <w:rsid w:val="00E74DE7"/>
    <w:rsid w:val="00E74EAA"/>
    <w:rsid w:val="00E75082"/>
    <w:rsid w:val="00E751C3"/>
    <w:rsid w:val="00E7528B"/>
    <w:rsid w:val="00E75736"/>
    <w:rsid w:val="00E757D8"/>
    <w:rsid w:val="00E75818"/>
    <w:rsid w:val="00E7594C"/>
    <w:rsid w:val="00E75A23"/>
    <w:rsid w:val="00E75C99"/>
    <w:rsid w:val="00E75D19"/>
    <w:rsid w:val="00E75E9A"/>
    <w:rsid w:val="00E76154"/>
    <w:rsid w:val="00E76434"/>
    <w:rsid w:val="00E765E0"/>
    <w:rsid w:val="00E7681C"/>
    <w:rsid w:val="00E76866"/>
    <w:rsid w:val="00E768FA"/>
    <w:rsid w:val="00E7714B"/>
    <w:rsid w:val="00E77191"/>
    <w:rsid w:val="00E77883"/>
    <w:rsid w:val="00E77A70"/>
    <w:rsid w:val="00E77F8E"/>
    <w:rsid w:val="00E77FED"/>
    <w:rsid w:val="00E800BC"/>
    <w:rsid w:val="00E802E8"/>
    <w:rsid w:val="00E80820"/>
    <w:rsid w:val="00E80A02"/>
    <w:rsid w:val="00E81311"/>
    <w:rsid w:val="00E813EE"/>
    <w:rsid w:val="00E81496"/>
    <w:rsid w:val="00E81572"/>
    <w:rsid w:val="00E81978"/>
    <w:rsid w:val="00E81B4F"/>
    <w:rsid w:val="00E81D03"/>
    <w:rsid w:val="00E82103"/>
    <w:rsid w:val="00E8213D"/>
    <w:rsid w:val="00E8226E"/>
    <w:rsid w:val="00E828AA"/>
    <w:rsid w:val="00E82CCA"/>
    <w:rsid w:val="00E82E90"/>
    <w:rsid w:val="00E82ECA"/>
    <w:rsid w:val="00E83393"/>
    <w:rsid w:val="00E836D3"/>
    <w:rsid w:val="00E839BE"/>
    <w:rsid w:val="00E83A64"/>
    <w:rsid w:val="00E83C69"/>
    <w:rsid w:val="00E83E8E"/>
    <w:rsid w:val="00E84778"/>
    <w:rsid w:val="00E84FA9"/>
    <w:rsid w:val="00E85491"/>
    <w:rsid w:val="00E85512"/>
    <w:rsid w:val="00E855D1"/>
    <w:rsid w:val="00E857D2"/>
    <w:rsid w:val="00E85D0A"/>
    <w:rsid w:val="00E85E26"/>
    <w:rsid w:val="00E86069"/>
    <w:rsid w:val="00E8627A"/>
    <w:rsid w:val="00E86325"/>
    <w:rsid w:val="00E864B8"/>
    <w:rsid w:val="00E8685B"/>
    <w:rsid w:val="00E86A61"/>
    <w:rsid w:val="00E86D28"/>
    <w:rsid w:val="00E86FA4"/>
    <w:rsid w:val="00E870EE"/>
    <w:rsid w:val="00E87B20"/>
    <w:rsid w:val="00E87F15"/>
    <w:rsid w:val="00E901B3"/>
    <w:rsid w:val="00E9038D"/>
    <w:rsid w:val="00E90571"/>
    <w:rsid w:val="00E905A3"/>
    <w:rsid w:val="00E90A0A"/>
    <w:rsid w:val="00E90B73"/>
    <w:rsid w:val="00E90D0E"/>
    <w:rsid w:val="00E90EA2"/>
    <w:rsid w:val="00E918A6"/>
    <w:rsid w:val="00E9191A"/>
    <w:rsid w:val="00E91B37"/>
    <w:rsid w:val="00E91FC4"/>
    <w:rsid w:val="00E921EB"/>
    <w:rsid w:val="00E9225A"/>
    <w:rsid w:val="00E92AA3"/>
    <w:rsid w:val="00E92EB5"/>
    <w:rsid w:val="00E92FD9"/>
    <w:rsid w:val="00E9304A"/>
    <w:rsid w:val="00E93482"/>
    <w:rsid w:val="00E934CD"/>
    <w:rsid w:val="00E93934"/>
    <w:rsid w:val="00E941E9"/>
    <w:rsid w:val="00E945C0"/>
    <w:rsid w:val="00E94BC5"/>
    <w:rsid w:val="00E94F5E"/>
    <w:rsid w:val="00E94FAF"/>
    <w:rsid w:val="00E955C9"/>
    <w:rsid w:val="00E95CFB"/>
    <w:rsid w:val="00E960CA"/>
    <w:rsid w:val="00E960F8"/>
    <w:rsid w:val="00E96306"/>
    <w:rsid w:val="00E96422"/>
    <w:rsid w:val="00E9667E"/>
    <w:rsid w:val="00E9668E"/>
    <w:rsid w:val="00E96981"/>
    <w:rsid w:val="00E96EB5"/>
    <w:rsid w:val="00E96F10"/>
    <w:rsid w:val="00E96F43"/>
    <w:rsid w:val="00E96F4F"/>
    <w:rsid w:val="00E97225"/>
    <w:rsid w:val="00E974FF"/>
    <w:rsid w:val="00E97929"/>
    <w:rsid w:val="00E97AB1"/>
    <w:rsid w:val="00E97C2C"/>
    <w:rsid w:val="00E97FA8"/>
    <w:rsid w:val="00EA002B"/>
    <w:rsid w:val="00EA01FA"/>
    <w:rsid w:val="00EA030E"/>
    <w:rsid w:val="00EA068D"/>
    <w:rsid w:val="00EA0938"/>
    <w:rsid w:val="00EA0CE7"/>
    <w:rsid w:val="00EA0FCC"/>
    <w:rsid w:val="00EA10B5"/>
    <w:rsid w:val="00EA183F"/>
    <w:rsid w:val="00EA1855"/>
    <w:rsid w:val="00EA19F1"/>
    <w:rsid w:val="00EA1A3B"/>
    <w:rsid w:val="00EA1FAA"/>
    <w:rsid w:val="00EA2329"/>
    <w:rsid w:val="00EA2560"/>
    <w:rsid w:val="00EA291E"/>
    <w:rsid w:val="00EA2B72"/>
    <w:rsid w:val="00EA2D33"/>
    <w:rsid w:val="00EA2E9B"/>
    <w:rsid w:val="00EA2EA7"/>
    <w:rsid w:val="00EA306B"/>
    <w:rsid w:val="00EA3878"/>
    <w:rsid w:val="00EA3899"/>
    <w:rsid w:val="00EA39CC"/>
    <w:rsid w:val="00EA3C22"/>
    <w:rsid w:val="00EA3D15"/>
    <w:rsid w:val="00EA3D36"/>
    <w:rsid w:val="00EA3DD4"/>
    <w:rsid w:val="00EA3DDC"/>
    <w:rsid w:val="00EA3FAB"/>
    <w:rsid w:val="00EA3FE3"/>
    <w:rsid w:val="00EA43B8"/>
    <w:rsid w:val="00EA460D"/>
    <w:rsid w:val="00EA4841"/>
    <w:rsid w:val="00EA4869"/>
    <w:rsid w:val="00EA4B94"/>
    <w:rsid w:val="00EA4E86"/>
    <w:rsid w:val="00EA4EAD"/>
    <w:rsid w:val="00EA4FE6"/>
    <w:rsid w:val="00EA51B9"/>
    <w:rsid w:val="00EA5537"/>
    <w:rsid w:val="00EA555C"/>
    <w:rsid w:val="00EA56DA"/>
    <w:rsid w:val="00EA579C"/>
    <w:rsid w:val="00EA5844"/>
    <w:rsid w:val="00EA5974"/>
    <w:rsid w:val="00EA5B60"/>
    <w:rsid w:val="00EA5D33"/>
    <w:rsid w:val="00EA5E36"/>
    <w:rsid w:val="00EA6051"/>
    <w:rsid w:val="00EA68F8"/>
    <w:rsid w:val="00EA6AAC"/>
    <w:rsid w:val="00EA6D75"/>
    <w:rsid w:val="00EA6EBD"/>
    <w:rsid w:val="00EA727E"/>
    <w:rsid w:val="00EA76E9"/>
    <w:rsid w:val="00EA7A73"/>
    <w:rsid w:val="00EA7C64"/>
    <w:rsid w:val="00EB09C3"/>
    <w:rsid w:val="00EB0B21"/>
    <w:rsid w:val="00EB0C9D"/>
    <w:rsid w:val="00EB1151"/>
    <w:rsid w:val="00EB1706"/>
    <w:rsid w:val="00EB1A55"/>
    <w:rsid w:val="00EB1B1D"/>
    <w:rsid w:val="00EB1D0F"/>
    <w:rsid w:val="00EB1E28"/>
    <w:rsid w:val="00EB1E68"/>
    <w:rsid w:val="00EB1E85"/>
    <w:rsid w:val="00EB1EC0"/>
    <w:rsid w:val="00EB20FF"/>
    <w:rsid w:val="00EB21D3"/>
    <w:rsid w:val="00EB22B6"/>
    <w:rsid w:val="00EB2325"/>
    <w:rsid w:val="00EB24E2"/>
    <w:rsid w:val="00EB265A"/>
    <w:rsid w:val="00EB2F2D"/>
    <w:rsid w:val="00EB329A"/>
    <w:rsid w:val="00EB3405"/>
    <w:rsid w:val="00EB3707"/>
    <w:rsid w:val="00EB3723"/>
    <w:rsid w:val="00EB381E"/>
    <w:rsid w:val="00EB3861"/>
    <w:rsid w:val="00EB38AB"/>
    <w:rsid w:val="00EB38F0"/>
    <w:rsid w:val="00EB3944"/>
    <w:rsid w:val="00EB39C6"/>
    <w:rsid w:val="00EB3D0B"/>
    <w:rsid w:val="00EB3F41"/>
    <w:rsid w:val="00EB46A2"/>
    <w:rsid w:val="00EB46B7"/>
    <w:rsid w:val="00EB4737"/>
    <w:rsid w:val="00EB4984"/>
    <w:rsid w:val="00EB4B56"/>
    <w:rsid w:val="00EB4C35"/>
    <w:rsid w:val="00EB4D71"/>
    <w:rsid w:val="00EB4E93"/>
    <w:rsid w:val="00EB4FFC"/>
    <w:rsid w:val="00EB539F"/>
    <w:rsid w:val="00EB5556"/>
    <w:rsid w:val="00EB5584"/>
    <w:rsid w:val="00EB574E"/>
    <w:rsid w:val="00EB5788"/>
    <w:rsid w:val="00EB5CB2"/>
    <w:rsid w:val="00EB5CFB"/>
    <w:rsid w:val="00EB5E70"/>
    <w:rsid w:val="00EB6065"/>
    <w:rsid w:val="00EB6902"/>
    <w:rsid w:val="00EB6D63"/>
    <w:rsid w:val="00EB6E30"/>
    <w:rsid w:val="00EB7049"/>
    <w:rsid w:val="00EB7253"/>
    <w:rsid w:val="00EB72FB"/>
    <w:rsid w:val="00EB7558"/>
    <w:rsid w:val="00EB7701"/>
    <w:rsid w:val="00EC024F"/>
    <w:rsid w:val="00EC02DE"/>
    <w:rsid w:val="00EC02E6"/>
    <w:rsid w:val="00EC050E"/>
    <w:rsid w:val="00EC0D2E"/>
    <w:rsid w:val="00EC0DAA"/>
    <w:rsid w:val="00EC10CE"/>
    <w:rsid w:val="00EC1591"/>
    <w:rsid w:val="00EC1799"/>
    <w:rsid w:val="00EC19B6"/>
    <w:rsid w:val="00EC1F06"/>
    <w:rsid w:val="00EC1FD6"/>
    <w:rsid w:val="00EC263B"/>
    <w:rsid w:val="00EC2849"/>
    <w:rsid w:val="00EC2902"/>
    <w:rsid w:val="00EC2A74"/>
    <w:rsid w:val="00EC2C55"/>
    <w:rsid w:val="00EC2C9C"/>
    <w:rsid w:val="00EC2D53"/>
    <w:rsid w:val="00EC2FF3"/>
    <w:rsid w:val="00EC30B6"/>
    <w:rsid w:val="00EC3190"/>
    <w:rsid w:val="00EC34FB"/>
    <w:rsid w:val="00EC38E9"/>
    <w:rsid w:val="00EC3930"/>
    <w:rsid w:val="00EC406A"/>
    <w:rsid w:val="00EC40D3"/>
    <w:rsid w:val="00EC4348"/>
    <w:rsid w:val="00EC448F"/>
    <w:rsid w:val="00EC44E3"/>
    <w:rsid w:val="00EC4ABC"/>
    <w:rsid w:val="00EC4AEC"/>
    <w:rsid w:val="00EC4B6F"/>
    <w:rsid w:val="00EC4C42"/>
    <w:rsid w:val="00EC4E2C"/>
    <w:rsid w:val="00EC5A3C"/>
    <w:rsid w:val="00EC5E27"/>
    <w:rsid w:val="00EC61A5"/>
    <w:rsid w:val="00EC648C"/>
    <w:rsid w:val="00EC65CD"/>
    <w:rsid w:val="00EC6770"/>
    <w:rsid w:val="00EC6778"/>
    <w:rsid w:val="00EC677F"/>
    <w:rsid w:val="00EC6B28"/>
    <w:rsid w:val="00EC6CD3"/>
    <w:rsid w:val="00EC6CF1"/>
    <w:rsid w:val="00EC7001"/>
    <w:rsid w:val="00EC70D9"/>
    <w:rsid w:val="00EC7162"/>
    <w:rsid w:val="00EC75BB"/>
    <w:rsid w:val="00EC760F"/>
    <w:rsid w:val="00EC76C4"/>
    <w:rsid w:val="00EC7716"/>
    <w:rsid w:val="00EC7960"/>
    <w:rsid w:val="00EC7AB1"/>
    <w:rsid w:val="00EC7B7B"/>
    <w:rsid w:val="00EC7F5E"/>
    <w:rsid w:val="00ED02DB"/>
    <w:rsid w:val="00ED07C8"/>
    <w:rsid w:val="00ED0A39"/>
    <w:rsid w:val="00ED0B5B"/>
    <w:rsid w:val="00ED0C1B"/>
    <w:rsid w:val="00ED0D57"/>
    <w:rsid w:val="00ED0F46"/>
    <w:rsid w:val="00ED15C1"/>
    <w:rsid w:val="00ED1831"/>
    <w:rsid w:val="00ED195B"/>
    <w:rsid w:val="00ED1DA9"/>
    <w:rsid w:val="00ED1E83"/>
    <w:rsid w:val="00ED2451"/>
    <w:rsid w:val="00ED264A"/>
    <w:rsid w:val="00ED298C"/>
    <w:rsid w:val="00ED29C1"/>
    <w:rsid w:val="00ED2A2A"/>
    <w:rsid w:val="00ED2B93"/>
    <w:rsid w:val="00ED2D22"/>
    <w:rsid w:val="00ED324B"/>
    <w:rsid w:val="00ED33C8"/>
    <w:rsid w:val="00ED3466"/>
    <w:rsid w:val="00ED3764"/>
    <w:rsid w:val="00ED3AC4"/>
    <w:rsid w:val="00ED3FA1"/>
    <w:rsid w:val="00ED442A"/>
    <w:rsid w:val="00ED4C0F"/>
    <w:rsid w:val="00ED4D07"/>
    <w:rsid w:val="00ED5106"/>
    <w:rsid w:val="00ED51A4"/>
    <w:rsid w:val="00ED5448"/>
    <w:rsid w:val="00ED549F"/>
    <w:rsid w:val="00ED5AE4"/>
    <w:rsid w:val="00ED5E57"/>
    <w:rsid w:val="00ED5FE2"/>
    <w:rsid w:val="00ED604D"/>
    <w:rsid w:val="00ED612B"/>
    <w:rsid w:val="00ED62BC"/>
    <w:rsid w:val="00ED64F4"/>
    <w:rsid w:val="00ED65A8"/>
    <w:rsid w:val="00ED65D6"/>
    <w:rsid w:val="00ED6845"/>
    <w:rsid w:val="00ED6CA6"/>
    <w:rsid w:val="00ED6F22"/>
    <w:rsid w:val="00ED71F1"/>
    <w:rsid w:val="00ED7303"/>
    <w:rsid w:val="00ED738C"/>
    <w:rsid w:val="00ED73F6"/>
    <w:rsid w:val="00ED7407"/>
    <w:rsid w:val="00ED7525"/>
    <w:rsid w:val="00ED75A2"/>
    <w:rsid w:val="00ED75BE"/>
    <w:rsid w:val="00ED763A"/>
    <w:rsid w:val="00ED7AE4"/>
    <w:rsid w:val="00EE01FC"/>
    <w:rsid w:val="00EE027E"/>
    <w:rsid w:val="00EE0287"/>
    <w:rsid w:val="00EE037A"/>
    <w:rsid w:val="00EE04E0"/>
    <w:rsid w:val="00EE0789"/>
    <w:rsid w:val="00EE084E"/>
    <w:rsid w:val="00EE08E4"/>
    <w:rsid w:val="00EE0D50"/>
    <w:rsid w:val="00EE0DBF"/>
    <w:rsid w:val="00EE0E04"/>
    <w:rsid w:val="00EE0E5D"/>
    <w:rsid w:val="00EE0EFA"/>
    <w:rsid w:val="00EE1263"/>
    <w:rsid w:val="00EE13AE"/>
    <w:rsid w:val="00EE1696"/>
    <w:rsid w:val="00EE1964"/>
    <w:rsid w:val="00EE1B24"/>
    <w:rsid w:val="00EE1B3D"/>
    <w:rsid w:val="00EE1C2B"/>
    <w:rsid w:val="00EE1D6C"/>
    <w:rsid w:val="00EE2184"/>
    <w:rsid w:val="00EE220B"/>
    <w:rsid w:val="00EE224B"/>
    <w:rsid w:val="00EE293F"/>
    <w:rsid w:val="00EE2BE1"/>
    <w:rsid w:val="00EE2C29"/>
    <w:rsid w:val="00EE2F0F"/>
    <w:rsid w:val="00EE33F6"/>
    <w:rsid w:val="00EE34FB"/>
    <w:rsid w:val="00EE364D"/>
    <w:rsid w:val="00EE3711"/>
    <w:rsid w:val="00EE3A23"/>
    <w:rsid w:val="00EE3C5C"/>
    <w:rsid w:val="00EE461F"/>
    <w:rsid w:val="00EE4AA5"/>
    <w:rsid w:val="00EE4D43"/>
    <w:rsid w:val="00EE4DE2"/>
    <w:rsid w:val="00EE55EB"/>
    <w:rsid w:val="00EE56CD"/>
    <w:rsid w:val="00EE5864"/>
    <w:rsid w:val="00EE58D1"/>
    <w:rsid w:val="00EE5A2C"/>
    <w:rsid w:val="00EE5C45"/>
    <w:rsid w:val="00EE5EB2"/>
    <w:rsid w:val="00EE64F3"/>
    <w:rsid w:val="00EE660F"/>
    <w:rsid w:val="00EE68BC"/>
    <w:rsid w:val="00EE6CE8"/>
    <w:rsid w:val="00EE700A"/>
    <w:rsid w:val="00EE701C"/>
    <w:rsid w:val="00EE728A"/>
    <w:rsid w:val="00EE732D"/>
    <w:rsid w:val="00EE73F9"/>
    <w:rsid w:val="00EE7542"/>
    <w:rsid w:val="00EE7622"/>
    <w:rsid w:val="00EE7AB0"/>
    <w:rsid w:val="00EE7C9B"/>
    <w:rsid w:val="00EE7D21"/>
    <w:rsid w:val="00EE7F7A"/>
    <w:rsid w:val="00EF0723"/>
    <w:rsid w:val="00EF0813"/>
    <w:rsid w:val="00EF0AA5"/>
    <w:rsid w:val="00EF0C8D"/>
    <w:rsid w:val="00EF0EAD"/>
    <w:rsid w:val="00EF11E4"/>
    <w:rsid w:val="00EF195E"/>
    <w:rsid w:val="00EF1D70"/>
    <w:rsid w:val="00EF1D94"/>
    <w:rsid w:val="00EF1FEF"/>
    <w:rsid w:val="00EF21C9"/>
    <w:rsid w:val="00EF23BA"/>
    <w:rsid w:val="00EF289E"/>
    <w:rsid w:val="00EF34DA"/>
    <w:rsid w:val="00EF37ED"/>
    <w:rsid w:val="00EF3982"/>
    <w:rsid w:val="00EF420D"/>
    <w:rsid w:val="00EF481A"/>
    <w:rsid w:val="00EF49B6"/>
    <w:rsid w:val="00EF4BCB"/>
    <w:rsid w:val="00EF4E1D"/>
    <w:rsid w:val="00EF4F13"/>
    <w:rsid w:val="00EF4F57"/>
    <w:rsid w:val="00EF5042"/>
    <w:rsid w:val="00EF546B"/>
    <w:rsid w:val="00EF55EB"/>
    <w:rsid w:val="00EF5936"/>
    <w:rsid w:val="00EF5DAF"/>
    <w:rsid w:val="00EF5EA4"/>
    <w:rsid w:val="00EF5F81"/>
    <w:rsid w:val="00EF63C0"/>
    <w:rsid w:val="00EF645D"/>
    <w:rsid w:val="00EF66BB"/>
    <w:rsid w:val="00EF6876"/>
    <w:rsid w:val="00EF69B1"/>
    <w:rsid w:val="00EF6E05"/>
    <w:rsid w:val="00EF6FD7"/>
    <w:rsid w:val="00EF7045"/>
    <w:rsid w:val="00EF719A"/>
    <w:rsid w:val="00EF7306"/>
    <w:rsid w:val="00EF7398"/>
    <w:rsid w:val="00EF7528"/>
    <w:rsid w:val="00EF7691"/>
    <w:rsid w:val="00EF7735"/>
    <w:rsid w:val="00EF77C9"/>
    <w:rsid w:val="00EF7A80"/>
    <w:rsid w:val="00EF7DAD"/>
    <w:rsid w:val="00EF7DC5"/>
    <w:rsid w:val="00EF7E52"/>
    <w:rsid w:val="00EF7EB6"/>
    <w:rsid w:val="00F00128"/>
    <w:rsid w:val="00F0016E"/>
    <w:rsid w:val="00F00237"/>
    <w:rsid w:val="00F0067F"/>
    <w:rsid w:val="00F008C2"/>
    <w:rsid w:val="00F00B69"/>
    <w:rsid w:val="00F00EA2"/>
    <w:rsid w:val="00F00F3E"/>
    <w:rsid w:val="00F01011"/>
    <w:rsid w:val="00F0111A"/>
    <w:rsid w:val="00F0129B"/>
    <w:rsid w:val="00F0157D"/>
    <w:rsid w:val="00F015A7"/>
    <w:rsid w:val="00F01728"/>
    <w:rsid w:val="00F01736"/>
    <w:rsid w:val="00F0204D"/>
    <w:rsid w:val="00F0220A"/>
    <w:rsid w:val="00F0228A"/>
    <w:rsid w:val="00F023E0"/>
    <w:rsid w:val="00F0288E"/>
    <w:rsid w:val="00F028B3"/>
    <w:rsid w:val="00F02925"/>
    <w:rsid w:val="00F02A5B"/>
    <w:rsid w:val="00F02B15"/>
    <w:rsid w:val="00F02CD5"/>
    <w:rsid w:val="00F03011"/>
    <w:rsid w:val="00F0361A"/>
    <w:rsid w:val="00F03674"/>
    <w:rsid w:val="00F03CB5"/>
    <w:rsid w:val="00F03EBF"/>
    <w:rsid w:val="00F04958"/>
    <w:rsid w:val="00F04AB9"/>
    <w:rsid w:val="00F04EE3"/>
    <w:rsid w:val="00F051ED"/>
    <w:rsid w:val="00F05315"/>
    <w:rsid w:val="00F05956"/>
    <w:rsid w:val="00F05E3D"/>
    <w:rsid w:val="00F05E47"/>
    <w:rsid w:val="00F0611A"/>
    <w:rsid w:val="00F061AB"/>
    <w:rsid w:val="00F0646A"/>
    <w:rsid w:val="00F065C7"/>
    <w:rsid w:val="00F06633"/>
    <w:rsid w:val="00F06834"/>
    <w:rsid w:val="00F073B8"/>
    <w:rsid w:val="00F077B6"/>
    <w:rsid w:val="00F07D8F"/>
    <w:rsid w:val="00F07F0C"/>
    <w:rsid w:val="00F07F38"/>
    <w:rsid w:val="00F10179"/>
    <w:rsid w:val="00F1041B"/>
    <w:rsid w:val="00F106A1"/>
    <w:rsid w:val="00F10731"/>
    <w:rsid w:val="00F10F69"/>
    <w:rsid w:val="00F1101E"/>
    <w:rsid w:val="00F11100"/>
    <w:rsid w:val="00F11630"/>
    <w:rsid w:val="00F1166C"/>
    <w:rsid w:val="00F1194F"/>
    <w:rsid w:val="00F11BE8"/>
    <w:rsid w:val="00F11FEC"/>
    <w:rsid w:val="00F12102"/>
    <w:rsid w:val="00F123E4"/>
    <w:rsid w:val="00F1264D"/>
    <w:rsid w:val="00F12DF1"/>
    <w:rsid w:val="00F1304A"/>
    <w:rsid w:val="00F131F8"/>
    <w:rsid w:val="00F135CD"/>
    <w:rsid w:val="00F13631"/>
    <w:rsid w:val="00F13782"/>
    <w:rsid w:val="00F1389E"/>
    <w:rsid w:val="00F13998"/>
    <w:rsid w:val="00F13A21"/>
    <w:rsid w:val="00F13A63"/>
    <w:rsid w:val="00F13B8E"/>
    <w:rsid w:val="00F13FC5"/>
    <w:rsid w:val="00F1403B"/>
    <w:rsid w:val="00F14455"/>
    <w:rsid w:val="00F14457"/>
    <w:rsid w:val="00F146C0"/>
    <w:rsid w:val="00F14760"/>
    <w:rsid w:val="00F1484D"/>
    <w:rsid w:val="00F14EC3"/>
    <w:rsid w:val="00F15056"/>
    <w:rsid w:val="00F1526D"/>
    <w:rsid w:val="00F158FF"/>
    <w:rsid w:val="00F15AE5"/>
    <w:rsid w:val="00F161BD"/>
    <w:rsid w:val="00F163BC"/>
    <w:rsid w:val="00F1655E"/>
    <w:rsid w:val="00F16565"/>
    <w:rsid w:val="00F166E6"/>
    <w:rsid w:val="00F167AD"/>
    <w:rsid w:val="00F16862"/>
    <w:rsid w:val="00F16A44"/>
    <w:rsid w:val="00F16B2D"/>
    <w:rsid w:val="00F16DA9"/>
    <w:rsid w:val="00F17461"/>
    <w:rsid w:val="00F17AA6"/>
    <w:rsid w:val="00F17C03"/>
    <w:rsid w:val="00F17D3D"/>
    <w:rsid w:val="00F17D87"/>
    <w:rsid w:val="00F17E17"/>
    <w:rsid w:val="00F17FB3"/>
    <w:rsid w:val="00F20076"/>
    <w:rsid w:val="00F20616"/>
    <w:rsid w:val="00F20691"/>
    <w:rsid w:val="00F2081B"/>
    <w:rsid w:val="00F20831"/>
    <w:rsid w:val="00F20867"/>
    <w:rsid w:val="00F20A5C"/>
    <w:rsid w:val="00F20C5C"/>
    <w:rsid w:val="00F20E5E"/>
    <w:rsid w:val="00F20FD4"/>
    <w:rsid w:val="00F21022"/>
    <w:rsid w:val="00F212FD"/>
    <w:rsid w:val="00F213FE"/>
    <w:rsid w:val="00F21643"/>
    <w:rsid w:val="00F2165C"/>
    <w:rsid w:val="00F21678"/>
    <w:rsid w:val="00F217BC"/>
    <w:rsid w:val="00F21D2C"/>
    <w:rsid w:val="00F22241"/>
    <w:rsid w:val="00F222C5"/>
    <w:rsid w:val="00F22701"/>
    <w:rsid w:val="00F2289B"/>
    <w:rsid w:val="00F22D64"/>
    <w:rsid w:val="00F2325E"/>
    <w:rsid w:val="00F23459"/>
    <w:rsid w:val="00F234D3"/>
    <w:rsid w:val="00F2367A"/>
    <w:rsid w:val="00F236B8"/>
    <w:rsid w:val="00F23AC2"/>
    <w:rsid w:val="00F23C13"/>
    <w:rsid w:val="00F23C16"/>
    <w:rsid w:val="00F23F41"/>
    <w:rsid w:val="00F23FD0"/>
    <w:rsid w:val="00F24169"/>
    <w:rsid w:val="00F2489D"/>
    <w:rsid w:val="00F24FCB"/>
    <w:rsid w:val="00F255A1"/>
    <w:rsid w:val="00F256D6"/>
    <w:rsid w:val="00F257C7"/>
    <w:rsid w:val="00F25960"/>
    <w:rsid w:val="00F25A2A"/>
    <w:rsid w:val="00F25D14"/>
    <w:rsid w:val="00F25D9E"/>
    <w:rsid w:val="00F25E98"/>
    <w:rsid w:val="00F2637B"/>
    <w:rsid w:val="00F2666D"/>
    <w:rsid w:val="00F2679B"/>
    <w:rsid w:val="00F26BD7"/>
    <w:rsid w:val="00F2704E"/>
    <w:rsid w:val="00F2714D"/>
    <w:rsid w:val="00F2717D"/>
    <w:rsid w:val="00F2727B"/>
    <w:rsid w:val="00F27294"/>
    <w:rsid w:val="00F27467"/>
    <w:rsid w:val="00F277B8"/>
    <w:rsid w:val="00F27938"/>
    <w:rsid w:val="00F27B47"/>
    <w:rsid w:val="00F27BB9"/>
    <w:rsid w:val="00F27C24"/>
    <w:rsid w:val="00F27F07"/>
    <w:rsid w:val="00F27F79"/>
    <w:rsid w:val="00F300C2"/>
    <w:rsid w:val="00F302EB"/>
    <w:rsid w:val="00F30531"/>
    <w:rsid w:val="00F307CB"/>
    <w:rsid w:val="00F30BC2"/>
    <w:rsid w:val="00F30BD8"/>
    <w:rsid w:val="00F30DA3"/>
    <w:rsid w:val="00F30DEB"/>
    <w:rsid w:val="00F30EBB"/>
    <w:rsid w:val="00F30FB4"/>
    <w:rsid w:val="00F31029"/>
    <w:rsid w:val="00F31250"/>
    <w:rsid w:val="00F313D7"/>
    <w:rsid w:val="00F317B0"/>
    <w:rsid w:val="00F31944"/>
    <w:rsid w:val="00F32334"/>
    <w:rsid w:val="00F32589"/>
    <w:rsid w:val="00F326B6"/>
    <w:rsid w:val="00F326D7"/>
    <w:rsid w:val="00F32E56"/>
    <w:rsid w:val="00F330D6"/>
    <w:rsid w:val="00F3350B"/>
    <w:rsid w:val="00F3390B"/>
    <w:rsid w:val="00F3390D"/>
    <w:rsid w:val="00F33A0F"/>
    <w:rsid w:val="00F33EFF"/>
    <w:rsid w:val="00F34005"/>
    <w:rsid w:val="00F3453E"/>
    <w:rsid w:val="00F34654"/>
    <w:rsid w:val="00F34B44"/>
    <w:rsid w:val="00F34EA5"/>
    <w:rsid w:val="00F34F93"/>
    <w:rsid w:val="00F350BA"/>
    <w:rsid w:val="00F3515B"/>
    <w:rsid w:val="00F352BC"/>
    <w:rsid w:val="00F353A6"/>
    <w:rsid w:val="00F35719"/>
    <w:rsid w:val="00F35727"/>
    <w:rsid w:val="00F35976"/>
    <w:rsid w:val="00F35AE8"/>
    <w:rsid w:val="00F35B18"/>
    <w:rsid w:val="00F3604B"/>
    <w:rsid w:val="00F36250"/>
    <w:rsid w:val="00F3663B"/>
    <w:rsid w:val="00F36869"/>
    <w:rsid w:val="00F36930"/>
    <w:rsid w:val="00F36A49"/>
    <w:rsid w:val="00F36A4B"/>
    <w:rsid w:val="00F37146"/>
    <w:rsid w:val="00F371DC"/>
    <w:rsid w:val="00F374F3"/>
    <w:rsid w:val="00F37541"/>
    <w:rsid w:val="00F37613"/>
    <w:rsid w:val="00F379BD"/>
    <w:rsid w:val="00F37AFB"/>
    <w:rsid w:val="00F37CC4"/>
    <w:rsid w:val="00F37DC8"/>
    <w:rsid w:val="00F402DF"/>
    <w:rsid w:val="00F40641"/>
    <w:rsid w:val="00F40945"/>
    <w:rsid w:val="00F40B52"/>
    <w:rsid w:val="00F40CB7"/>
    <w:rsid w:val="00F40E49"/>
    <w:rsid w:val="00F411B0"/>
    <w:rsid w:val="00F4124F"/>
    <w:rsid w:val="00F415C0"/>
    <w:rsid w:val="00F41A3F"/>
    <w:rsid w:val="00F41F19"/>
    <w:rsid w:val="00F42018"/>
    <w:rsid w:val="00F4225D"/>
    <w:rsid w:val="00F4244C"/>
    <w:rsid w:val="00F42625"/>
    <w:rsid w:val="00F42817"/>
    <w:rsid w:val="00F4293A"/>
    <w:rsid w:val="00F42950"/>
    <w:rsid w:val="00F42D46"/>
    <w:rsid w:val="00F431A6"/>
    <w:rsid w:val="00F431C5"/>
    <w:rsid w:val="00F43271"/>
    <w:rsid w:val="00F43467"/>
    <w:rsid w:val="00F434D7"/>
    <w:rsid w:val="00F439AC"/>
    <w:rsid w:val="00F43ECA"/>
    <w:rsid w:val="00F44072"/>
    <w:rsid w:val="00F440A8"/>
    <w:rsid w:val="00F442DC"/>
    <w:rsid w:val="00F4435C"/>
    <w:rsid w:val="00F446F0"/>
    <w:rsid w:val="00F44AD1"/>
    <w:rsid w:val="00F44E2B"/>
    <w:rsid w:val="00F4558F"/>
    <w:rsid w:val="00F4572E"/>
    <w:rsid w:val="00F45A7E"/>
    <w:rsid w:val="00F45B42"/>
    <w:rsid w:val="00F45C0C"/>
    <w:rsid w:val="00F4601D"/>
    <w:rsid w:val="00F464EB"/>
    <w:rsid w:val="00F46D33"/>
    <w:rsid w:val="00F46DFA"/>
    <w:rsid w:val="00F47B36"/>
    <w:rsid w:val="00F47C35"/>
    <w:rsid w:val="00F47C8F"/>
    <w:rsid w:val="00F47E0A"/>
    <w:rsid w:val="00F501CB"/>
    <w:rsid w:val="00F50245"/>
    <w:rsid w:val="00F507F5"/>
    <w:rsid w:val="00F50A0E"/>
    <w:rsid w:val="00F50D4B"/>
    <w:rsid w:val="00F5117B"/>
    <w:rsid w:val="00F512E0"/>
    <w:rsid w:val="00F516B1"/>
    <w:rsid w:val="00F51840"/>
    <w:rsid w:val="00F518FC"/>
    <w:rsid w:val="00F51E23"/>
    <w:rsid w:val="00F51FAA"/>
    <w:rsid w:val="00F52037"/>
    <w:rsid w:val="00F52827"/>
    <w:rsid w:val="00F52AC0"/>
    <w:rsid w:val="00F52BA4"/>
    <w:rsid w:val="00F52D43"/>
    <w:rsid w:val="00F52EE9"/>
    <w:rsid w:val="00F5328C"/>
    <w:rsid w:val="00F53314"/>
    <w:rsid w:val="00F53412"/>
    <w:rsid w:val="00F539EA"/>
    <w:rsid w:val="00F5426B"/>
    <w:rsid w:val="00F542E8"/>
    <w:rsid w:val="00F54606"/>
    <w:rsid w:val="00F550F9"/>
    <w:rsid w:val="00F55800"/>
    <w:rsid w:val="00F558F4"/>
    <w:rsid w:val="00F5591C"/>
    <w:rsid w:val="00F55C7C"/>
    <w:rsid w:val="00F56458"/>
    <w:rsid w:val="00F5654A"/>
    <w:rsid w:val="00F566B8"/>
    <w:rsid w:val="00F5693C"/>
    <w:rsid w:val="00F569E6"/>
    <w:rsid w:val="00F56BAE"/>
    <w:rsid w:val="00F56BEF"/>
    <w:rsid w:val="00F56CA3"/>
    <w:rsid w:val="00F56D33"/>
    <w:rsid w:val="00F57211"/>
    <w:rsid w:val="00F5761C"/>
    <w:rsid w:val="00F5764E"/>
    <w:rsid w:val="00F5783C"/>
    <w:rsid w:val="00F600B0"/>
    <w:rsid w:val="00F605F9"/>
    <w:rsid w:val="00F60791"/>
    <w:rsid w:val="00F60DA2"/>
    <w:rsid w:val="00F60DF8"/>
    <w:rsid w:val="00F612EA"/>
    <w:rsid w:val="00F615DC"/>
    <w:rsid w:val="00F617CE"/>
    <w:rsid w:val="00F618D9"/>
    <w:rsid w:val="00F61E3A"/>
    <w:rsid w:val="00F61E5E"/>
    <w:rsid w:val="00F620A7"/>
    <w:rsid w:val="00F622CA"/>
    <w:rsid w:val="00F626F1"/>
    <w:rsid w:val="00F62D60"/>
    <w:rsid w:val="00F63454"/>
    <w:rsid w:val="00F63472"/>
    <w:rsid w:val="00F63491"/>
    <w:rsid w:val="00F63757"/>
    <w:rsid w:val="00F638CB"/>
    <w:rsid w:val="00F6394D"/>
    <w:rsid w:val="00F6460E"/>
    <w:rsid w:val="00F64704"/>
    <w:rsid w:val="00F64A9B"/>
    <w:rsid w:val="00F64DB6"/>
    <w:rsid w:val="00F64DC2"/>
    <w:rsid w:val="00F64EA2"/>
    <w:rsid w:val="00F64FDB"/>
    <w:rsid w:val="00F65674"/>
    <w:rsid w:val="00F6578F"/>
    <w:rsid w:val="00F65826"/>
    <w:rsid w:val="00F658E5"/>
    <w:rsid w:val="00F6590D"/>
    <w:rsid w:val="00F65C27"/>
    <w:rsid w:val="00F65C98"/>
    <w:rsid w:val="00F65DE3"/>
    <w:rsid w:val="00F65E35"/>
    <w:rsid w:val="00F65E4E"/>
    <w:rsid w:val="00F660DE"/>
    <w:rsid w:val="00F661AE"/>
    <w:rsid w:val="00F663DA"/>
    <w:rsid w:val="00F664FD"/>
    <w:rsid w:val="00F66E25"/>
    <w:rsid w:val="00F672A8"/>
    <w:rsid w:val="00F67765"/>
    <w:rsid w:val="00F67884"/>
    <w:rsid w:val="00F67A62"/>
    <w:rsid w:val="00F70232"/>
    <w:rsid w:val="00F702DE"/>
    <w:rsid w:val="00F70419"/>
    <w:rsid w:val="00F70632"/>
    <w:rsid w:val="00F70746"/>
    <w:rsid w:val="00F7077C"/>
    <w:rsid w:val="00F70809"/>
    <w:rsid w:val="00F708DB"/>
    <w:rsid w:val="00F70D9D"/>
    <w:rsid w:val="00F70E34"/>
    <w:rsid w:val="00F70FCB"/>
    <w:rsid w:val="00F7115F"/>
    <w:rsid w:val="00F713AB"/>
    <w:rsid w:val="00F716E6"/>
    <w:rsid w:val="00F719BD"/>
    <w:rsid w:val="00F71F76"/>
    <w:rsid w:val="00F725AC"/>
    <w:rsid w:val="00F72ACB"/>
    <w:rsid w:val="00F72B94"/>
    <w:rsid w:val="00F72DA0"/>
    <w:rsid w:val="00F72DB7"/>
    <w:rsid w:val="00F72E70"/>
    <w:rsid w:val="00F7309F"/>
    <w:rsid w:val="00F731CC"/>
    <w:rsid w:val="00F7339D"/>
    <w:rsid w:val="00F734DB"/>
    <w:rsid w:val="00F73948"/>
    <w:rsid w:val="00F73997"/>
    <w:rsid w:val="00F73AF2"/>
    <w:rsid w:val="00F73B35"/>
    <w:rsid w:val="00F73CB8"/>
    <w:rsid w:val="00F74013"/>
    <w:rsid w:val="00F74277"/>
    <w:rsid w:val="00F74918"/>
    <w:rsid w:val="00F74C84"/>
    <w:rsid w:val="00F74CB4"/>
    <w:rsid w:val="00F750E6"/>
    <w:rsid w:val="00F7514C"/>
    <w:rsid w:val="00F754E0"/>
    <w:rsid w:val="00F75543"/>
    <w:rsid w:val="00F75A56"/>
    <w:rsid w:val="00F75ABF"/>
    <w:rsid w:val="00F75BB8"/>
    <w:rsid w:val="00F75E91"/>
    <w:rsid w:val="00F75F0E"/>
    <w:rsid w:val="00F764EA"/>
    <w:rsid w:val="00F766EB"/>
    <w:rsid w:val="00F76708"/>
    <w:rsid w:val="00F76AA7"/>
    <w:rsid w:val="00F76BE4"/>
    <w:rsid w:val="00F76C4E"/>
    <w:rsid w:val="00F76C95"/>
    <w:rsid w:val="00F76EF8"/>
    <w:rsid w:val="00F77121"/>
    <w:rsid w:val="00F77421"/>
    <w:rsid w:val="00F7752B"/>
    <w:rsid w:val="00F776D0"/>
    <w:rsid w:val="00F779B3"/>
    <w:rsid w:val="00F77E2E"/>
    <w:rsid w:val="00F800C2"/>
    <w:rsid w:val="00F80453"/>
    <w:rsid w:val="00F804DF"/>
    <w:rsid w:val="00F80560"/>
    <w:rsid w:val="00F807F4"/>
    <w:rsid w:val="00F809A8"/>
    <w:rsid w:val="00F80ADC"/>
    <w:rsid w:val="00F80AEC"/>
    <w:rsid w:val="00F80BC3"/>
    <w:rsid w:val="00F81313"/>
    <w:rsid w:val="00F81384"/>
    <w:rsid w:val="00F8142C"/>
    <w:rsid w:val="00F815A9"/>
    <w:rsid w:val="00F81710"/>
    <w:rsid w:val="00F8171A"/>
    <w:rsid w:val="00F81A8D"/>
    <w:rsid w:val="00F81DA3"/>
    <w:rsid w:val="00F820C0"/>
    <w:rsid w:val="00F820FD"/>
    <w:rsid w:val="00F821C5"/>
    <w:rsid w:val="00F82455"/>
    <w:rsid w:val="00F826D7"/>
    <w:rsid w:val="00F82A33"/>
    <w:rsid w:val="00F82F4B"/>
    <w:rsid w:val="00F831BB"/>
    <w:rsid w:val="00F831EF"/>
    <w:rsid w:val="00F832F2"/>
    <w:rsid w:val="00F83360"/>
    <w:rsid w:val="00F8342F"/>
    <w:rsid w:val="00F8368B"/>
    <w:rsid w:val="00F836D1"/>
    <w:rsid w:val="00F83B75"/>
    <w:rsid w:val="00F83D68"/>
    <w:rsid w:val="00F8413B"/>
    <w:rsid w:val="00F8413D"/>
    <w:rsid w:val="00F841BA"/>
    <w:rsid w:val="00F84203"/>
    <w:rsid w:val="00F84303"/>
    <w:rsid w:val="00F8496C"/>
    <w:rsid w:val="00F84C3D"/>
    <w:rsid w:val="00F84CD0"/>
    <w:rsid w:val="00F84D3A"/>
    <w:rsid w:val="00F84DFC"/>
    <w:rsid w:val="00F84FB6"/>
    <w:rsid w:val="00F85642"/>
    <w:rsid w:val="00F85804"/>
    <w:rsid w:val="00F8592F"/>
    <w:rsid w:val="00F85B55"/>
    <w:rsid w:val="00F86287"/>
    <w:rsid w:val="00F86741"/>
    <w:rsid w:val="00F86742"/>
    <w:rsid w:val="00F8677D"/>
    <w:rsid w:val="00F86A2E"/>
    <w:rsid w:val="00F86AA6"/>
    <w:rsid w:val="00F86AFB"/>
    <w:rsid w:val="00F86D67"/>
    <w:rsid w:val="00F86E49"/>
    <w:rsid w:val="00F86F85"/>
    <w:rsid w:val="00F878C8"/>
    <w:rsid w:val="00F87931"/>
    <w:rsid w:val="00F87B01"/>
    <w:rsid w:val="00F87BA6"/>
    <w:rsid w:val="00F87CB6"/>
    <w:rsid w:val="00F87D5A"/>
    <w:rsid w:val="00F87F96"/>
    <w:rsid w:val="00F900A8"/>
    <w:rsid w:val="00F9014E"/>
    <w:rsid w:val="00F9027C"/>
    <w:rsid w:val="00F90662"/>
    <w:rsid w:val="00F90A0F"/>
    <w:rsid w:val="00F90AC8"/>
    <w:rsid w:val="00F90C76"/>
    <w:rsid w:val="00F90E24"/>
    <w:rsid w:val="00F90E93"/>
    <w:rsid w:val="00F90FE5"/>
    <w:rsid w:val="00F9117D"/>
    <w:rsid w:val="00F91388"/>
    <w:rsid w:val="00F913E2"/>
    <w:rsid w:val="00F9153A"/>
    <w:rsid w:val="00F91548"/>
    <w:rsid w:val="00F9190C"/>
    <w:rsid w:val="00F91AF6"/>
    <w:rsid w:val="00F91C06"/>
    <w:rsid w:val="00F91D62"/>
    <w:rsid w:val="00F91F32"/>
    <w:rsid w:val="00F91F60"/>
    <w:rsid w:val="00F91F7C"/>
    <w:rsid w:val="00F9200D"/>
    <w:rsid w:val="00F92F12"/>
    <w:rsid w:val="00F9300D"/>
    <w:rsid w:val="00F931F3"/>
    <w:rsid w:val="00F93308"/>
    <w:rsid w:val="00F93366"/>
    <w:rsid w:val="00F9339F"/>
    <w:rsid w:val="00F935D1"/>
    <w:rsid w:val="00F93660"/>
    <w:rsid w:val="00F9367D"/>
    <w:rsid w:val="00F938BC"/>
    <w:rsid w:val="00F93D9E"/>
    <w:rsid w:val="00F93DB3"/>
    <w:rsid w:val="00F941F3"/>
    <w:rsid w:val="00F94413"/>
    <w:rsid w:val="00F947AF"/>
    <w:rsid w:val="00F94A57"/>
    <w:rsid w:val="00F94E79"/>
    <w:rsid w:val="00F94ED0"/>
    <w:rsid w:val="00F95622"/>
    <w:rsid w:val="00F9574E"/>
    <w:rsid w:val="00F959F5"/>
    <w:rsid w:val="00F962E9"/>
    <w:rsid w:val="00F96B7C"/>
    <w:rsid w:val="00F96BC0"/>
    <w:rsid w:val="00F96BE8"/>
    <w:rsid w:val="00F96DE1"/>
    <w:rsid w:val="00F96EB6"/>
    <w:rsid w:val="00F96ED2"/>
    <w:rsid w:val="00F97046"/>
    <w:rsid w:val="00F9720A"/>
    <w:rsid w:val="00F97681"/>
    <w:rsid w:val="00F976D8"/>
    <w:rsid w:val="00F9795D"/>
    <w:rsid w:val="00F97A12"/>
    <w:rsid w:val="00F97A6C"/>
    <w:rsid w:val="00F97BF1"/>
    <w:rsid w:val="00F97D90"/>
    <w:rsid w:val="00F97DDE"/>
    <w:rsid w:val="00FA0193"/>
    <w:rsid w:val="00FA054C"/>
    <w:rsid w:val="00FA05D7"/>
    <w:rsid w:val="00FA05EC"/>
    <w:rsid w:val="00FA0924"/>
    <w:rsid w:val="00FA095E"/>
    <w:rsid w:val="00FA0966"/>
    <w:rsid w:val="00FA0E33"/>
    <w:rsid w:val="00FA0EF3"/>
    <w:rsid w:val="00FA0F4C"/>
    <w:rsid w:val="00FA1B57"/>
    <w:rsid w:val="00FA1B5C"/>
    <w:rsid w:val="00FA1E50"/>
    <w:rsid w:val="00FA23B6"/>
    <w:rsid w:val="00FA283D"/>
    <w:rsid w:val="00FA28D7"/>
    <w:rsid w:val="00FA2934"/>
    <w:rsid w:val="00FA2D92"/>
    <w:rsid w:val="00FA2F20"/>
    <w:rsid w:val="00FA30BC"/>
    <w:rsid w:val="00FA375B"/>
    <w:rsid w:val="00FA3A22"/>
    <w:rsid w:val="00FA3A8A"/>
    <w:rsid w:val="00FA3A9A"/>
    <w:rsid w:val="00FA460C"/>
    <w:rsid w:val="00FA46C2"/>
    <w:rsid w:val="00FA46E4"/>
    <w:rsid w:val="00FA49A7"/>
    <w:rsid w:val="00FA4B6A"/>
    <w:rsid w:val="00FA4BB4"/>
    <w:rsid w:val="00FA4BCE"/>
    <w:rsid w:val="00FA4D40"/>
    <w:rsid w:val="00FA4E47"/>
    <w:rsid w:val="00FA4F6B"/>
    <w:rsid w:val="00FA50CE"/>
    <w:rsid w:val="00FA5446"/>
    <w:rsid w:val="00FA5561"/>
    <w:rsid w:val="00FA566F"/>
    <w:rsid w:val="00FA5A4F"/>
    <w:rsid w:val="00FA5C9C"/>
    <w:rsid w:val="00FA5CB2"/>
    <w:rsid w:val="00FA5E35"/>
    <w:rsid w:val="00FA6359"/>
    <w:rsid w:val="00FA67EF"/>
    <w:rsid w:val="00FA6915"/>
    <w:rsid w:val="00FA6A21"/>
    <w:rsid w:val="00FA6EBD"/>
    <w:rsid w:val="00FA6F36"/>
    <w:rsid w:val="00FA71E2"/>
    <w:rsid w:val="00FA77B4"/>
    <w:rsid w:val="00FA78FE"/>
    <w:rsid w:val="00FA7A40"/>
    <w:rsid w:val="00FA7AA4"/>
    <w:rsid w:val="00FB0071"/>
    <w:rsid w:val="00FB01AD"/>
    <w:rsid w:val="00FB01E5"/>
    <w:rsid w:val="00FB02EB"/>
    <w:rsid w:val="00FB0330"/>
    <w:rsid w:val="00FB0472"/>
    <w:rsid w:val="00FB0551"/>
    <w:rsid w:val="00FB0561"/>
    <w:rsid w:val="00FB06AE"/>
    <w:rsid w:val="00FB0895"/>
    <w:rsid w:val="00FB0948"/>
    <w:rsid w:val="00FB0A1B"/>
    <w:rsid w:val="00FB0B5B"/>
    <w:rsid w:val="00FB0C9C"/>
    <w:rsid w:val="00FB0CD1"/>
    <w:rsid w:val="00FB12A9"/>
    <w:rsid w:val="00FB12D0"/>
    <w:rsid w:val="00FB1496"/>
    <w:rsid w:val="00FB1CE8"/>
    <w:rsid w:val="00FB20C2"/>
    <w:rsid w:val="00FB2216"/>
    <w:rsid w:val="00FB25DD"/>
    <w:rsid w:val="00FB2744"/>
    <w:rsid w:val="00FB2924"/>
    <w:rsid w:val="00FB2AEB"/>
    <w:rsid w:val="00FB2C99"/>
    <w:rsid w:val="00FB2ED0"/>
    <w:rsid w:val="00FB2F3D"/>
    <w:rsid w:val="00FB30AB"/>
    <w:rsid w:val="00FB33DF"/>
    <w:rsid w:val="00FB34DB"/>
    <w:rsid w:val="00FB34EB"/>
    <w:rsid w:val="00FB3765"/>
    <w:rsid w:val="00FB3C49"/>
    <w:rsid w:val="00FB418C"/>
    <w:rsid w:val="00FB439B"/>
    <w:rsid w:val="00FB4470"/>
    <w:rsid w:val="00FB483A"/>
    <w:rsid w:val="00FB4985"/>
    <w:rsid w:val="00FB4CF6"/>
    <w:rsid w:val="00FB512A"/>
    <w:rsid w:val="00FB51AA"/>
    <w:rsid w:val="00FB522B"/>
    <w:rsid w:val="00FB53EA"/>
    <w:rsid w:val="00FB542F"/>
    <w:rsid w:val="00FB5769"/>
    <w:rsid w:val="00FB5823"/>
    <w:rsid w:val="00FB5B62"/>
    <w:rsid w:val="00FB603A"/>
    <w:rsid w:val="00FB6683"/>
    <w:rsid w:val="00FB6981"/>
    <w:rsid w:val="00FB6F6E"/>
    <w:rsid w:val="00FB754B"/>
    <w:rsid w:val="00FB78AB"/>
    <w:rsid w:val="00FB7A10"/>
    <w:rsid w:val="00FB7B09"/>
    <w:rsid w:val="00FB7C2E"/>
    <w:rsid w:val="00FB7C57"/>
    <w:rsid w:val="00FB7CA9"/>
    <w:rsid w:val="00FB7E77"/>
    <w:rsid w:val="00FB7F9B"/>
    <w:rsid w:val="00FB7FB0"/>
    <w:rsid w:val="00FC016D"/>
    <w:rsid w:val="00FC0328"/>
    <w:rsid w:val="00FC07C0"/>
    <w:rsid w:val="00FC0A18"/>
    <w:rsid w:val="00FC0C16"/>
    <w:rsid w:val="00FC13FA"/>
    <w:rsid w:val="00FC1588"/>
    <w:rsid w:val="00FC1AB1"/>
    <w:rsid w:val="00FC1AD3"/>
    <w:rsid w:val="00FC1D64"/>
    <w:rsid w:val="00FC1E5D"/>
    <w:rsid w:val="00FC2944"/>
    <w:rsid w:val="00FC2CF7"/>
    <w:rsid w:val="00FC2E54"/>
    <w:rsid w:val="00FC2F7A"/>
    <w:rsid w:val="00FC32BE"/>
    <w:rsid w:val="00FC3564"/>
    <w:rsid w:val="00FC3646"/>
    <w:rsid w:val="00FC4163"/>
    <w:rsid w:val="00FC4400"/>
    <w:rsid w:val="00FC4411"/>
    <w:rsid w:val="00FC44CC"/>
    <w:rsid w:val="00FC46F8"/>
    <w:rsid w:val="00FC479D"/>
    <w:rsid w:val="00FC4CA8"/>
    <w:rsid w:val="00FC4DB3"/>
    <w:rsid w:val="00FC4FA4"/>
    <w:rsid w:val="00FC5A8B"/>
    <w:rsid w:val="00FC5E0A"/>
    <w:rsid w:val="00FC5E80"/>
    <w:rsid w:val="00FC6775"/>
    <w:rsid w:val="00FC6A61"/>
    <w:rsid w:val="00FC6AC9"/>
    <w:rsid w:val="00FC6B07"/>
    <w:rsid w:val="00FC6D13"/>
    <w:rsid w:val="00FC6D94"/>
    <w:rsid w:val="00FC6DED"/>
    <w:rsid w:val="00FC6F84"/>
    <w:rsid w:val="00FC71BF"/>
    <w:rsid w:val="00FC7365"/>
    <w:rsid w:val="00FC76F1"/>
    <w:rsid w:val="00FC78AC"/>
    <w:rsid w:val="00FC79A0"/>
    <w:rsid w:val="00FC7CBC"/>
    <w:rsid w:val="00FC7CDE"/>
    <w:rsid w:val="00FC7E6C"/>
    <w:rsid w:val="00FD00B4"/>
    <w:rsid w:val="00FD0311"/>
    <w:rsid w:val="00FD04FF"/>
    <w:rsid w:val="00FD1140"/>
    <w:rsid w:val="00FD135B"/>
    <w:rsid w:val="00FD14DA"/>
    <w:rsid w:val="00FD1620"/>
    <w:rsid w:val="00FD1697"/>
    <w:rsid w:val="00FD1989"/>
    <w:rsid w:val="00FD1AFC"/>
    <w:rsid w:val="00FD1C68"/>
    <w:rsid w:val="00FD1D38"/>
    <w:rsid w:val="00FD1FD3"/>
    <w:rsid w:val="00FD209B"/>
    <w:rsid w:val="00FD240F"/>
    <w:rsid w:val="00FD252C"/>
    <w:rsid w:val="00FD2664"/>
    <w:rsid w:val="00FD26ED"/>
    <w:rsid w:val="00FD272A"/>
    <w:rsid w:val="00FD2745"/>
    <w:rsid w:val="00FD2851"/>
    <w:rsid w:val="00FD288A"/>
    <w:rsid w:val="00FD2B76"/>
    <w:rsid w:val="00FD2DA5"/>
    <w:rsid w:val="00FD2E3B"/>
    <w:rsid w:val="00FD2E58"/>
    <w:rsid w:val="00FD2EA5"/>
    <w:rsid w:val="00FD3142"/>
    <w:rsid w:val="00FD32E5"/>
    <w:rsid w:val="00FD344B"/>
    <w:rsid w:val="00FD4730"/>
    <w:rsid w:val="00FD4749"/>
    <w:rsid w:val="00FD4C57"/>
    <w:rsid w:val="00FD4CFD"/>
    <w:rsid w:val="00FD4D0C"/>
    <w:rsid w:val="00FD4DEE"/>
    <w:rsid w:val="00FD556E"/>
    <w:rsid w:val="00FD57C0"/>
    <w:rsid w:val="00FD583A"/>
    <w:rsid w:val="00FD59FB"/>
    <w:rsid w:val="00FD5B7D"/>
    <w:rsid w:val="00FD5C0F"/>
    <w:rsid w:val="00FD5E18"/>
    <w:rsid w:val="00FD6008"/>
    <w:rsid w:val="00FD6107"/>
    <w:rsid w:val="00FD6409"/>
    <w:rsid w:val="00FD67E5"/>
    <w:rsid w:val="00FD6958"/>
    <w:rsid w:val="00FD6DD6"/>
    <w:rsid w:val="00FD7592"/>
    <w:rsid w:val="00FD7736"/>
    <w:rsid w:val="00FD7936"/>
    <w:rsid w:val="00FD7DE5"/>
    <w:rsid w:val="00FD7EE8"/>
    <w:rsid w:val="00FE039E"/>
    <w:rsid w:val="00FE0412"/>
    <w:rsid w:val="00FE06C3"/>
    <w:rsid w:val="00FE0DD6"/>
    <w:rsid w:val="00FE0FCE"/>
    <w:rsid w:val="00FE1190"/>
    <w:rsid w:val="00FE1547"/>
    <w:rsid w:val="00FE1810"/>
    <w:rsid w:val="00FE189A"/>
    <w:rsid w:val="00FE1DE1"/>
    <w:rsid w:val="00FE213B"/>
    <w:rsid w:val="00FE2165"/>
    <w:rsid w:val="00FE21A4"/>
    <w:rsid w:val="00FE2204"/>
    <w:rsid w:val="00FE22E8"/>
    <w:rsid w:val="00FE24BD"/>
    <w:rsid w:val="00FE2652"/>
    <w:rsid w:val="00FE28D2"/>
    <w:rsid w:val="00FE2B3F"/>
    <w:rsid w:val="00FE2D96"/>
    <w:rsid w:val="00FE2E4B"/>
    <w:rsid w:val="00FE2F54"/>
    <w:rsid w:val="00FE3024"/>
    <w:rsid w:val="00FE3172"/>
    <w:rsid w:val="00FE3616"/>
    <w:rsid w:val="00FE36A0"/>
    <w:rsid w:val="00FE3740"/>
    <w:rsid w:val="00FE3789"/>
    <w:rsid w:val="00FE3837"/>
    <w:rsid w:val="00FE38D5"/>
    <w:rsid w:val="00FE3C07"/>
    <w:rsid w:val="00FE3C82"/>
    <w:rsid w:val="00FE3FA1"/>
    <w:rsid w:val="00FE4346"/>
    <w:rsid w:val="00FE434B"/>
    <w:rsid w:val="00FE438E"/>
    <w:rsid w:val="00FE4397"/>
    <w:rsid w:val="00FE468E"/>
    <w:rsid w:val="00FE4828"/>
    <w:rsid w:val="00FE4C20"/>
    <w:rsid w:val="00FE4DB3"/>
    <w:rsid w:val="00FE512D"/>
    <w:rsid w:val="00FE51A9"/>
    <w:rsid w:val="00FE53E5"/>
    <w:rsid w:val="00FE53EB"/>
    <w:rsid w:val="00FE566B"/>
    <w:rsid w:val="00FE58FD"/>
    <w:rsid w:val="00FE5AD6"/>
    <w:rsid w:val="00FE5CEB"/>
    <w:rsid w:val="00FE60F0"/>
    <w:rsid w:val="00FE614A"/>
    <w:rsid w:val="00FE648F"/>
    <w:rsid w:val="00FE68D1"/>
    <w:rsid w:val="00FE6C5C"/>
    <w:rsid w:val="00FE6D49"/>
    <w:rsid w:val="00FE6DC0"/>
    <w:rsid w:val="00FE7041"/>
    <w:rsid w:val="00FE73BD"/>
    <w:rsid w:val="00FE7733"/>
    <w:rsid w:val="00FE7893"/>
    <w:rsid w:val="00FE78FA"/>
    <w:rsid w:val="00FE796D"/>
    <w:rsid w:val="00FE79F0"/>
    <w:rsid w:val="00FE7B08"/>
    <w:rsid w:val="00FE7EDD"/>
    <w:rsid w:val="00FF0201"/>
    <w:rsid w:val="00FF0599"/>
    <w:rsid w:val="00FF0668"/>
    <w:rsid w:val="00FF0683"/>
    <w:rsid w:val="00FF06C7"/>
    <w:rsid w:val="00FF0A64"/>
    <w:rsid w:val="00FF0BF9"/>
    <w:rsid w:val="00FF0C61"/>
    <w:rsid w:val="00FF0FB4"/>
    <w:rsid w:val="00FF1198"/>
    <w:rsid w:val="00FF11CB"/>
    <w:rsid w:val="00FF19EE"/>
    <w:rsid w:val="00FF19EF"/>
    <w:rsid w:val="00FF1B72"/>
    <w:rsid w:val="00FF1D65"/>
    <w:rsid w:val="00FF1EF6"/>
    <w:rsid w:val="00FF2387"/>
    <w:rsid w:val="00FF2411"/>
    <w:rsid w:val="00FF2939"/>
    <w:rsid w:val="00FF2C7C"/>
    <w:rsid w:val="00FF2CD3"/>
    <w:rsid w:val="00FF3077"/>
    <w:rsid w:val="00FF31A6"/>
    <w:rsid w:val="00FF3491"/>
    <w:rsid w:val="00FF353E"/>
    <w:rsid w:val="00FF3769"/>
    <w:rsid w:val="00FF3973"/>
    <w:rsid w:val="00FF3B75"/>
    <w:rsid w:val="00FF3C8F"/>
    <w:rsid w:val="00FF3D95"/>
    <w:rsid w:val="00FF4042"/>
    <w:rsid w:val="00FF48CF"/>
    <w:rsid w:val="00FF4A10"/>
    <w:rsid w:val="00FF585E"/>
    <w:rsid w:val="00FF6083"/>
    <w:rsid w:val="00FF61D5"/>
    <w:rsid w:val="00FF624C"/>
    <w:rsid w:val="00FF64FF"/>
    <w:rsid w:val="00FF68AF"/>
    <w:rsid w:val="00FF6A14"/>
    <w:rsid w:val="00FF6B6E"/>
    <w:rsid w:val="00FF6C24"/>
    <w:rsid w:val="00FF6CCA"/>
    <w:rsid w:val="00FF6D75"/>
    <w:rsid w:val="00FF6DD6"/>
    <w:rsid w:val="00FF7374"/>
    <w:rsid w:val="00FF75A8"/>
    <w:rsid w:val="00FF785A"/>
    <w:rsid w:val="00FF7928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98B28"/>
  <w15:docId w15:val="{6521C5E7-2F7B-4001-937D-410AF41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6A1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B81F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8">
    <w:name w:val="heading 8"/>
    <w:basedOn w:val="a0"/>
    <w:next w:val="a0"/>
    <w:qFormat/>
    <w:rsid w:val="006557FE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9"/>
    <w:unhideWhenUsed/>
    <w:qFormat/>
    <w:rsid w:val="00700F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1FA2"/>
    <w:rPr>
      <w:rFonts w:ascii="Arial" w:hAnsi="Arial"/>
      <w:b/>
      <w:bCs/>
      <w:color w:val="000080"/>
      <w:lang w:val="ru-RU" w:eastAsia="ru-RU" w:bidi="ar-SA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0"/>
    <w:link w:val="a5"/>
    <w:rsid w:val="00B356A1"/>
    <w:pPr>
      <w:widowControl w:val="0"/>
      <w:ind w:firstLine="485"/>
      <w:jc w:val="both"/>
    </w:pPr>
    <w:rPr>
      <w:rFonts w:ascii="Arial" w:hAnsi="Arial"/>
      <w:snapToGrid w:val="0"/>
      <w:color w:val="000000"/>
    </w:rPr>
  </w:style>
  <w:style w:type="paragraph" w:customStyle="1" w:styleId="11">
    <w:name w:val="1"/>
    <w:rsid w:val="007D2F38"/>
    <w:rPr>
      <w:sz w:val="24"/>
    </w:rPr>
  </w:style>
  <w:style w:type="paragraph" w:styleId="a6">
    <w:name w:val="header"/>
    <w:basedOn w:val="a0"/>
    <w:link w:val="a7"/>
    <w:uiPriority w:val="99"/>
    <w:rsid w:val="007D2F3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D2F38"/>
  </w:style>
  <w:style w:type="table" w:styleId="a9">
    <w:name w:val="Table Grid"/>
    <w:basedOn w:val="a2"/>
    <w:uiPriority w:val="39"/>
    <w:rsid w:val="00E5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99"/>
    <w:qFormat/>
    <w:rsid w:val="00956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0"/>
    <w:link w:val="ad"/>
    <w:qFormat/>
    <w:rsid w:val="00965E3A"/>
    <w:pPr>
      <w:jc w:val="center"/>
    </w:pPr>
    <w:rPr>
      <w:szCs w:val="24"/>
    </w:rPr>
  </w:style>
  <w:style w:type="character" w:customStyle="1" w:styleId="ad">
    <w:name w:val="Название Знак"/>
    <w:link w:val="ac"/>
    <w:rsid w:val="001B7A24"/>
    <w:rPr>
      <w:sz w:val="24"/>
      <w:szCs w:val="24"/>
      <w:lang w:val="ru-RU" w:eastAsia="ru-RU" w:bidi="ar-SA"/>
    </w:rPr>
  </w:style>
  <w:style w:type="paragraph" w:customStyle="1" w:styleId="ae">
    <w:name w:val="Список_без_б"/>
    <w:basedOn w:val="a0"/>
    <w:rsid w:val="005C4345"/>
    <w:pPr>
      <w:spacing w:before="40" w:after="40"/>
      <w:ind w:left="357"/>
      <w:jc w:val="both"/>
    </w:pPr>
    <w:rPr>
      <w:sz w:val="22"/>
    </w:rPr>
  </w:style>
  <w:style w:type="paragraph" w:customStyle="1" w:styleId="ConsPlusNormal">
    <w:name w:val="ConsPlusNormal"/>
    <w:link w:val="ConsPlusNormal0"/>
    <w:rsid w:val="002C441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Прижатый влево"/>
    <w:basedOn w:val="a0"/>
    <w:next w:val="a0"/>
    <w:uiPriority w:val="99"/>
    <w:rsid w:val="00084538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f0">
    <w:name w:val="Document Map"/>
    <w:basedOn w:val="a0"/>
    <w:link w:val="af1"/>
    <w:rsid w:val="001061B8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1061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83F8F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af2">
    <w:name w:val="Текст обл.доклада"/>
    <w:basedOn w:val="a0"/>
    <w:rsid w:val="00583F8F"/>
    <w:pPr>
      <w:jc w:val="both"/>
    </w:pPr>
    <w:rPr>
      <w:rFonts w:ascii="TimesET" w:hAnsi="TimesET"/>
      <w:sz w:val="22"/>
    </w:rPr>
  </w:style>
  <w:style w:type="paragraph" w:styleId="2">
    <w:name w:val="Body Text Indent 2"/>
    <w:basedOn w:val="a0"/>
    <w:rsid w:val="00D22D47"/>
    <w:pPr>
      <w:spacing w:after="120" w:line="480" w:lineRule="auto"/>
      <w:ind w:left="283"/>
    </w:pPr>
    <w:rPr>
      <w:szCs w:val="24"/>
    </w:rPr>
  </w:style>
  <w:style w:type="paragraph" w:customStyle="1" w:styleId="12">
    <w:name w:val="Без интервала1"/>
    <w:rsid w:val="00183AC2"/>
    <w:rPr>
      <w:rFonts w:ascii="Calibri" w:hAnsi="Calibri"/>
      <w:sz w:val="22"/>
      <w:szCs w:val="22"/>
      <w:lang w:eastAsia="en-US"/>
    </w:rPr>
  </w:style>
  <w:style w:type="paragraph" w:styleId="af3">
    <w:name w:val="annotation text"/>
    <w:basedOn w:val="a0"/>
    <w:link w:val="af4"/>
    <w:rsid w:val="00663CC5"/>
    <w:rPr>
      <w:sz w:val="20"/>
    </w:rPr>
  </w:style>
  <w:style w:type="paragraph" w:customStyle="1" w:styleId="af5">
    <w:name w:val="Комментарий"/>
    <w:basedOn w:val="a0"/>
    <w:next w:val="a0"/>
    <w:uiPriority w:val="99"/>
    <w:rsid w:val="00663CC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styleId="3">
    <w:name w:val="Body Text Indent 3"/>
    <w:basedOn w:val="a0"/>
    <w:link w:val="30"/>
    <w:unhideWhenUsed/>
    <w:rsid w:val="00F061A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F061AB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af6">
    <w:name w:val="Таблицы (моноширинный)"/>
    <w:basedOn w:val="a0"/>
    <w:next w:val="a0"/>
    <w:rsid w:val="009E643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uiPriority w:val="99"/>
    <w:rsid w:val="00C126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0"/>
    <w:rsid w:val="006D4E76"/>
    <w:pPr>
      <w:spacing w:before="100" w:beforeAutospacing="1" w:after="100" w:afterAutospacing="1"/>
      <w:jc w:val="both"/>
    </w:pPr>
    <w:rPr>
      <w:szCs w:val="24"/>
    </w:rPr>
  </w:style>
  <w:style w:type="paragraph" w:styleId="af7">
    <w:name w:val="Body Text"/>
    <w:basedOn w:val="a0"/>
    <w:rsid w:val="009B729C"/>
    <w:pPr>
      <w:spacing w:after="120"/>
    </w:pPr>
  </w:style>
  <w:style w:type="paragraph" w:customStyle="1" w:styleId="ConsPlusCell">
    <w:name w:val="ConsPlusCell"/>
    <w:uiPriority w:val="99"/>
    <w:rsid w:val="00494F7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нак Знак3"/>
    <w:rsid w:val="00AD2A04"/>
    <w:rPr>
      <w:sz w:val="24"/>
      <w:szCs w:val="24"/>
      <w:lang w:val="ru-RU" w:eastAsia="ru-RU" w:bidi="ar-SA"/>
    </w:rPr>
  </w:style>
  <w:style w:type="character" w:styleId="af8">
    <w:name w:val="Strong"/>
    <w:uiPriority w:val="22"/>
    <w:qFormat/>
    <w:rsid w:val="00AD2A04"/>
    <w:rPr>
      <w:b/>
      <w:bCs/>
    </w:rPr>
  </w:style>
  <w:style w:type="paragraph" w:styleId="20">
    <w:name w:val="Body Text 2"/>
    <w:basedOn w:val="a0"/>
    <w:rsid w:val="00AA5D57"/>
    <w:pPr>
      <w:spacing w:after="120" w:line="480" w:lineRule="auto"/>
    </w:pPr>
  </w:style>
  <w:style w:type="character" w:customStyle="1" w:styleId="af9">
    <w:name w:val="Цветовое выделение"/>
    <w:rsid w:val="00D323A9"/>
    <w:rPr>
      <w:b/>
      <w:bCs/>
      <w:color w:val="000080"/>
      <w:sz w:val="20"/>
      <w:szCs w:val="20"/>
    </w:rPr>
  </w:style>
  <w:style w:type="paragraph" w:styleId="afa">
    <w:name w:val="footer"/>
    <w:basedOn w:val="a0"/>
    <w:link w:val="afb"/>
    <w:rsid w:val="006B042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6B0425"/>
    <w:rPr>
      <w:sz w:val="24"/>
    </w:rPr>
  </w:style>
  <w:style w:type="character" w:customStyle="1" w:styleId="FontStyle11">
    <w:name w:val="Font Style11"/>
    <w:rsid w:val="00AA561E"/>
    <w:rPr>
      <w:rFonts w:ascii="Times New Roman" w:hAnsi="Times New Roman" w:cs="Times New Roman" w:hint="default"/>
      <w:sz w:val="26"/>
      <w:szCs w:val="26"/>
    </w:rPr>
  </w:style>
  <w:style w:type="paragraph" w:styleId="afc">
    <w:name w:val="Balloon Text"/>
    <w:basedOn w:val="a0"/>
    <w:semiHidden/>
    <w:rsid w:val="00D23BE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73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0"/>
    <w:rsid w:val="003738B2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20">
    <w:name w:val="12"/>
    <w:basedOn w:val="a0"/>
    <w:rsid w:val="008666F5"/>
    <w:pPr>
      <w:tabs>
        <w:tab w:val="center" w:pos="284"/>
      </w:tabs>
      <w:jc w:val="both"/>
    </w:pPr>
    <w:rPr>
      <w:b/>
      <w:i/>
      <w:sz w:val="28"/>
      <w:szCs w:val="24"/>
    </w:rPr>
  </w:style>
  <w:style w:type="paragraph" w:styleId="afd">
    <w:name w:val="Plain Text"/>
    <w:basedOn w:val="a0"/>
    <w:rsid w:val="00D37847"/>
    <w:pPr>
      <w:ind w:firstLine="720"/>
      <w:jc w:val="both"/>
    </w:pPr>
    <w:rPr>
      <w:rFonts w:ascii="Courier New" w:hAnsi="Courier New"/>
      <w:sz w:val="20"/>
    </w:rPr>
  </w:style>
  <w:style w:type="paragraph" w:customStyle="1" w:styleId="13">
    <w:name w:val="Абзац списка1"/>
    <w:basedOn w:val="a0"/>
    <w:rsid w:val="00FB69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949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caption"/>
    <w:basedOn w:val="a0"/>
    <w:next w:val="a0"/>
    <w:qFormat/>
    <w:rsid w:val="00CC6A45"/>
    <w:rPr>
      <w:b/>
      <w:bCs/>
      <w:sz w:val="20"/>
    </w:rPr>
  </w:style>
  <w:style w:type="character" w:styleId="aff">
    <w:name w:val="Hyperlink"/>
    <w:uiPriority w:val="99"/>
    <w:rsid w:val="00E11582"/>
    <w:rPr>
      <w:color w:val="0000FF"/>
      <w:u w:val="single"/>
    </w:rPr>
  </w:style>
  <w:style w:type="paragraph" w:styleId="aff0">
    <w:name w:val="footnote text"/>
    <w:aliases w:val="Знак, Знак,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ft"/>
    <w:basedOn w:val="a0"/>
    <w:link w:val="aff1"/>
    <w:uiPriority w:val="99"/>
    <w:qFormat/>
    <w:rsid w:val="00C66EFF"/>
    <w:rPr>
      <w:rFonts w:ascii="Calibri" w:hAnsi="Calibri"/>
      <w:sz w:val="20"/>
      <w:lang w:eastAsia="en-US"/>
    </w:rPr>
  </w:style>
  <w:style w:type="character" w:customStyle="1" w:styleId="aff1">
    <w:name w:val="Текст сноски Знак"/>
    <w:aliases w:val="Знак Знак1, Знак Знак,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Текст сноски1 Знак"/>
    <w:link w:val="aff0"/>
    <w:uiPriority w:val="99"/>
    <w:locked/>
    <w:rsid w:val="00C66EFF"/>
    <w:rPr>
      <w:rFonts w:ascii="Calibri" w:hAnsi="Calibri"/>
      <w:lang w:val="ru-RU" w:eastAsia="en-US" w:bidi="ar-SA"/>
    </w:rPr>
  </w:style>
  <w:style w:type="character" w:styleId="aff2">
    <w:name w:val="footnote reference"/>
    <w:aliases w:val="Знак сноски-FN,Ciae niinee-FN,Знак сноски 1,SUPERS,ftref,16 Point,Superscript 6 Point,текст сноски,анкета сноска,Ciae niinee 1"/>
    <w:uiPriority w:val="99"/>
    <w:rsid w:val="00C66EFF"/>
    <w:rPr>
      <w:vertAlign w:val="superscript"/>
    </w:rPr>
  </w:style>
  <w:style w:type="character" w:customStyle="1" w:styleId="aff3">
    <w:name w:val="Знак Знак"/>
    <w:aliases w:val=" Знак Знак Знак"/>
    <w:locked/>
    <w:rsid w:val="00341078"/>
    <w:rPr>
      <w:lang w:val="ru-RU" w:eastAsia="ru-RU" w:bidi="ar-SA"/>
    </w:rPr>
  </w:style>
  <w:style w:type="character" w:customStyle="1" w:styleId="b-serp-itemtextpassage1">
    <w:name w:val="b-serp-item__text_passage1"/>
    <w:rsid w:val="00AE1231"/>
    <w:rPr>
      <w:b/>
      <w:bCs/>
      <w:color w:val="888888"/>
    </w:rPr>
  </w:style>
  <w:style w:type="character" w:customStyle="1" w:styleId="FootnoteTextChar">
    <w:name w:val="Footnote Text Char"/>
    <w:semiHidden/>
    <w:locked/>
    <w:rsid w:val="00086671"/>
    <w:rPr>
      <w:rFonts w:ascii="Times New Roman" w:hAnsi="Times New Roman"/>
      <w:sz w:val="20"/>
      <w:lang w:eastAsia="ru-RU"/>
    </w:rPr>
  </w:style>
  <w:style w:type="paragraph" w:customStyle="1" w:styleId="ListParagraph1">
    <w:name w:val="List Paragraph1"/>
    <w:basedOn w:val="a0"/>
    <w:rsid w:val="007948D9"/>
    <w:pPr>
      <w:ind w:left="720"/>
      <w:contextualSpacing/>
    </w:pPr>
    <w:rPr>
      <w:sz w:val="20"/>
    </w:rPr>
  </w:style>
  <w:style w:type="paragraph" w:styleId="aff4">
    <w:name w:val="Normal (Web)"/>
    <w:basedOn w:val="a0"/>
    <w:uiPriority w:val="99"/>
    <w:unhideWhenUsed/>
    <w:rsid w:val="009E67A3"/>
    <w:pPr>
      <w:spacing w:before="75" w:after="75"/>
    </w:pPr>
    <w:rPr>
      <w:szCs w:val="24"/>
    </w:rPr>
  </w:style>
  <w:style w:type="paragraph" w:styleId="aff5">
    <w:name w:val="Block Text"/>
    <w:basedOn w:val="a0"/>
    <w:unhideWhenUsed/>
    <w:rsid w:val="009E67A3"/>
    <w:pPr>
      <w:ind w:left="-284" w:right="-2" w:firstLine="1702"/>
    </w:pPr>
  </w:style>
  <w:style w:type="paragraph" w:customStyle="1" w:styleId="aff6">
    <w:name w:val="Основной текст.Основной текст Знак"/>
    <w:basedOn w:val="a0"/>
    <w:rsid w:val="000054C2"/>
    <w:pPr>
      <w:jc w:val="both"/>
    </w:pPr>
    <w:rPr>
      <w:sz w:val="28"/>
    </w:rPr>
  </w:style>
  <w:style w:type="paragraph" w:customStyle="1" w:styleId="14">
    <w:name w:val="Документ 14"/>
    <w:basedOn w:val="a0"/>
    <w:rsid w:val="000C7EB0"/>
    <w:pPr>
      <w:ind w:firstLine="851"/>
      <w:jc w:val="both"/>
    </w:pPr>
    <w:rPr>
      <w:color w:val="000000"/>
      <w:sz w:val="28"/>
      <w:lang w:eastAsia="en-US"/>
    </w:rPr>
  </w:style>
  <w:style w:type="paragraph" w:styleId="aff7">
    <w:name w:val="No Spacing"/>
    <w:uiPriority w:val="1"/>
    <w:qFormat/>
    <w:rsid w:val="00291D8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D2036"/>
  </w:style>
  <w:style w:type="character" w:customStyle="1" w:styleId="ab">
    <w:name w:val="Абзац списка Знак"/>
    <w:link w:val="aa"/>
    <w:uiPriority w:val="99"/>
    <w:rsid w:val="0024309E"/>
    <w:rPr>
      <w:rFonts w:ascii="Calibri" w:eastAsia="Calibri" w:hAnsi="Calibri"/>
      <w:sz w:val="22"/>
      <w:szCs w:val="22"/>
      <w:lang w:eastAsia="en-US"/>
    </w:rPr>
  </w:style>
  <w:style w:type="character" w:styleId="aff8">
    <w:name w:val="annotation reference"/>
    <w:basedOn w:val="a1"/>
    <w:rsid w:val="00217DD8"/>
    <w:rPr>
      <w:sz w:val="16"/>
      <w:szCs w:val="16"/>
    </w:rPr>
  </w:style>
  <w:style w:type="paragraph" w:styleId="aff9">
    <w:name w:val="annotation subject"/>
    <w:basedOn w:val="af3"/>
    <w:next w:val="af3"/>
    <w:link w:val="affa"/>
    <w:rsid w:val="00217DD8"/>
    <w:rPr>
      <w:b/>
      <w:bCs/>
    </w:rPr>
  </w:style>
  <w:style w:type="character" w:customStyle="1" w:styleId="af4">
    <w:name w:val="Текст примечания Знак"/>
    <w:basedOn w:val="a1"/>
    <w:link w:val="af3"/>
    <w:rsid w:val="00217DD8"/>
  </w:style>
  <w:style w:type="character" w:customStyle="1" w:styleId="affa">
    <w:name w:val="Тема примечания Знак"/>
    <w:basedOn w:val="af4"/>
    <w:link w:val="aff9"/>
    <w:rsid w:val="00217DD8"/>
    <w:rPr>
      <w:b/>
      <w:bCs/>
    </w:rPr>
  </w:style>
  <w:style w:type="character" w:customStyle="1" w:styleId="90">
    <w:name w:val="Заголовок 9 Знак"/>
    <w:basedOn w:val="a1"/>
    <w:link w:val="9"/>
    <w:uiPriority w:val="99"/>
    <w:rsid w:val="00700F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4"/>
    <w:rsid w:val="00C937AB"/>
    <w:rPr>
      <w:rFonts w:ascii="Arial" w:hAnsi="Arial"/>
      <w:snapToGrid w:val="0"/>
      <w:color w:val="000000"/>
      <w:sz w:val="24"/>
    </w:rPr>
  </w:style>
  <w:style w:type="paragraph" w:customStyle="1" w:styleId="affb">
    <w:name w:val="Таблица обл.доклада"/>
    <w:basedOn w:val="a0"/>
    <w:rsid w:val="009A0468"/>
    <w:pPr>
      <w:jc w:val="both"/>
    </w:pPr>
    <w:rPr>
      <w:rFonts w:ascii="TimesET" w:hAnsi="TimesET"/>
      <w:sz w:val="20"/>
    </w:rPr>
  </w:style>
  <w:style w:type="paragraph" w:styleId="a">
    <w:name w:val="List Bullet"/>
    <w:basedOn w:val="a0"/>
    <w:unhideWhenUsed/>
    <w:rsid w:val="00EB3723"/>
    <w:pPr>
      <w:numPr>
        <w:numId w:val="1"/>
      </w:numPr>
      <w:contextualSpacing/>
    </w:pPr>
  </w:style>
  <w:style w:type="character" w:customStyle="1" w:styleId="ConsPlusNormal0">
    <w:name w:val="ConsPlusNormal Знак"/>
    <w:link w:val="ConsPlusNormal"/>
    <w:locked/>
    <w:rsid w:val="00E70237"/>
    <w:rPr>
      <w:rFonts w:ascii="Arial" w:eastAsia="Calibri" w:hAnsi="Arial" w:cs="Arial"/>
      <w:lang w:eastAsia="en-US"/>
    </w:rPr>
  </w:style>
  <w:style w:type="paragraph" w:customStyle="1" w:styleId="msonormalcxspmiddle">
    <w:name w:val="msonormalcxspmiddle"/>
    <w:basedOn w:val="a0"/>
    <w:uiPriority w:val="99"/>
    <w:rsid w:val="008E7892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0"/>
    <w:rsid w:val="00C3008D"/>
    <w:pPr>
      <w:spacing w:before="100" w:beforeAutospacing="1"/>
      <w:jc w:val="both"/>
    </w:pPr>
    <w:rPr>
      <w:color w:val="000000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B056D"/>
    <w:rPr>
      <w:sz w:val="24"/>
    </w:rPr>
  </w:style>
  <w:style w:type="paragraph" w:customStyle="1" w:styleId="affc">
    <w:name w:val="Нормальный (таблица)"/>
    <w:basedOn w:val="a0"/>
    <w:next w:val="a0"/>
    <w:uiPriority w:val="99"/>
    <w:rsid w:val="005429DB"/>
    <w:pPr>
      <w:autoSpaceDE w:val="0"/>
      <w:autoSpaceDN w:val="0"/>
      <w:adjustRightInd w:val="0"/>
      <w:jc w:val="both"/>
    </w:pPr>
    <w:rPr>
      <w:rFonts w:ascii="Arial" w:eastAsia="Calibri" w:hAnsi="Arial" w:cs="Arial"/>
      <w:szCs w:val="24"/>
      <w:lang w:eastAsia="en-US"/>
    </w:rPr>
  </w:style>
  <w:style w:type="paragraph" w:styleId="affd">
    <w:name w:val="Revision"/>
    <w:hidden/>
    <w:uiPriority w:val="99"/>
    <w:semiHidden/>
    <w:rsid w:val="009C3246"/>
    <w:rPr>
      <w:sz w:val="24"/>
    </w:rPr>
  </w:style>
  <w:style w:type="character" w:customStyle="1" w:styleId="FontStyle25">
    <w:name w:val="Font Style25"/>
    <w:basedOn w:val="a1"/>
    <w:uiPriority w:val="99"/>
    <w:rsid w:val="006F7E56"/>
    <w:rPr>
      <w:rFonts w:ascii="Arial" w:hAnsi="Arial" w:cs="Arial"/>
      <w:sz w:val="22"/>
      <w:szCs w:val="22"/>
    </w:rPr>
  </w:style>
  <w:style w:type="paragraph" w:customStyle="1" w:styleId="Style10">
    <w:name w:val="Style10"/>
    <w:basedOn w:val="a0"/>
    <w:uiPriority w:val="99"/>
    <w:rsid w:val="006F7E5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Cs w:val="24"/>
    </w:rPr>
  </w:style>
  <w:style w:type="character" w:customStyle="1" w:styleId="FontStyle24">
    <w:name w:val="Font Style24"/>
    <w:basedOn w:val="a1"/>
    <w:uiPriority w:val="99"/>
    <w:rsid w:val="006F7E56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a0"/>
    <w:uiPriority w:val="99"/>
    <w:rsid w:val="006F7E56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Arial" w:hAnsi="Arial" w:cs="Arial"/>
      <w:szCs w:val="24"/>
    </w:rPr>
  </w:style>
  <w:style w:type="character" w:customStyle="1" w:styleId="FontStyle27">
    <w:name w:val="Font Style27"/>
    <w:basedOn w:val="a1"/>
    <w:uiPriority w:val="99"/>
    <w:rsid w:val="006F7E56"/>
    <w:rPr>
      <w:rFonts w:ascii="Arial" w:hAnsi="Arial" w:cs="Arial"/>
      <w:sz w:val="18"/>
      <w:szCs w:val="18"/>
    </w:rPr>
  </w:style>
  <w:style w:type="paragraph" w:customStyle="1" w:styleId="ConsPlusJurTerm">
    <w:name w:val="ConsPlusJurTerm"/>
    <w:uiPriority w:val="99"/>
    <w:rsid w:val="0004394F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7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E9AE55E34635CBD2CD1BB4C88EB79EBB3A12E6C8DDCC4BE54ECE40DCD47B8201E6AA113BC105BC4DwFK" TargetMode="External"/><Relationship Id="rId18" Type="http://schemas.openxmlformats.org/officeDocument/2006/relationships/hyperlink" Target="http://www.consultant.ru/document/cons_doc_LAW_153619/" TargetMode="External"/><Relationship Id="rId26" Type="http://schemas.openxmlformats.org/officeDocument/2006/relationships/hyperlink" Target="consultantplus://offline/ref=CA97325FA4C436BFA140AA14618FD2AD7C276B971FD4444FDE67628079D314DEC1A1C20E75774CD5f2f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D7550D451A445DA761FB535FDF847569590CD19AE9E2CBEB7DD05AE83CB9E447C95F9C15025FDCfEW6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9AE55E34635CBD2CD1BB4C88EB79EBB3A12E6C8DDCC4BE54ECE40DCD47B8201E6AA113BC102B44DwCK" TargetMode="External"/><Relationship Id="rId17" Type="http://schemas.openxmlformats.org/officeDocument/2006/relationships/hyperlink" Target="consultantplus://offline/ref=646702CF28566EFBA0A79602E8D2BD49F139D241D92D5C2B13ADB7AC8FF7F4D5AE87C75260CBC4CBjAe5M" TargetMode="External"/><Relationship Id="rId25" Type="http://schemas.openxmlformats.org/officeDocument/2006/relationships/hyperlink" Target="consultantplus://offline/ref=CA97325FA4C436BFA140AA14618FD2AD7C276B971FD4444FDE67628079D314DEC1A1C20E75774CD5f2fEO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volgadmin.ru" TargetMode="External"/><Relationship Id="rId20" Type="http://schemas.openxmlformats.org/officeDocument/2006/relationships/hyperlink" Target="consultantplus://offline/ref=85FAD0A7F5A97AD2BAC19504F596B29F7833A0ED2443A99FBB4FCD300523658B2BD9BCF23027772Be3B9P" TargetMode="External"/><Relationship Id="rId29" Type="http://schemas.openxmlformats.org/officeDocument/2006/relationships/hyperlink" Target="http://base.garant.ru/70353464/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AE55E34635CBD2CD1BB4C88EB79EBB3A12E6C8DDCC4BE54ECE40DCD47B8201E6AA113BC102B54DwEK" TargetMode="External"/><Relationship Id="rId24" Type="http://schemas.openxmlformats.org/officeDocument/2006/relationships/hyperlink" Target="consultantplus://offline/ref=E8D7550D451A445DA761FB535FDF847569590CD19AE9E2CBEB7DD05AE83CB9E447C95F9C15025FDCfEW6O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volgadmin.ru" TargetMode="External"/><Relationship Id="rId23" Type="http://schemas.openxmlformats.org/officeDocument/2006/relationships/hyperlink" Target="consultantplus://offline/ref=85FAD0A7F5A97AD2BAC19504F596B29F7833A0ED2443A99FBB4FCD300523658B2BD9BCF23027772Be3B9P" TargetMode="External"/><Relationship Id="rId28" Type="http://schemas.openxmlformats.org/officeDocument/2006/relationships/hyperlink" Target="http://www.consultant.ru/document/cons_doc_LAW_155057/09b041d2923927222ec9562644f4a984305b70d7/" TargetMode="External"/><Relationship Id="rId10" Type="http://schemas.openxmlformats.org/officeDocument/2006/relationships/hyperlink" Target="consultantplus://offline/ref=89E9AE55E34635CBD2CD1BB4C88EB79EBB3A12E6C8DDCC4BE54ECE40DCD47B8201E6AA113BC105BC4DwEK" TargetMode="External"/><Relationship Id="rId19" Type="http://schemas.openxmlformats.org/officeDocument/2006/relationships/hyperlink" Target="consultantplus://offline/ref=176F7DE9F43BBC5D4BD135AAE1CAD04D0CAD9E5BA835B33DA87DA13E97FAF95DCF18F97FDC1EE5F2H7g2M" TargetMode="External"/><Relationship Id="rId31" Type="http://schemas.openxmlformats.org/officeDocument/2006/relationships/hyperlink" Target="consultantplus://offline/ref=216C67870E46C4B7825BAD1BE470D336F540DF3FD10C2B6738EBC64CA4987B50CADB4C1D1CE5970CdC5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9AE55E34635CBD2CD1BB4C88EB79EBB3911E3C1D2CC4BE54ECE40DCD47B8201E6AA113BC007BD4DwFK" TargetMode="External"/><Relationship Id="rId14" Type="http://schemas.openxmlformats.org/officeDocument/2006/relationships/hyperlink" Target="consultantplus://offline/ref=993D0DDFE382D046DA772EB66138294379F0BCAB4962FC7DAEBA12CA36gCsDM" TargetMode="External"/><Relationship Id="rId22" Type="http://schemas.openxmlformats.org/officeDocument/2006/relationships/hyperlink" Target="consultantplus://offline/ref=E8D7550D451A445DA761FB535FDF847569590CD19AE9E2CBEB7DD05AE83CB9E447C95F9C15025FDCfEW6O" TargetMode="External"/><Relationship Id="rId27" Type="http://schemas.openxmlformats.org/officeDocument/2006/relationships/hyperlink" Target="http://www.consultant.ru/document/cons_doc_LAW_19702/58dfb94af2d30178f6bfdd70fad25ec5a89377cd/" TargetMode="External"/><Relationship Id="rId30" Type="http://schemas.openxmlformats.org/officeDocument/2006/relationships/hyperlink" Target="http://www.consultant.ru/document/cons_doc_LAW_144624/8c12a3ec10bf313c4b2fb441eb21b9a04616fd9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169F-5FB6-4FEE-AC57-45774767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37</Pages>
  <Words>17536</Words>
  <Characters>99959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КСП</Company>
  <LinksUpToDate>false</LinksUpToDate>
  <CharactersWithSpaces>117261</CharactersWithSpaces>
  <SharedDoc>false</SharedDoc>
  <HLinks>
    <vt:vector size="102" baseType="variant">
      <vt:variant>
        <vt:i4>917592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consultantplus://offline/ref=0984B4206C68B4E9FBDCFCAE9EAC27CE1DA84239164B08EE32C5E058BFdCuAM</vt:lpwstr>
      </vt:variant>
      <vt:variant>
        <vt:lpwstr/>
      </vt:variant>
      <vt:variant>
        <vt:i4>5046361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consultantplus://offline/ref=41F6CC89DECEA3141A5D90B93B138A5CEC7E5527FED6A7DA1CF75C17FA6CA4C58A972760F365F1327CD7E6K8o1F</vt:lpwstr>
      </vt:variant>
      <vt:variant>
        <vt:lpwstr/>
      </vt:variant>
      <vt:variant>
        <vt:i4>1900631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consultantplus://offline/ref=2A4BA1A854FDA101B1E819D89E8181B6CBFA47E633206E6C6FCEDB94170BG0O</vt:lpwstr>
      </vt:variant>
      <vt:variant>
        <vt:lpwstr/>
      </vt:variant>
      <vt:variant>
        <vt:i4>7667810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consultantplus://offline/ref=2A4BA1A854FDA101B1E80BC9928181B6CFF842E7302A33666797D79601G0O</vt:lpwstr>
      </vt:variant>
      <vt:variant>
        <vt:lpwstr/>
      </vt:variant>
      <vt:variant>
        <vt:i4>1769481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consultantplus://offline/ref=2A4BA1A854FDA101B1E814CB8B8181B6C8FC43EB31246E6C6FCEDB94170BG0O</vt:lpwstr>
      </vt:variant>
      <vt:variant>
        <vt:lpwstr/>
      </vt:variant>
      <vt:variant>
        <vt:i4>1769477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consultantplus://offline/ref=2A4BA1A854FDA101B1E814CB8B8181B6C8FF49E43C236E6C6FCEDB94170BG0O</vt:lpwstr>
      </vt:variant>
      <vt:variant>
        <vt:lpwstr/>
      </vt:variant>
      <vt:variant>
        <vt:i4>1769477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consultantplus://offline/ref=2A4BA1A854FDA101B1E814CB8B8181B6C8FF49E43C236E6C6FCEDB94170BG0O</vt:lpwstr>
      </vt:variant>
      <vt:variant>
        <vt:lpwstr/>
      </vt:variant>
      <vt:variant>
        <vt:i4>7667767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consultantplus://offline/ref=2A4BA1A854FDA101B1E80BC9928181B6CFF748E33D2A33666797D79601G0O</vt:lpwstr>
      </vt:variant>
      <vt:variant>
        <vt:lpwstr/>
      </vt:variant>
      <vt:variant>
        <vt:i4>7405673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consultantplus://offline/ref=2A4BA1A854FDA101B1E814CB8B8181B6C8FC43EB31246E6C6FCEDB9417B0127C02834F6D0D5600160FGBO</vt:lpwstr>
      </vt:variant>
      <vt:variant>
        <vt:lpwstr/>
      </vt:variant>
      <vt:variant>
        <vt:i4>7536740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consultantplus://offline/ref=2A4BA1A854FDA101B1E80BD08F8181B6C0F746EB3C2A33666797D79601G0O</vt:lpwstr>
      </vt:variant>
      <vt:variant>
        <vt:lpwstr/>
      </vt:variant>
      <vt:variant>
        <vt:i4>1245269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consultantplus://offline/ref=F47B25822ADA290B36A0712F17B30752DFC860785E4CF66B5E71FDF8FEF3195F2D890AD3A17180F42F577Bs2vAK</vt:lpwstr>
      </vt:variant>
      <vt:variant>
        <vt:lpwstr/>
      </vt:variant>
      <vt:variant>
        <vt:i4>5374036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consultantplus://offline/ref=4A61E4F5E0FABDB9BBA22FDC1DAB7DDF4106B7F00C42D8ABFBD314F2FEn2x2F</vt:lpwstr>
      </vt:variant>
      <vt:variant>
        <vt:lpwstr/>
      </vt:variant>
      <vt:variant>
        <vt:i4>5374036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consultantplus://offline/ref=4A61E4F5E0FABDB9BBA22FDC1DAB7DDF4106B7F00C42D8ABFBD314F2FEn2x2F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consultantplus://offline/ref=EF065FAF0D82BBB3B2BA2A045BD7D68A0F4498ADD52A31756DCDF11E46DC335200D97CAAFBE921EE82CC0AH6T6L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consultantplus://offline/ref=C4413DF8EC30DF594D3135A540A49262C80CB116555027FCF2325BEDC253B3A24ED9743082B97D00ED0354N9RAL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consultantplus://offline/ref=716DC632609168E35AE1E3BC9A4C669BCB1CAC599FD65EAE8A4DC6385CCD138CFD0EBE743AA25BEF7DC080X1H4G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consultantplus://offline/ref=D8058C59C8D528789F4191AD84C3678A6753B677BDDCD90B7A0E6664259DDF78875F056286840168A6A7E55F50K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Татьяна Якимчук</cp:lastModifiedBy>
  <cp:revision>98</cp:revision>
  <cp:lastPrinted>2017-12-14T13:26:00Z</cp:lastPrinted>
  <dcterms:created xsi:type="dcterms:W3CDTF">2017-11-30T13:11:00Z</dcterms:created>
  <dcterms:modified xsi:type="dcterms:W3CDTF">2017-12-18T11:47:00Z</dcterms:modified>
</cp:coreProperties>
</file>